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29D3" w14:textId="70171895" w:rsidR="00164A05" w:rsidRPr="00FD5618" w:rsidRDefault="00164A05" w:rsidP="00D420F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ИНФОРМАЦИЯ </w:t>
      </w:r>
    </w:p>
    <w:p w14:paraId="78938400" w14:textId="1C814ED3" w:rsidR="00164A05" w:rsidRPr="00FD5618" w:rsidRDefault="00164A05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о </w:t>
      </w:r>
      <w:r w:rsidR="008A7DA0" w:rsidRPr="00FD5618">
        <w:rPr>
          <w:rFonts w:ascii="Arial" w:hAnsi="Arial" w:cs="Arial"/>
          <w:b/>
          <w:sz w:val="28"/>
          <w:szCs w:val="28"/>
        </w:rPr>
        <w:t>деятельности</w:t>
      </w:r>
      <w:r w:rsidRPr="00FD5618">
        <w:rPr>
          <w:rFonts w:ascii="Arial" w:hAnsi="Arial" w:cs="Arial"/>
          <w:b/>
          <w:sz w:val="28"/>
          <w:szCs w:val="28"/>
        </w:rPr>
        <w:t xml:space="preserve"> </w:t>
      </w:r>
      <w:r w:rsidR="00FD5618" w:rsidRPr="00FD5618">
        <w:rPr>
          <w:rFonts w:ascii="Arial" w:hAnsi="Arial" w:cs="Arial"/>
          <w:b/>
          <w:sz w:val="28"/>
          <w:szCs w:val="28"/>
        </w:rPr>
        <w:t>Комиссии №</w:t>
      </w:r>
      <w:r w:rsidR="00A375F0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A375F0">
        <w:rPr>
          <w:rFonts w:ascii="Arial" w:hAnsi="Arial" w:cs="Arial"/>
          <w:b/>
          <w:sz w:val="28"/>
          <w:szCs w:val="28"/>
        </w:rPr>
        <w:t>2</w:t>
      </w:r>
      <w:r w:rsidR="00FD5618" w:rsidRPr="00FD5618">
        <w:rPr>
          <w:rFonts w:ascii="Arial" w:hAnsi="Arial" w:cs="Arial"/>
          <w:b/>
          <w:sz w:val="28"/>
          <w:szCs w:val="28"/>
        </w:rPr>
        <w:t xml:space="preserve"> Общественного Совета города Алматы</w:t>
      </w:r>
    </w:p>
    <w:p w14:paraId="4E3BFA0C" w14:textId="77777777" w:rsidR="008A7DA0" w:rsidRPr="00FD5618" w:rsidRDefault="008A7DA0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14:paraId="6DB57104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1.</w:t>
      </w:r>
      <w:r w:rsidRPr="00A375F0">
        <w:rPr>
          <w:rFonts w:ascii="Arial" w:hAnsi="Arial" w:cs="Arial"/>
          <w:bCs/>
          <w:sz w:val="28"/>
          <w:szCs w:val="28"/>
        </w:rPr>
        <w:tab/>
        <w:t>По результатам заслушиваний, мониторингов, круглых столов выдано более 600 рекомендаций управлению города и подведомственным организациям. Из краткосрочных решений приняты к исполнению 70%, из долгосрочных 50%.</w:t>
      </w:r>
    </w:p>
    <w:p w14:paraId="64BDA9BA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2.</w:t>
      </w:r>
      <w:r w:rsidRPr="00A375F0">
        <w:rPr>
          <w:rFonts w:ascii="Arial" w:hAnsi="Arial" w:cs="Arial"/>
          <w:bCs/>
          <w:sz w:val="28"/>
          <w:szCs w:val="28"/>
        </w:rPr>
        <w:tab/>
      </w:r>
      <w:proofErr w:type="gramStart"/>
      <w:r w:rsidRPr="00A375F0">
        <w:rPr>
          <w:rFonts w:ascii="Arial" w:hAnsi="Arial" w:cs="Arial"/>
          <w:bCs/>
          <w:sz w:val="28"/>
          <w:szCs w:val="28"/>
        </w:rPr>
        <w:t>В</w:t>
      </w:r>
      <w:proofErr w:type="gramEnd"/>
      <w:r w:rsidRPr="00A375F0">
        <w:rPr>
          <w:rFonts w:ascii="Arial" w:hAnsi="Arial" w:cs="Arial"/>
          <w:bCs/>
          <w:sz w:val="28"/>
          <w:szCs w:val="28"/>
        </w:rPr>
        <w:t xml:space="preserve"> рамках работы Градостроительного совета рассмотрено более 200 проектов, к каждому из которых даны профессиональные комментарии и предложения по доработке.</w:t>
      </w:r>
    </w:p>
    <w:p w14:paraId="5B252766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3.</w:t>
      </w:r>
      <w:r w:rsidRPr="00A375F0">
        <w:rPr>
          <w:rFonts w:ascii="Arial" w:hAnsi="Arial" w:cs="Arial"/>
          <w:bCs/>
          <w:sz w:val="28"/>
          <w:szCs w:val="28"/>
        </w:rPr>
        <w:tab/>
        <w:t xml:space="preserve">Члены комиссии принимали участие в подготовке и обсуждении законодательных и нормативных документов, включая новую редакцию Градостроительного кодекса, положения о реновации, транспортной политике, правила застройки, застройки горных районов, благоустройства, генплан и ПДП, дизайн-код, правила по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инклюзивности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 xml:space="preserve">, активной мобильности, освещения, критериев оценки строительных проектов, перечень материалов, необходимых для рассмотрения проекта на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градсовете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>, положение о проведении мониторингов.</w:t>
      </w:r>
    </w:p>
    <w:p w14:paraId="3B65644C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4.</w:t>
      </w:r>
      <w:r w:rsidRPr="00A375F0">
        <w:rPr>
          <w:rFonts w:ascii="Arial" w:hAnsi="Arial" w:cs="Arial"/>
          <w:bCs/>
          <w:sz w:val="28"/>
          <w:szCs w:val="28"/>
        </w:rPr>
        <w:tab/>
        <w:t xml:space="preserve">Обеспечено регулярное взаимодействие с населением. Совместно с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Акиматом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 xml:space="preserve"> создавались рабочие группы для достижения компромисса по вопросам реновации; обеспечения водоснабжения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мкр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 xml:space="preserve">.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Ерменсай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>.</w:t>
      </w:r>
    </w:p>
    <w:p w14:paraId="3BC59532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5.</w:t>
      </w:r>
      <w:r w:rsidRPr="00A375F0">
        <w:rPr>
          <w:rFonts w:ascii="Arial" w:hAnsi="Arial" w:cs="Arial"/>
          <w:bCs/>
          <w:sz w:val="28"/>
          <w:szCs w:val="28"/>
        </w:rPr>
        <w:tab/>
        <w:t>Предложены мероприятия по улучшению качества воздуха в городе Алматы. Предоставлены рекомендации по устойчивому озеленению города.</w:t>
      </w:r>
    </w:p>
    <w:p w14:paraId="25F973FC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6.</w:t>
      </w:r>
      <w:r w:rsidRPr="00A375F0">
        <w:rPr>
          <w:rFonts w:ascii="Arial" w:hAnsi="Arial" w:cs="Arial"/>
          <w:bCs/>
          <w:sz w:val="28"/>
          <w:szCs w:val="28"/>
        </w:rPr>
        <w:tab/>
        <w:t>Рекомендации по уличному освещению прияты к исполнению.</w:t>
      </w:r>
    </w:p>
    <w:p w14:paraId="6DE355B3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7.</w:t>
      </w:r>
      <w:r w:rsidRPr="00A375F0">
        <w:rPr>
          <w:rFonts w:ascii="Arial" w:hAnsi="Arial" w:cs="Arial"/>
          <w:bCs/>
          <w:sz w:val="28"/>
          <w:szCs w:val="28"/>
        </w:rPr>
        <w:tab/>
        <w:t xml:space="preserve">Внесены рекомендации по контролю над автономными котельными и внедрению решений по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когенерации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 xml:space="preserve"> электроэнергии.</w:t>
      </w:r>
    </w:p>
    <w:p w14:paraId="455B94FC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8.</w:t>
      </w:r>
      <w:r w:rsidRPr="00A375F0">
        <w:rPr>
          <w:rFonts w:ascii="Arial" w:hAnsi="Arial" w:cs="Arial"/>
          <w:bCs/>
          <w:sz w:val="28"/>
          <w:szCs w:val="28"/>
        </w:rPr>
        <w:tab/>
        <w:t xml:space="preserve">Комиссией запущены принципы инклюзивного проектирования, процесс паспортизации объектов, продвигается концепция «двор без машин» и программа перехватывающих многоуровневых парковок с пересадкой на общественный транспорт. </w:t>
      </w:r>
    </w:p>
    <w:p w14:paraId="656F632F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9.</w:t>
      </w:r>
      <w:r w:rsidRPr="00A375F0">
        <w:rPr>
          <w:rFonts w:ascii="Arial" w:hAnsi="Arial" w:cs="Arial"/>
          <w:bCs/>
          <w:sz w:val="28"/>
          <w:szCs w:val="28"/>
        </w:rPr>
        <w:tab/>
        <w:t>Внесены рекомендации по организации пешеходных переходов.</w:t>
      </w:r>
    </w:p>
    <w:p w14:paraId="7D3CE188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10.</w:t>
      </w:r>
      <w:r w:rsidRPr="00A375F0">
        <w:rPr>
          <w:rFonts w:ascii="Arial" w:hAnsi="Arial" w:cs="Arial"/>
          <w:bCs/>
          <w:sz w:val="28"/>
          <w:szCs w:val="28"/>
        </w:rPr>
        <w:tab/>
        <w:t>Комиссия участвовала в разработке правил по движению на самокатах и мопедах.</w:t>
      </w:r>
    </w:p>
    <w:p w14:paraId="23A507FB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11.</w:t>
      </w:r>
      <w:r w:rsidRPr="00A375F0">
        <w:rPr>
          <w:rFonts w:ascii="Arial" w:hAnsi="Arial" w:cs="Arial"/>
          <w:bCs/>
          <w:sz w:val="28"/>
          <w:szCs w:val="28"/>
        </w:rPr>
        <w:tab/>
        <w:t>Введена практика предварительного обсуждения бюджетов.</w:t>
      </w:r>
    </w:p>
    <w:p w14:paraId="0D2FFF7A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12.</w:t>
      </w:r>
      <w:r w:rsidRPr="00A375F0">
        <w:rPr>
          <w:rFonts w:ascii="Arial" w:hAnsi="Arial" w:cs="Arial"/>
          <w:bCs/>
          <w:sz w:val="28"/>
          <w:szCs w:val="28"/>
        </w:rPr>
        <w:tab/>
        <w:t xml:space="preserve">Городу подарены безвозмездно концептуальные проекты быстрых побед: ярмарки, </w:t>
      </w:r>
      <w:proofErr w:type="spellStart"/>
      <w:r w:rsidRPr="00A375F0">
        <w:rPr>
          <w:rFonts w:ascii="Arial" w:hAnsi="Arial" w:cs="Arial"/>
          <w:bCs/>
          <w:sz w:val="28"/>
          <w:szCs w:val="28"/>
        </w:rPr>
        <w:t>подмостовые</w:t>
      </w:r>
      <w:proofErr w:type="spellEnd"/>
      <w:r w:rsidRPr="00A375F0">
        <w:rPr>
          <w:rFonts w:ascii="Arial" w:hAnsi="Arial" w:cs="Arial"/>
          <w:bCs/>
          <w:sz w:val="28"/>
          <w:szCs w:val="28"/>
        </w:rPr>
        <w:t xml:space="preserve"> пространства, остановочные комплексы и т.п.</w:t>
      </w:r>
    </w:p>
    <w:p w14:paraId="0568B641" w14:textId="77777777" w:rsidR="00A375F0" w:rsidRPr="00A375F0" w:rsidRDefault="00A375F0" w:rsidP="00A375F0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13.</w:t>
      </w:r>
      <w:r w:rsidRPr="00A375F0">
        <w:rPr>
          <w:rFonts w:ascii="Arial" w:hAnsi="Arial" w:cs="Arial"/>
          <w:bCs/>
          <w:sz w:val="28"/>
          <w:szCs w:val="28"/>
        </w:rPr>
        <w:tab/>
        <w:t>Осуществлен мониторинг социально значимых объектов – «комфортные школы», ТЭЦ-2.</w:t>
      </w:r>
    </w:p>
    <w:p w14:paraId="40585234" w14:textId="1D24814E" w:rsidR="003E7C2C" w:rsidRPr="00FD5618" w:rsidRDefault="00A375F0" w:rsidP="00A375F0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A375F0">
        <w:rPr>
          <w:rFonts w:ascii="Arial" w:hAnsi="Arial" w:cs="Arial"/>
          <w:bCs/>
          <w:sz w:val="28"/>
          <w:szCs w:val="28"/>
        </w:rPr>
        <w:t>14.</w:t>
      </w:r>
      <w:r w:rsidRPr="00A375F0">
        <w:rPr>
          <w:rFonts w:ascii="Arial" w:hAnsi="Arial" w:cs="Arial"/>
          <w:bCs/>
          <w:sz w:val="28"/>
          <w:szCs w:val="28"/>
        </w:rPr>
        <w:tab/>
        <w:t>Члены комиссии на регулярной основе посещали встречи Акима города Алматы, Акимов районов с населением.</w:t>
      </w:r>
    </w:p>
    <w:sectPr w:rsidR="003E7C2C" w:rsidRPr="00FD5618" w:rsidSect="008A638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F62ED"/>
    <w:multiLevelType w:val="hybridMultilevel"/>
    <w:tmpl w:val="DFB020FC"/>
    <w:lvl w:ilvl="0" w:tplc="C0A4D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6C4F3A"/>
    <w:multiLevelType w:val="hybridMultilevel"/>
    <w:tmpl w:val="D81E9F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15CD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06C1"/>
    <w:multiLevelType w:val="hybridMultilevel"/>
    <w:tmpl w:val="B7C8E7D0"/>
    <w:lvl w:ilvl="0" w:tplc="A3ACB0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3941"/>
    <w:multiLevelType w:val="hybridMultilevel"/>
    <w:tmpl w:val="3CD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77151"/>
    <w:multiLevelType w:val="hybridMultilevel"/>
    <w:tmpl w:val="1DD85E0A"/>
    <w:lvl w:ilvl="0" w:tplc="DB3A0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CD697F"/>
    <w:multiLevelType w:val="hybridMultilevel"/>
    <w:tmpl w:val="3B1E7930"/>
    <w:lvl w:ilvl="0" w:tplc="A4A61CD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C771BE"/>
    <w:multiLevelType w:val="hybridMultilevel"/>
    <w:tmpl w:val="24C023D0"/>
    <w:lvl w:ilvl="0" w:tplc="39D64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5C6FD3"/>
    <w:multiLevelType w:val="hybridMultilevel"/>
    <w:tmpl w:val="91BC55F4"/>
    <w:lvl w:ilvl="0" w:tplc="FC9A6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B1B3A"/>
    <w:multiLevelType w:val="hybridMultilevel"/>
    <w:tmpl w:val="6674FE42"/>
    <w:lvl w:ilvl="0" w:tplc="0FFC8F0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F834A4"/>
    <w:multiLevelType w:val="hybridMultilevel"/>
    <w:tmpl w:val="D5C43B92"/>
    <w:lvl w:ilvl="0" w:tplc="D89A3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FA5D69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C"/>
    <w:rsid w:val="00016D85"/>
    <w:rsid w:val="00055A8F"/>
    <w:rsid w:val="00060C86"/>
    <w:rsid w:val="00061578"/>
    <w:rsid w:val="00072D63"/>
    <w:rsid w:val="00082AF0"/>
    <w:rsid w:val="000A26A3"/>
    <w:rsid w:val="000B38FB"/>
    <w:rsid w:val="000C0F50"/>
    <w:rsid w:val="000C1773"/>
    <w:rsid w:val="000C7F6B"/>
    <w:rsid w:val="000D52CA"/>
    <w:rsid w:val="000E231E"/>
    <w:rsid w:val="000F197A"/>
    <w:rsid w:val="001001EF"/>
    <w:rsid w:val="00110AF5"/>
    <w:rsid w:val="001127B7"/>
    <w:rsid w:val="00122960"/>
    <w:rsid w:val="00125FC0"/>
    <w:rsid w:val="001341A2"/>
    <w:rsid w:val="00164A05"/>
    <w:rsid w:val="0017744C"/>
    <w:rsid w:val="001A3DEA"/>
    <w:rsid w:val="001C31AF"/>
    <w:rsid w:val="001D307A"/>
    <w:rsid w:val="001D5832"/>
    <w:rsid w:val="001E6866"/>
    <w:rsid w:val="001E7261"/>
    <w:rsid w:val="00200D76"/>
    <w:rsid w:val="00204FE5"/>
    <w:rsid w:val="0020664B"/>
    <w:rsid w:val="002108C9"/>
    <w:rsid w:val="00214A7A"/>
    <w:rsid w:val="00225B99"/>
    <w:rsid w:val="00236399"/>
    <w:rsid w:val="00285161"/>
    <w:rsid w:val="002A26D8"/>
    <w:rsid w:val="002B47C1"/>
    <w:rsid w:val="002D14AC"/>
    <w:rsid w:val="002E28D2"/>
    <w:rsid w:val="002E5AFA"/>
    <w:rsid w:val="002E5CBC"/>
    <w:rsid w:val="00315E35"/>
    <w:rsid w:val="003176CF"/>
    <w:rsid w:val="0032419C"/>
    <w:rsid w:val="003278F3"/>
    <w:rsid w:val="00340A14"/>
    <w:rsid w:val="0034306A"/>
    <w:rsid w:val="00350DFA"/>
    <w:rsid w:val="00352882"/>
    <w:rsid w:val="00375087"/>
    <w:rsid w:val="003A3060"/>
    <w:rsid w:val="003C1861"/>
    <w:rsid w:val="003C7BEA"/>
    <w:rsid w:val="003D15D9"/>
    <w:rsid w:val="003E1CFF"/>
    <w:rsid w:val="003E4298"/>
    <w:rsid w:val="003E7C2C"/>
    <w:rsid w:val="003F5486"/>
    <w:rsid w:val="003F6BC2"/>
    <w:rsid w:val="00402984"/>
    <w:rsid w:val="00404154"/>
    <w:rsid w:val="0041719D"/>
    <w:rsid w:val="004231E4"/>
    <w:rsid w:val="00452DE7"/>
    <w:rsid w:val="0045382C"/>
    <w:rsid w:val="0045644E"/>
    <w:rsid w:val="00484E5A"/>
    <w:rsid w:val="00487582"/>
    <w:rsid w:val="004B61C1"/>
    <w:rsid w:val="004D2808"/>
    <w:rsid w:val="004F2CEB"/>
    <w:rsid w:val="004F7CAE"/>
    <w:rsid w:val="00503655"/>
    <w:rsid w:val="0050377E"/>
    <w:rsid w:val="00523D50"/>
    <w:rsid w:val="00532523"/>
    <w:rsid w:val="00534EBA"/>
    <w:rsid w:val="0055180C"/>
    <w:rsid w:val="005A150D"/>
    <w:rsid w:val="005A48B4"/>
    <w:rsid w:val="005B1A52"/>
    <w:rsid w:val="005E161A"/>
    <w:rsid w:val="005F378D"/>
    <w:rsid w:val="005F6B5C"/>
    <w:rsid w:val="006057F2"/>
    <w:rsid w:val="006162C5"/>
    <w:rsid w:val="0063588B"/>
    <w:rsid w:val="00635AE2"/>
    <w:rsid w:val="006360AE"/>
    <w:rsid w:val="00640F9D"/>
    <w:rsid w:val="00661761"/>
    <w:rsid w:val="00665712"/>
    <w:rsid w:val="00666072"/>
    <w:rsid w:val="00670F95"/>
    <w:rsid w:val="00684A76"/>
    <w:rsid w:val="006A0034"/>
    <w:rsid w:val="006E4734"/>
    <w:rsid w:val="00710D74"/>
    <w:rsid w:val="007510BB"/>
    <w:rsid w:val="007709F0"/>
    <w:rsid w:val="0077548F"/>
    <w:rsid w:val="007D4073"/>
    <w:rsid w:val="007D6E61"/>
    <w:rsid w:val="007E49A9"/>
    <w:rsid w:val="007F2C43"/>
    <w:rsid w:val="007F3DF2"/>
    <w:rsid w:val="007F49E1"/>
    <w:rsid w:val="00800C9E"/>
    <w:rsid w:val="00835B04"/>
    <w:rsid w:val="00842A09"/>
    <w:rsid w:val="00847A80"/>
    <w:rsid w:val="00850FDA"/>
    <w:rsid w:val="00866A17"/>
    <w:rsid w:val="008725E9"/>
    <w:rsid w:val="008A638B"/>
    <w:rsid w:val="008A7DA0"/>
    <w:rsid w:val="008D0D8A"/>
    <w:rsid w:val="008E757A"/>
    <w:rsid w:val="008F4930"/>
    <w:rsid w:val="00911768"/>
    <w:rsid w:val="009179C4"/>
    <w:rsid w:val="00935F96"/>
    <w:rsid w:val="00941750"/>
    <w:rsid w:val="00993607"/>
    <w:rsid w:val="009967D3"/>
    <w:rsid w:val="009A6BB6"/>
    <w:rsid w:val="009B563F"/>
    <w:rsid w:val="009B7A68"/>
    <w:rsid w:val="009C2F2A"/>
    <w:rsid w:val="009D6D22"/>
    <w:rsid w:val="009F294A"/>
    <w:rsid w:val="00A0533B"/>
    <w:rsid w:val="00A059C8"/>
    <w:rsid w:val="00A10189"/>
    <w:rsid w:val="00A25C07"/>
    <w:rsid w:val="00A32467"/>
    <w:rsid w:val="00A375F0"/>
    <w:rsid w:val="00A4396D"/>
    <w:rsid w:val="00A842A1"/>
    <w:rsid w:val="00A93D64"/>
    <w:rsid w:val="00AB7A99"/>
    <w:rsid w:val="00AD18FC"/>
    <w:rsid w:val="00AE34CC"/>
    <w:rsid w:val="00AF18E7"/>
    <w:rsid w:val="00AF361F"/>
    <w:rsid w:val="00B008E3"/>
    <w:rsid w:val="00B05F5F"/>
    <w:rsid w:val="00B3390D"/>
    <w:rsid w:val="00B40219"/>
    <w:rsid w:val="00B55845"/>
    <w:rsid w:val="00B56A43"/>
    <w:rsid w:val="00B77CD6"/>
    <w:rsid w:val="00B81358"/>
    <w:rsid w:val="00B851FE"/>
    <w:rsid w:val="00B944FD"/>
    <w:rsid w:val="00B94F74"/>
    <w:rsid w:val="00BC167E"/>
    <w:rsid w:val="00BC6906"/>
    <w:rsid w:val="00BD5BC6"/>
    <w:rsid w:val="00BD763B"/>
    <w:rsid w:val="00BF0CB7"/>
    <w:rsid w:val="00BF42DA"/>
    <w:rsid w:val="00C020F5"/>
    <w:rsid w:val="00C253DE"/>
    <w:rsid w:val="00C43D70"/>
    <w:rsid w:val="00C559BA"/>
    <w:rsid w:val="00CA22A7"/>
    <w:rsid w:val="00CA732B"/>
    <w:rsid w:val="00CB375D"/>
    <w:rsid w:val="00CB6804"/>
    <w:rsid w:val="00CF177A"/>
    <w:rsid w:val="00D07D31"/>
    <w:rsid w:val="00D20442"/>
    <w:rsid w:val="00D27731"/>
    <w:rsid w:val="00D377CA"/>
    <w:rsid w:val="00D420FC"/>
    <w:rsid w:val="00D53316"/>
    <w:rsid w:val="00D56D01"/>
    <w:rsid w:val="00D65C0E"/>
    <w:rsid w:val="00D70C8C"/>
    <w:rsid w:val="00D71124"/>
    <w:rsid w:val="00DB1850"/>
    <w:rsid w:val="00DB4313"/>
    <w:rsid w:val="00DC60C6"/>
    <w:rsid w:val="00DC76F2"/>
    <w:rsid w:val="00DD6830"/>
    <w:rsid w:val="00DE688D"/>
    <w:rsid w:val="00DF1B9D"/>
    <w:rsid w:val="00E062F5"/>
    <w:rsid w:val="00E12724"/>
    <w:rsid w:val="00E6383B"/>
    <w:rsid w:val="00E96342"/>
    <w:rsid w:val="00EB53FE"/>
    <w:rsid w:val="00EF2E7B"/>
    <w:rsid w:val="00F13D19"/>
    <w:rsid w:val="00F21D17"/>
    <w:rsid w:val="00F34995"/>
    <w:rsid w:val="00F510B7"/>
    <w:rsid w:val="00F54590"/>
    <w:rsid w:val="00F54AEA"/>
    <w:rsid w:val="00F73512"/>
    <w:rsid w:val="00F7611B"/>
    <w:rsid w:val="00F80CC6"/>
    <w:rsid w:val="00F85C28"/>
    <w:rsid w:val="00F92FC0"/>
    <w:rsid w:val="00F974B7"/>
    <w:rsid w:val="00FB2251"/>
    <w:rsid w:val="00FC2D56"/>
    <w:rsid w:val="00FD52A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7CE"/>
  <w15:chartTrackingRefBased/>
  <w15:docId w15:val="{ED890ABC-EB4E-4334-8F75-F0F3A8F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Без интервала11,свой,No Spacing1,14 TNR,МОЙ СТИЛЬ,Без интеБез интервала,No Spacing,Без интервала111,Без интервала2,исполнитель,No Spacing11,Елжан,No SpaciБез интервала14,Без интервала3,Алия"/>
    <w:link w:val="a4"/>
    <w:uiPriority w:val="1"/>
    <w:qFormat/>
    <w:rsid w:val="00B05F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7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7CA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0C9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800C9E"/>
    <w:rPr>
      <w:rFonts w:ascii="Arial" w:hAnsi="Arial"/>
      <w:sz w:val="28"/>
    </w:rPr>
  </w:style>
  <w:style w:type="paragraph" w:styleId="2">
    <w:name w:val="Body Text Indent 2"/>
    <w:basedOn w:val="a"/>
    <w:link w:val="20"/>
    <w:uiPriority w:val="99"/>
    <w:unhideWhenUsed/>
    <w:rsid w:val="00800C9E"/>
    <w:pPr>
      <w:spacing w:after="0" w:line="276" w:lineRule="auto"/>
      <w:ind w:firstLine="709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0C9E"/>
    <w:rPr>
      <w:rFonts w:ascii="Arial" w:hAnsi="Arial" w:cs="Arial"/>
      <w:sz w:val="28"/>
      <w:szCs w:val="28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Без интервала11 Знак,свой Знак,No Spacing1 Знак,14 TNR Знак,МОЙ СТИЛЬ Знак,Без интеБез интервала Знак,No Spacing Знак,Без интервала111 Знак,Без интервала2 Знак,Елжан Знак"/>
    <w:link w:val="a3"/>
    <w:uiPriority w:val="1"/>
    <w:qFormat/>
    <w:locked/>
    <w:rsid w:val="00DB4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Есильбаева Венера Батыровна</dc:creator>
  <cp:keywords/>
  <dc:description/>
  <cp:lastModifiedBy>Zhanna Abdukasovna</cp:lastModifiedBy>
  <cp:revision>3</cp:revision>
  <cp:lastPrinted>2021-06-28T07:37:00Z</cp:lastPrinted>
  <dcterms:created xsi:type="dcterms:W3CDTF">2025-04-17T06:16:00Z</dcterms:created>
  <dcterms:modified xsi:type="dcterms:W3CDTF">2025-04-17T06:16:00Z</dcterms:modified>
</cp:coreProperties>
</file>