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A55E4E" w14:textId="784E162F" w:rsidR="00E6375A" w:rsidRPr="00E6375A" w:rsidRDefault="00270FAE" w:rsidP="00333396">
      <w:pPr>
        <w:spacing w:after="0" w:line="240" w:lineRule="auto"/>
        <w:contextualSpacing/>
        <w:jc w:val="center"/>
        <w:rPr>
          <w:rFonts w:ascii="Arial" w:hAnsi="Arial" w:cs="Arial"/>
          <w:b/>
          <w:sz w:val="28"/>
          <w:szCs w:val="28"/>
        </w:rPr>
      </w:pPr>
      <w:r w:rsidRPr="00270FAE">
        <w:rPr>
          <w:rFonts w:ascii="Arial" w:hAnsi="Arial" w:cs="Arial"/>
          <w:b/>
          <w:sz w:val="28"/>
          <w:szCs w:val="28"/>
        </w:rPr>
        <w:t xml:space="preserve">Алматы </w:t>
      </w:r>
      <w:proofErr w:type="spellStart"/>
      <w:r w:rsidRPr="00270FAE">
        <w:rPr>
          <w:rFonts w:ascii="Arial" w:hAnsi="Arial" w:cs="Arial"/>
          <w:b/>
          <w:sz w:val="28"/>
          <w:szCs w:val="28"/>
        </w:rPr>
        <w:t>қаласы</w:t>
      </w:r>
      <w:proofErr w:type="spellEnd"/>
      <w:r w:rsidRPr="00270FAE">
        <w:rPr>
          <w:rFonts w:ascii="Arial" w:hAnsi="Arial" w:cs="Arial"/>
          <w:b/>
          <w:sz w:val="28"/>
          <w:szCs w:val="28"/>
        </w:rPr>
        <w:t xml:space="preserve"> </w:t>
      </w:r>
      <w:proofErr w:type="spellStart"/>
      <w:r w:rsidRPr="00270FAE">
        <w:rPr>
          <w:rFonts w:ascii="Arial" w:hAnsi="Arial" w:cs="Arial"/>
          <w:b/>
          <w:sz w:val="28"/>
          <w:szCs w:val="28"/>
        </w:rPr>
        <w:t>Қоғамдық</w:t>
      </w:r>
      <w:proofErr w:type="spellEnd"/>
      <w:r w:rsidRPr="00270FAE">
        <w:rPr>
          <w:rFonts w:ascii="Arial" w:hAnsi="Arial" w:cs="Arial"/>
          <w:b/>
          <w:sz w:val="28"/>
          <w:szCs w:val="28"/>
        </w:rPr>
        <w:t xml:space="preserve"> </w:t>
      </w:r>
      <w:proofErr w:type="spellStart"/>
      <w:r w:rsidRPr="00270FAE">
        <w:rPr>
          <w:rFonts w:ascii="Arial" w:hAnsi="Arial" w:cs="Arial"/>
          <w:b/>
          <w:sz w:val="28"/>
          <w:szCs w:val="28"/>
        </w:rPr>
        <w:t>кеңесінің</w:t>
      </w:r>
      <w:proofErr w:type="spellEnd"/>
      <w:r w:rsidRPr="00270FAE">
        <w:rPr>
          <w:rFonts w:ascii="Arial" w:hAnsi="Arial" w:cs="Arial"/>
          <w:b/>
          <w:sz w:val="28"/>
          <w:szCs w:val="28"/>
        </w:rPr>
        <w:t xml:space="preserve"> 2023 </w:t>
      </w:r>
      <w:proofErr w:type="spellStart"/>
      <w:r w:rsidRPr="00270FAE">
        <w:rPr>
          <w:rFonts w:ascii="Arial" w:hAnsi="Arial" w:cs="Arial"/>
          <w:b/>
          <w:sz w:val="28"/>
          <w:szCs w:val="28"/>
        </w:rPr>
        <w:t>жылғы</w:t>
      </w:r>
      <w:proofErr w:type="spellEnd"/>
      <w:r w:rsidRPr="00270FAE">
        <w:rPr>
          <w:rFonts w:ascii="Arial" w:hAnsi="Arial" w:cs="Arial"/>
          <w:b/>
          <w:sz w:val="28"/>
          <w:szCs w:val="28"/>
        </w:rPr>
        <w:t xml:space="preserve"> I </w:t>
      </w:r>
      <w:proofErr w:type="spellStart"/>
      <w:r w:rsidRPr="00270FAE">
        <w:rPr>
          <w:rFonts w:ascii="Arial" w:hAnsi="Arial" w:cs="Arial"/>
          <w:b/>
          <w:sz w:val="28"/>
          <w:szCs w:val="28"/>
        </w:rPr>
        <w:t>жартыжылдықтағы</w:t>
      </w:r>
      <w:proofErr w:type="spellEnd"/>
      <w:r w:rsidRPr="00270FAE">
        <w:rPr>
          <w:rFonts w:ascii="Arial" w:hAnsi="Arial" w:cs="Arial"/>
          <w:b/>
          <w:sz w:val="28"/>
          <w:szCs w:val="28"/>
        </w:rPr>
        <w:t xml:space="preserve"> </w:t>
      </w:r>
      <w:proofErr w:type="spellStart"/>
      <w:r w:rsidRPr="00270FAE">
        <w:rPr>
          <w:rFonts w:ascii="Arial" w:hAnsi="Arial" w:cs="Arial"/>
          <w:b/>
          <w:sz w:val="28"/>
          <w:szCs w:val="28"/>
        </w:rPr>
        <w:t>қызметі</w:t>
      </w:r>
      <w:proofErr w:type="spellEnd"/>
      <w:r w:rsidRPr="00270FAE">
        <w:rPr>
          <w:rFonts w:ascii="Arial" w:hAnsi="Arial" w:cs="Arial"/>
          <w:b/>
          <w:sz w:val="28"/>
          <w:szCs w:val="28"/>
        </w:rPr>
        <w:t xml:space="preserve"> </w:t>
      </w:r>
      <w:proofErr w:type="spellStart"/>
      <w:r w:rsidRPr="00270FAE">
        <w:rPr>
          <w:rFonts w:ascii="Arial" w:hAnsi="Arial" w:cs="Arial"/>
          <w:b/>
          <w:sz w:val="28"/>
          <w:szCs w:val="28"/>
        </w:rPr>
        <w:t>туралы</w:t>
      </w:r>
      <w:proofErr w:type="spellEnd"/>
      <w:r w:rsidRPr="00270FAE">
        <w:rPr>
          <w:rFonts w:ascii="Arial" w:hAnsi="Arial" w:cs="Arial"/>
          <w:b/>
          <w:sz w:val="28"/>
          <w:szCs w:val="28"/>
        </w:rPr>
        <w:t xml:space="preserve"> </w:t>
      </w:r>
      <w:r w:rsidR="00FA730D">
        <w:rPr>
          <w:rFonts w:ascii="Arial" w:hAnsi="Arial" w:cs="Arial"/>
          <w:b/>
          <w:sz w:val="28"/>
          <w:szCs w:val="28"/>
          <w:lang w:val="kk-KZ"/>
        </w:rPr>
        <w:t>есеп</w:t>
      </w:r>
      <w:bookmarkStart w:id="0" w:name="_GoBack"/>
      <w:bookmarkEnd w:id="0"/>
      <w:r w:rsidRPr="00270FAE">
        <w:rPr>
          <w:rFonts w:ascii="Arial" w:hAnsi="Arial" w:cs="Arial"/>
          <w:b/>
          <w:sz w:val="28"/>
          <w:szCs w:val="28"/>
        </w:rPr>
        <w:t>.</w:t>
      </w:r>
    </w:p>
    <w:p w14:paraId="5C4D2162" w14:textId="77777777" w:rsidR="00333396" w:rsidRDefault="00333396" w:rsidP="00333396">
      <w:pPr>
        <w:spacing w:line="240" w:lineRule="auto"/>
        <w:contextualSpacing/>
        <w:jc w:val="both"/>
        <w:rPr>
          <w:rFonts w:ascii="Arial" w:hAnsi="Arial" w:cs="Arial"/>
          <w:color w:val="000000"/>
          <w:sz w:val="28"/>
          <w:szCs w:val="28"/>
          <w:shd w:val="clear" w:color="auto" w:fill="FFFFFF"/>
        </w:rPr>
      </w:pPr>
    </w:p>
    <w:p w14:paraId="1939F034" w14:textId="77777777" w:rsidR="00270FAE" w:rsidRDefault="00270FAE" w:rsidP="00333396">
      <w:pPr>
        <w:spacing w:line="240" w:lineRule="auto"/>
        <w:ind w:firstLine="708"/>
        <w:contextualSpacing/>
        <w:jc w:val="both"/>
        <w:rPr>
          <w:rFonts w:ascii="Arial" w:hAnsi="Arial" w:cs="Arial"/>
          <w:sz w:val="28"/>
          <w:szCs w:val="28"/>
        </w:rPr>
      </w:pPr>
      <w:r w:rsidRPr="00270FAE">
        <w:rPr>
          <w:rFonts w:ascii="Arial" w:hAnsi="Arial" w:cs="Arial"/>
          <w:sz w:val="28"/>
          <w:szCs w:val="28"/>
        </w:rPr>
        <w:t>"</w:t>
      </w:r>
      <w:proofErr w:type="spellStart"/>
      <w:r w:rsidRPr="00270FAE">
        <w:rPr>
          <w:rFonts w:ascii="Arial" w:hAnsi="Arial" w:cs="Arial"/>
          <w:sz w:val="28"/>
          <w:szCs w:val="28"/>
        </w:rPr>
        <w:t>Қоғамдық</w:t>
      </w:r>
      <w:proofErr w:type="spellEnd"/>
      <w:r w:rsidRPr="00270FAE">
        <w:rPr>
          <w:rFonts w:ascii="Arial" w:hAnsi="Arial" w:cs="Arial"/>
          <w:sz w:val="28"/>
          <w:szCs w:val="28"/>
        </w:rPr>
        <w:t xml:space="preserve"> </w:t>
      </w:r>
      <w:proofErr w:type="spellStart"/>
      <w:r w:rsidRPr="00270FAE">
        <w:rPr>
          <w:rFonts w:ascii="Arial" w:hAnsi="Arial" w:cs="Arial"/>
          <w:sz w:val="28"/>
          <w:szCs w:val="28"/>
        </w:rPr>
        <w:t>кеңестер</w:t>
      </w:r>
      <w:proofErr w:type="spellEnd"/>
      <w:r w:rsidRPr="00270FAE">
        <w:rPr>
          <w:rFonts w:ascii="Arial" w:hAnsi="Arial" w:cs="Arial"/>
          <w:sz w:val="28"/>
          <w:szCs w:val="28"/>
        </w:rPr>
        <w:t xml:space="preserve"> </w:t>
      </w:r>
      <w:proofErr w:type="spellStart"/>
      <w:r w:rsidRPr="00270FAE">
        <w:rPr>
          <w:rFonts w:ascii="Arial" w:hAnsi="Arial" w:cs="Arial"/>
          <w:sz w:val="28"/>
          <w:szCs w:val="28"/>
        </w:rPr>
        <w:t>туралы</w:t>
      </w:r>
      <w:proofErr w:type="spellEnd"/>
      <w:r w:rsidRPr="00270FAE">
        <w:rPr>
          <w:rFonts w:ascii="Arial" w:hAnsi="Arial" w:cs="Arial"/>
          <w:sz w:val="28"/>
          <w:szCs w:val="28"/>
        </w:rPr>
        <w:t xml:space="preserve">" </w:t>
      </w:r>
      <w:proofErr w:type="spellStart"/>
      <w:r w:rsidRPr="00270FAE">
        <w:rPr>
          <w:rFonts w:ascii="Arial" w:hAnsi="Arial" w:cs="Arial"/>
          <w:sz w:val="28"/>
          <w:szCs w:val="28"/>
        </w:rPr>
        <w:t>Қазақстан</w:t>
      </w:r>
      <w:proofErr w:type="spellEnd"/>
      <w:r w:rsidRPr="00270FAE">
        <w:rPr>
          <w:rFonts w:ascii="Arial" w:hAnsi="Arial" w:cs="Arial"/>
          <w:sz w:val="28"/>
          <w:szCs w:val="28"/>
        </w:rPr>
        <w:t xml:space="preserve"> </w:t>
      </w:r>
      <w:proofErr w:type="spellStart"/>
      <w:r w:rsidRPr="00270FAE">
        <w:rPr>
          <w:rFonts w:ascii="Arial" w:hAnsi="Arial" w:cs="Arial"/>
          <w:sz w:val="28"/>
          <w:szCs w:val="28"/>
        </w:rPr>
        <w:t>Республикасының</w:t>
      </w:r>
      <w:proofErr w:type="spellEnd"/>
      <w:r w:rsidRPr="00270FAE">
        <w:rPr>
          <w:rFonts w:ascii="Arial" w:hAnsi="Arial" w:cs="Arial"/>
          <w:sz w:val="28"/>
          <w:szCs w:val="28"/>
        </w:rPr>
        <w:t xml:space="preserve"> </w:t>
      </w:r>
      <w:proofErr w:type="spellStart"/>
      <w:r w:rsidRPr="00270FAE">
        <w:rPr>
          <w:rFonts w:ascii="Arial" w:hAnsi="Arial" w:cs="Arial"/>
          <w:sz w:val="28"/>
          <w:szCs w:val="28"/>
        </w:rPr>
        <w:t>Заңына</w:t>
      </w:r>
      <w:proofErr w:type="spellEnd"/>
      <w:r w:rsidRPr="00270FAE">
        <w:rPr>
          <w:rFonts w:ascii="Arial" w:hAnsi="Arial" w:cs="Arial"/>
          <w:sz w:val="28"/>
          <w:szCs w:val="28"/>
        </w:rPr>
        <w:t xml:space="preserve"> (</w:t>
      </w:r>
      <w:proofErr w:type="spellStart"/>
      <w:r w:rsidRPr="00270FAE">
        <w:rPr>
          <w:rFonts w:ascii="Arial" w:hAnsi="Arial" w:cs="Arial"/>
          <w:sz w:val="28"/>
          <w:szCs w:val="28"/>
        </w:rPr>
        <w:t>бұдан</w:t>
      </w:r>
      <w:proofErr w:type="spellEnd"/>
      <w:r w:rsidRPr="00270FAE">
        <w:rPr>
          <w:rFonts w:ascii="Arial" w:hAnsi="Arial" w:cs="Arial"/>
          <w:sz w:val="28"/>
          <w:szCs w:val="28"/>
        </w:rPr>
        <w:t xml:space="preserve"> </w:t>
      </w:r>
      <w:proofErr w:type="spellStart"/>
      <w:r w:rsidRPr="00270FAE">
        <w:rPr>
          <w:rFonts w:ascii="Arial" w:hAnsi="Arial" w:cs="Arial"/>
          <w:sz w:val="28"/>
          <w:szCs w:val="28"/>
        </w:rPr>
        <w:t>әрі</w:t>
      </w:r>
      <w:proofErr w:type="spellEnd"/>
      <w:r w:rsidRPr="00270FAE">
        <w:rPr>
          <w:rFonts w:ascii="Arial" w:hAnsi="Arial" w:cs="Arial"/>
          <w:sz w:val="28"/>
          <w:szCs w:val="28"/>
        </w:rPr>
        <w:t xml:space="preserve"> – </w:t>
      </w:r>
      <w:proofErr w:type="spellStart"/>
      <w:r w:rsidRPr="00270FAE">
        <w:rPr>
          <w:rFonts w:ascii="Arial" w:hAnsi="Arial" w:cs="Arial"/>
          <w:sz w:val="28"/>
          <w:szCs w:val="28"/>
        </w:rPr>
        <w:t>Заң</w:t>
      </w:r>
      <w:proofErr w:type="spellEnd"/>
      <w:r w:rsidRPr="00270FAE">
        <w:rPr>
          <w:rFonts w:ascii="Arial" w:hAnsi="Arial" w:cs="Arial"/>
          <w:sz w:val="28"/>
          <w:szCs w:val="28"/>
        </w:rPr>
        <w:t xml:space="preserve">) </w:t>
      </w:r>
      <w:proofErr w:type="spellStart"/>
      <w:r w:rsidRPr="00270FAE">
        <w:rPr>
          <w:rFonts w:ascii="Arial" w:hAnsi="Arial" w:cs="Arial"/>
          <w:sz w:val="28"/>
          <w:szCs w:val="28"/>
        </w:rPr>
        <w:t>және</w:t>
      </w:r>
      <w:proofErr w:type="spellEnd"/>
      <w:r w:rsidRPr="00270FAE">
        <w:rPr>
          <w:rFonts w:ascii="Arial" w:hAnsi="Arial" w:cs="Arial"/>
          <w:sz w:val="28"/>
          <w:szCs w:val="28"/>
        </w:rPr>
        <w:t xml:space="preserve"> </w:t>
      </w:r>
      <w:proofErr w:type="spellStart"/>
      <w:r w:rsidRPr="00270FAE">
        <w:rPr>
          <w:rFonts w:ascii="Arial" w:hAnsi="Arial" w:cs="Arial"/>
          <w:sz w:val="28"/>
          <w:szCs w:val="28"/>
        </w:rPr>
        <w:t>қоғамдық</w:t>
      </w:r>
      <w:proofErr w:type="spellEnd"/>
      <w:r w:rsidRPr="00270FAE">
        <w:rPr>
          <w:rFonts w:ascii="Arial" w:hAnsi="Arial" w:cs="Arial"/>
          <w:sz w:val="28"/>
          <w:szCs w:val="28"/>
        </w:rPr>
        <w:t xml:space="preserve"> </w:t>
      </w:r>
      <w:proofErr w:type="spellStart"/>
      <w:r w:rsidRPr="00270FAE">
        <w:rPr>
          <w:rFonts w:ascii="Arial" w:hAnsi="Arial" w:cs="Arial"/>
          <w:sz w:val="28"/>
          <w:szCs w:val="28"/>
        </w:rPr>
        <w:t>кеңестер</w:t>
      </w:r>
      <w:proofErr w:type="spellEnd"/>
      <w:r w:rsidRPr="00270FAE">
        <w:rPr>
          <w:rFonts w:ascii="Arial" w:hAnsi="Arial" w:cs="Arial"/>
          <w:sz w:val="28"/>
          <w:szCs w:val="28"/>
        </w:rPr>
        <w:t xml:space="preserve"> </w:t>
      </w:r>
      <w:proofErr w:type="spellStart"/>
      <w:r w:rsidRPr="00270FAE">
        <w:rPr>
          <w:rFonts w:ascii="Arial" w:hAnsi="Arial" w:cs="Arial"/>
          <w:sz w:val="28"/>
          <w:szCs w:val="28"/>
        </w:rPr>
        <w:t>туралы</w:t>
      </w:r>
      <w:proofErr w:type="spellEnd"/>
      <w:r w:rsidRPr="00270FAE">
        <w:rPr>
          <w:rFonts w:ascii="Arial" w:hAnsi="Arial" w:cs="Arial"/>
          <w:sz w:val="28"/>
          <w:szCs w:val="28"/>
        </w:rPr>
        <w:t xml:space="preserve"> </w:t>
      </w:r>
      <w:proofErr w:type="spellStart"/>
      <w:r w:rsidRPr="00270FAE">
        <w:rPr>
          <w:rFonts w:ascii="Arial" w:hAnsi="Arial" w:cs="Arial"/>
          <w:sz w:val="28"/>
          <w:szCs w:val="28"/>
        </w:rPr>
        <w:t>Үлгілік</w:t>
      </w:r>
      <w:proofErr w:type="spellEnd"/>
      <w:r w:rsidRPr="00270FAE">
        <w:rPr>
          <w:rFonts w:ascii="Arial" w:hAnsi="Arial" w:cs="Arial"/>
          <w:sz w:val="28"/>
          <w:szCs w:val="28"/>
        </w:rPr>
        <w:t xml:space="preserve"> </w:t>
      </w:r>
      <w:proofErr w:type="spellStart"/>
      <w:r w:rsidRPr="00270FAE">
        <w:rPr>
          <w:rFonts w:ascii="Arial" w:hAnsi="Arial" w:cs="Arial"/>
          <w:sz w:val="28"/>
          <w:szCs w:val="28"/>
        </w:rPr>
        <w:t>ережеге</w:t>
      </w:r>
      <w:proofErr w:type="spellEnd"/>
      <w:r w:rsidRPr="00270FAE">
        <w:rPr>
          <w:rFonts w:ascii="Arial" w:hAnsi="Arial" w:cs="Arial"/>
          <w:sz w:val="28"/>
          <w:szCs w:val="28"/>
        </w:rPr>
        <w:t xml:space="preserve"> </w:t>
      </w:r>
      <w:proofErr w:type="spellStart"/>
      <w:r w:rsidRPr="00270FAE">
        <w:rPr>
          <w:rFonts w:ascii="Arial" w:hAnsi="Arial" w:cs="Arial"/>
          <w:sz w:val="28"/>
          <w:szCs w:val="28"/>
        </w:rPr>
        <w:t>сәйкес</w:t>
      </w:r>
      <w:proofErr w:type="spellEnd"/>
      <w:r w:rsidRPr="00270FAE">
        <w:rPr>
          <w:rFonts w:ascii="Arial" w:hAnsi="Arial" w:cs="Arial"/>
          <w:sz w:val="28"/>
          <w:szCs w:val="28"/>
        </w:rPr>
        <w:t xml:space="preserve"> </w:t>
      </w:r>
      <w:proofErr w:type="spellStart"/>
      <w:r w:rsidRPr="00270FAE">
        <w:rPr>
          <w:rFonts w:ascii="Arial" w:hAnsi="Arial" w:cs="Arial"/>
          <w:sz w:val="28"/>
          <w:szCs w:val="28"/>
        </w:rPr>
        <w:t>қала</w:t>
      </w:r>
      <w:proofErr w:type="spellEnd"/>
      <w:r w:rsidRPr="00270FAE">
        <w:rPr>
          <w:rFonts w:ascii="Arial" w:hAnsi="Arial" w:cs="Arial"/>
          <w:sz w:val="28"/>
          <w:szCs w:val="28"/>
        </w:rPr>
        <w:t xml:space="preserve"> </w:t>
      </w:r>
      <w:proofErr w:type="spellStart"/>
      <w:r w:rsidRPr="00270FAE">
        <w:rPr>
          <w:rFonts w:ascii="Arial" w:hAnsi="Arial" w:cs="Arial"/>
          <w:sz w:val="28"/>
          <w:szCs w:val="28"/>
        </w:rPr>
        <w:t>мәслихаты</w:t>
      </w:r>
      <w:proofErr w:type="spellEnd"/>
      <w:r w:rsidRPr="00270FAE">
        <w:rPr>
          <w:rFonts w:ascii="Arial" w:hAnsi="Arial" w:cs="Arial"/>
          <w:sz w:val="28"/>
          <w:szCs w:val="28"/>
        </w:rPr>
        <w:t xml:space="preserve"> Алматы </w:t>
      </w:r>
      <w:proofErr w:type="spellStart"/>
      <w:r w:rsidRPr="00270FAE">
        <w:rPr>
          <w:rFonts w:ascii="Arial" w:hAnsi="Arial" w:cs="Arial"/>
          <w:sz w:val="28"/>
          <w:szCs w:val="28"/>
        </w:rPr>
        <w:t>қаласының</w:t>
      </w:r>
      <w:proofErr w:type="spellEnd"/>
      <w:r w:rsidRPr="00270FAE">
        <w:rPr>
          <w:rFonts w:ascii="Arial" w:hAnsi="Arial" w:cs="Arial"/>
          <w:sz w:val="28"/>
          <w:szCs w:val="28"/>
        </w:rPr>
        <w:t xml:space="preserve"> </w:t>
      </w:r>
      <w:proofErr w:type="spellStart"/>
      <w:r w:rsidRPr="00270FAE">
        <w:rPr>
          <w:rFonts w:ascii="Arial" w:hAnsi="Arial" w:cs="Arial"/>
          <w:sz w:val="28"/>
          <w:szCs w:val="28"/>
        </w:rPr>
        <w:t>Қоғамдық</w:t>
      </w:r>
      <w:proofErr w:type="spellEnd"/>
      <w:r w:rsidRPr="00270FAE">
        <w:rPr>
          <w:rFonts w:ascii="Arial" w:hAnsi="Arial" w:cs="Arial"/>
          <w:sz w:val="28"/>
          <w:szCs w:val="28"/>
        </w:rPr>
        <w:t xml:space="preserve"> </w:t>
      </w:r>
      <w:proofErr w:type="spellStart"/>
      <w:r w:rsidRPr="00270FAE">
        <w:rPr>
          <w:rFonts w:ascii="Arial" w:hAnsi="Arial" w:cs="Arial"/>
          <w:sz w:val="28"/>
          <w:szCs w:val="28"/>
        </w:rPr>
        <w:t>кеңесін</w:t>
      </w:r>
      <w:proofErr w:type="spellEnd"/>
      <w:r w:rsidRPr="00270FAE">
        <w:rPr>
          <w:rFonts w:ascii="Arial" w:hAnsi="Arial" w:cs="Arial"/>
          <w:sz w:val="28"/>
          <w:szCs w:val="28"/>
        </w:rPr>
        <w:t xml:space="preserve"> (</w:t>
      </w:r>
      <w:proofErr w:type="spellStart"/>
      <w:r w:rsidRPr="00270FAE">
        <w:rPr>
          <w:rFonts w:ascii="Arial" w:hAnsi="Arial" w:cs="Arial"/>
          <w:sz w:val="28"/>
          <w:szCs w:val="28"/>
        </w:rPr>
        <w:t>бұдан</w:t>
      </w:r>
      <w:proofErr w:type="spellEnd"/>
      <w:r w:rsidRPr="00270FAE">
        <w:rPr>
          <w:rFonts w:ascii="Arial" w:hAnsi="Arial" w:cs="Arial"/>
          <w:sz w:val="28"/>
          <w:szCs w:val="28"/>
        </w:rPr>
        <w:t xml:space="preserve"> </w:t>
      </w:r>
      <w:proofErr w:type="spellStart"/>
      <w:r w:rsidRPr="00270FAE">
        <w:rPr>
          <w:rFonts w:ascii="Arial" w:hAnsi="Arial" w:cs="Arial"/>
          <w:sz w:val="28"/>
          <w:szCs w:val="28"/>
        </w:rPr>
        <w:t>әрі</w:t>
      </w:r>
      <w:proofErr w:type="spellEnd"/>
      <w:r w:rsidRPr="00270FAE">
        <w:rPr>
          <w:rFonts w:ascii="Arial" w:hAnsi="Arial" w:cs="Arial"/>
          <w:sz w:val="28"/>
          <w:szCs w:val="28"/>
        </w:rPr>
        <w:t xml:space="preserve">-ҚК) </w:t>
      </w:r>
      <w:proofErr w:type="spellStart"/>
      <w:r w:rsidRPr="00270FAE">
        <w:rPr>
          <w:rFonts w:ascii="Arial" w:hAnsi="Arial" w:cs="Arial"/>
          <w:sz w:val="28"/>
          <w:szCs w:val="28"/>
        </w:rPr>
        <w:t>қалыптастыру</w:t>
      </w:r>
      <w:proofErr w:type="spellEnd"/>
      <w:r w:rsidRPr="00270FAE">
        <w:rPr>
          <w:rFonts w:ascii="Arial" w:hAnsi="Arial" w:cs="Arial"/>
          <w:sz w:val="28"/>
          <w:szCs w:val="28"/>
        </w:rPr>
        <w:t xml:space="preserve"> </w:t>
      </w:r>
      <w:proofErr w:type="spellStart"/>
      <w:r w:rsidRPr="00270FAE">
        <w:rPr>
          <w:rFonts w:ascii="Arial" w:hAnsi="Arial" w:cs="Arial"/>
          <w:sz w:val="28"/>
          <w:szCs w:val="28"/>
        </w:rPr>
        <w:t>және</w:t>
      </w:r>
      <w:proofErr w:type="spellEnd"/>
      <w:r w:rsidRPr="00270FAE">
        <w:rPr>
          <w:rFonts w:ascii="Arial" w:hAnsi="Arial" w:cs="Arial"/>
          <w:sz w:val="28"/>
          <w:szCs w:val="28"/>
        </w:rPr>
        <w:t xml:space="preserve"> </w:t>
      </w:r>
      <w:proofErr w:type="spellStart"/>
      <w:r w:rsidRPr="00270FAE">
        <w:rPr>
          <w:rFonts w:ascii="Arial" w:hAnsi="Arial" w:cs="Arial"/>
          <w:sz w:val="28"/>
          <w:szCs w:val="28"/>
        </w:rPr>
        <w:t>оның</w:t>
      </w:r>
      <w:proofErr w:type="spellEnd"/>
      <w:r w:rsidRPr="00270FAE">
        <w:rPr>
          <w:rFonts w:ascii="Arial" w:hAnsi="Arial" w:cs="Arial"/>
          <w:sz w:val="28"/>
          <w:szCs w:val="28"/>
        </w:rPr>
        <w:t xml:space="preserve"> </w:t>
      </w:r>
      <w:proofErr w:type="spellStart"/>
      <w:r w:rsidRPr="00270FAE">
        <w:rPr>
          <w:rFonts w:ascii="Arial" w:hAnsi="Arial" w:cs="Arial"/>
          <w:sz w:val="28"/>
          <w:szCs w:val="28"/>
        </w:rPr>
        <w:t>қызметін</w:t>
      </w:r>
      <w:proofErr w:type="spellEnd"/>
      <w:r w:rsidRPr="00270FAE">
        <w:rPr>
          <w:rFonts w:ascii="Arial" w:hAnsi="Arial" w:cs="Arial"/>
          <w:sz w:val="28"/>
          <w:szCs w:val="28"/>
        </w:rPr>
        <w:t xml:space="preserve"> </w:t>
      </w:r>
      <w:proofErr w:type="spellStart"/>
      <w:r w:rsidRPr="00270FAE">
        <w:rPr>
          <w:rFonts w:ascii="Arial" w:hAnsi="Arial" w:cs="Arial"/>
          <w:sz w:val="28"/>
          <w:szCs w:val="28"/>
        </w:rPr>
        <w:t>ұйымдастыру</w:t>
      </w:r>
      <w:proofErr w:type="spellEnd"/>
      <w:r w:rsidRPr="00270FAE">
        <w:rPr>
          <w:rFonts w:ascii="Arial" w:hAnsi="Arial" w:cs="Arial"/>
          <w:sz w:val="28"/>
          <w:szCs w:val="28"/>
        </w:rPr>
        <w:t xml:space="preserve"> </w:t>
      </w:r>
      <w:proofErr w:type="spellStart"/>
      <w:r w:rsidRPr="00270FAE">
        <w:rPr>
          <w:rFonts w:ascii="Arial" w:hAnsi="Arial" w:cs="Arial"/>
          <w:sz w:val="28"/>
          <w:szCs w:val="28"/>
        </w:rPr>
        <w:t>бойынша</w:t>
      </w:r>
      <w:proofErr w:type="spellEnd"/>
      <w:r w:rsidRPr="00270FAE">
        <w:rPr>
          <w:rFonts w:ascii="Arial" w:hAnsi="Arial" w:cs="Arial"/>
          <w:sz w:val="28"/>
          <w:szCs w:val="28"/>
        </w:rPr>
        <w:t xml:space="preserve"> </w:t>
      </w:r>
      <w:proofErr w:type="spellStart"/>
      <w:r w:rsidRPr="00270FAE">
        <w:rPr>
          <w:rFonts w:ascii="Arial" w:hAnsi="Arial" w:cs="Arial"/>
          <w:sz w:val="28"/>
          <w:szCs w:val="28"/>
        </w:rPr>
        <w:t>жұмыс</w:t>
      </w:r>
      <w:proofErr w:type="spellEnd"/>
      <w:r w:rsidRPr="00270FAE">
        <w:rPr>
          <w:rFonts w:ascii="Arial" w:hAnsi="Arial" w:cs="Arial"/>
          <w:sz w:val="28"/>
          <w:szCs w:val="28"/>
        </w:rPr>
        <w:t xml:space="preserve"> </w:t>
      </w:r>
      <w:proofErr w:type="spellStart"/>
      <w:r w:rsidRPr="00270FAE">
        <w:rPr>
          <w:rFonts w:ascii="Arial" w:hAnsi="Arial" w:cs="Arial"/>
          <w:sz w:val="28"/>
          <w:szCs w:val="28"/>
        </w:rPr>
        <w:t>жүргізді</w:t>
      </w:r>
      <w:proofErr w:type="spellEnd"/>
      <w:r w:rsidRPr="00270FAE">
        <w:rPr>
          <w:rFonts w:ascii="Arial" w:hAnsi="Arial" w:cs="Arial"/>
          <w:sz w:val="28"/>
          <w:szCs w:val="28"/>
        </w:rPr>
        <w:t>.</w:t>
      </w:r>
    </w:p>
    <w:p w14:paraId="7B0B6CE4" w14:textId="551EFC50" w:rsidR="007224E6" w:rsidRPr="00045F7D" w:rsidRDefault="00270FAE" w:rsidP="00333396">
      <w:pPr>
        <w:spacing w:line="240" w:lineRule="auto"/>
        <w:ind w:firstLine="708"/>
        <w:contextualSpacing/>
        <w:jc w:val="both"/>
        <w:rPr>
          <w:rFonts w:ascii="Arial" w:hAnsi="Arial" w:cs="Arial"/>
          <w:b/>
          <w:color w:val="000000"/>
          <w:sz w:val="28"/>
          <w:szCs w:val="28"/>
          <w:shd w:val="clear" w:color="auto" w:fill="FFFFFF"/>
        </w:rPr>
      </w:pPr>
      <w:r w:rsidRPr="00270FAE">
        <w:rPr>
          <w:rFonts w:ascii="Arial" w:hAnsi="Arial" w:cs="Arial"/>
          <w:b/>
          <w:color w:val="000000"/>
          <w:sz w:val="28"/>
          <w:szCs w:val="28"/>
          <w:shd w:val="clear" w:color="auto" w:fill="FFFFFF"/>
        </w:rPr>
        <w:t xml:space="preserve">2023 </w:t>
      </w:r>
      <w:proofErr w:type="spellStart"/>
      <w:r w:rsidRPr="00270FAE">
        <w:rPr>
          <w:rFonts w:ascii="Arial" w:hAnsi="Arial" w:cs="Arial"/>
          <w:b/>
          <w:color w:val="000000"/>
          <w:sz w:val="28"/>
          <w:szCs w:val="28"/>
          <w:shd w:val="clear" w:color="auto" w:fill="FFFFFF"/>
        </w:rPr>
        <w:t>жылдың</w:t>
      </w:r>
      <w:proofErr w:type="spellEnd"/>
      <w:r w:rsidRPr="00270FAE">
        <w:rPr>
          <w:rFonts w:ascii="Arial" w:hAnsi="Arial" w:cs="Arial"/>
          <w:b/>
          <w:color w:val="000000"/>
          <w:sz w:val="28"/>
          <w:szCs w:val="28"/>
          <w:shd w:val="clear" w:color="auto" w:fill="FFFFFF"/>
        </w:rPr>
        <w:t xml:space="preserve"> </w:t>
      </w:r>
      <w:proofErr w:type="spellStart"/>
      <w:r w:rsidRPr="00270FAE">
        <w:rPr>
          <w:rFonts w:ascii="Arial" w:hAnsi="Arial" w:cs="Arial"/>
          <w:b/>
          <w:color w:val="000000"/>
          <w:sz w:val="28"/>
          <w:szCs w:val="28"/>
          <w:shd w:val="clear" w:color="auto" w:fill="FFFFFF"/>
        </w:rPr>
        <w:t>бірінші</w:t>
      </w:r>
      <w:proofErr w:type="spellEnd"/>
      <w:r w:rsidRPr="00270FAE">
        <w:rPr>
          <w:rFonts w:ascii="Arial" w:hAnsi="Arial" w:cs="Arial"/>
          <w:b/>
          <w:color w:val="000000"/>
          <w:sz w:val="28"/>
          <w:szCs w:val="28"/>
          <w:shd w:val="clear" w:color="auto" w:fill="FFFFFF"/>
        </w:rPr>
        <w:t xml:space="preserve"> </w:t>
      </w:r>
      <w:proofErr w:type="spellStart"/>
      <w:r w:rsidRPr="00270FAE">
        <w:rPr>
          <w:rFonts w:ascii="Arial" w:hAnsi="Arial" w:cs="Arial"/>
          <w:b/>
          <w:color w:val="000000"/>
          <w:sz w:val="28"/>
          <w:szCs w:val="28"/>
          <w:shd w:val="clear" w:color="auto" w:fill="FFFFFF"/>
        </w:rPr>
        <w:t>жартыжылдығында</w:t>
      </w:r>
      <w:proofErr w:type="spellEnd"/>
      <w:r>
        <w:rPr>
          <w:rFonts w:ascii="Arial" w:hAnsi="Arial" w:cs="Arial"/>
          <w:b/>
          <w:color w:val="000000"/>
          <w:sz w:val="28"/>
          <w:szCs w:val="28"/>
          <w:shd w:val="clear" w:color="auto" w:fill="FFFFFF"/>
        </w:rPr>
        <w:t xml:space="preserve"> ҚК </w:t>
      </w:r>
      <w:proofErr w:type="spellStart"/>
      <w:r>
        <w:rPr>
          <w:rFonts w:ascii="Arial" w:hAnsi="Arial" w:cs="Arial"/>
          <w:b/>
          <w:color w:val="000000"/>
          <w:sz w:val="28"/>
          <w:szCs w:val="28"/>
          <w:shd w:val="clear" w:color="auto" w:fill="FFFFFF"/>
        </w:rPr>
        <w:t>қызметі</w:t>
      </w:r>
      <w:proofErr w:type="spellEnd"/>
      <w:r>
        <w:rPr>
          <w:rFonts w:ascii="Arial" w:hAnsi="Arial" w:cs="Arial"/>
          <w:b/>
          <w:color w:val="000000"/>
          <w:sz w:val="28"/>
          <w:szCs w:val="28"/>
          <w:shd w:val="clear" w:color="auto" w:fill="FFFFFF"/>
        </w:rPr>
        <w:t xml:space="preserve"> </w:t>
      </w:r>
      <w:proofErr w:type="spellStart"/>
      <w:r>
        <w:rPr>
          <w:rFonts w:ascii="Arial" w:hAnsi="Arial" w:cs="Arial"/>
          <w:b/>
          <w:color w:val="000000"/>
          <w:sz w:val="28"/>
          <w:szCs w:val="28"/>
          <w:shd w:val="clear" w:color="auto" w:fill="FFFFFF"/>
        </w:rPr>
        <w:t>кезеңінде</w:t>
      </w:r>
      <w:proofErr w:type="spellEnd"/>
      <w:r>
        <w:rPr>
          <w:rFonts w:ascii="Arial" w:hAnsi="Arial" w:cs="Arial"/>
          <w:b/>
          <w:color w:val="000000"/>
          <w:sz w:val="28"/>
          <w:szCs w:val="28"/>
          <w:shd w:val="clear" w:color="auto" w:fill="FFFFFF"/>
        </w:rPr>
        <w:t xml:space="preserve"> </w:t>
      </w:r>
      <w:proofErr w:type="spellStart"/>
      <w:r>
        <w:rPr>
          <w:rFonts w:ascii="Arial" w:hAnsi="Arial" w:cs="Arial"/>
          <w:b/>
          <w:color w:val="000000"/>
          <w:sz w:val="28"/>
          <w:szCs w:val="28"/>
          <w:shd w:val="clear" w:color="auto" w:fill="FFFFFF"/>
        </w:rPr>
        <w:t>өткізілді</w:t>
      </w:r>
      <w:proofErr w:type="spellEnd"/>
      <w:r w:rsidR="007224E6" w:rsidRPr="00045F7D">
        <w:rPr>
          <w:rFonts w:ascii="Arial" w:hAnsi="Arial" w:cs="Arial"/>
          <w:b/>
          <w:color w:val="000000"/>
          <w:sz w:val="28"/>
          <w:szCs w:val="28"/>
          <w:shd w:val="clear" w:color="auto" w:fill="FFFFFF"/>
        </w:rPr>
        <w:t>:</w:t>
      </w:r>
    </w:p>
    <w:p w14:paraId="3A8A476E" w14:textId="4B6B1FE3" w:rsidR="00982922" w:rsidRPr="00D43A26" w:rsidRDefault="00982922" w:rsidP="00982922">
      <w:pPr>
        <w:spacing w:after="0" w:line="240" w:lineRule="auto"/>
        <w:rPr>
          <w:rFonts w:ascii="Arial" w:hAnsi="Arial" w:cs="Arial"/>
          <w:sz w:val="28"/>
          <w:lang w:val="kk-KZ"/>
        </w:rPr>
      </w:pPr>
      <w:r>
        <w:rPr>
          <w:rFonts w:ascii="Arial" w:hAnsi="Arial" w:cs="Arial"/>
          <w:sz w:val="28"/>
          <w:lang w:val="kk-KZ"/>
        </w:rPr>
        <w:t xml:space="preserve">         </w:t>
      </w:r>
      <w:r w:rsidRPr="00D43A26">
        <w:rPr>
          <w:rFonts w:ascii="Arial" w:hAnsi="Arial" w:cs="Arial"/>
          <w:sz w:val="28"/>
          <w:lang w:val="kk-KZ"/>
        </w:rPr>
        <w:t xml:space="preserve">1 25.04.2023 ж.ҚК жалпы отырысы, 3 ҚК Төралқасының отырысы, бес комиссия мен комиссия комитеттерінің ай сайынғы отырыстары. Комиссиялар ағымдағы жылға арналған жұмыс жоспарларын бекітуге ұсынды, олар ҚК жалпы жиналысының шешімімен бекітілді. Жұмыс жүктемесіне байланысты 5 мүшеден ҚК құрамынан шығу туралы өтініш келіп түсті, олар 28.12.2022 </w:t>
      </w:r>
      <w:r>
        <w:rPr>
          <w:rFonts w:ascii="Arial" w:hAnsi="Arial" w:cs="Arial"/>
          <w:sz w:val="28"/>
          <w:lang w:val="kk-KZ"/>
        </w:rPr>
        <w:t>ж</w:t>
      </w:r>
      <w:r w:rsidRPr="00D43A26">
        <w:rPr>
          <w:rFonts w:ascii="Arial" w:hAnsi="Arial" w:cs="Arial"/>
          <w:sz w:val="28"/>
          <w:lang w:val="kk-KZ"/>
        </w:rPr>
        <w:t>. жалпы жиналыстың шешімімен қанағаттандырылды. ҚК мүшелігіне жаңа кандидатуралар 25.04.2023 ж. ҚК жалпы жиналысында қаралды және бекітілді.</w:t>
      </w:r>
    </w:p>
    <w:p w14:paraId="2BECAAB1" w14:textId="09293BC6" w:rsidR="00982922" w:rsidRPr="00D43A26" w:rsidRDefault="00982922" w:rsidP="00982922">
      <w:pPr>
        <w:spacing w:after="0" w:line="240" w:lineRule="auto"/>
        <w:rPr>
          <w:rFonts w:ascii="Arial" w:hAnsi="Arial" w:cs="Arial"/>
          <w:sz w:val="28"/>
          <w:lang w:val="kk-KZ"/>
        </w:rPr>
      </w:pPr>
      <w:r w:rsidRPr="00D43A26">
        <w:rPr>
          <w:rFonts w:ascii="Arial" w:hAnsi="Arial" w:cs="Arial"/>
          <w:sz w:val="28"/>
          <w:lang w:val="kk-KZ"/>
        </w:rPr>
        <w:t>Сондай-ақ ҚК мүшелері мен ҚК комиссияларының (KPI) қызметін бағалау индикаторлары қаралды және қабылданды. Тамыз айында жартыжылдықтағы қызмет қорытындылары бойынша ҚК екінші жалпы отырысын өткізу жоспарлануда.Қала әкімдігінің 14 басқармасының есептері тыңдалды, олар бойынша дайындалды немесе дайындық сатысында тұр, олардың қызметінің түрлі мәселелері бойынша ұсынымдар, сондай-ақ 18 ведомстволық бағынысты ұйымдар (8 ПМПК, "</w:t>
      </w:r>
      <w:r>
        <w:rPr>
          <w:rFonts w:ascii="Arial" w:hAnsi="Arial" w:cs="Arial"/>
          <w:sz w:val="28"/>
          <w:lang w:val="kk-KZ"/>
        </w:rPr>
        <w:t>Б</w:t>
      </w:r>
      <w:r w:rsidRPr="00D43A26">
        <w:rPr>
          <w:rFonts w:ascii="Arial" w:hAnsi="Arial" w:cs="Arial"/>
          <w:sz w:val="28"/>
          <w:lang w:val="kk-KZ"/>
        </w:rPr>
        <w:t>алаларды қолдау орталығы"</w:t>
      </w:r>
      <w:r>
        <w:rPr>
          <w:rFonts w:ascii="Arial" w:hAnsi="Arial" w:cs="Arial"/>
          <w:sz w:val="28"/>
          <w:lang w:val="kk-KZ"/>
        </w:rPr>
        <w:t xml:space="preserve"> </w:t>
      </w:r>
      <w:r w:rsidRPr="00D43A26">
        <w:rPr>
          <w:rFonts w:ascii="Arial" w:hAnsi="Arial" w:cs="Arial"/>
          <w:sz w:val="28"/>
          <w:lang w:val="kk-KZ"/>
        </w:rPr>
        <w:t>КММ,"Жұмыспен қамту орталығы"</w:t>
      </w:r>
      <w:r>
        <w:rPr>
          <w:rFonts w:ascii="Arial" w:hAnsi="Arial" w:cs="Arial"/>
          <w:sz w:val="28"/>
          <w:lang w:val="kk-KZ"/>
        </w:rPr>
        <w:t xml:space="preserve"> </w:t>
      </w:r>
      <w:r w:rsidR="00BE0022" w:rsidRPr="00D43A26">
        <w:rPr>
          <w:rFonts w:ascii="Arial" w:hAnsi="Arial" w:cs="Arial"/>
          <w:sz w:val="28"/>
          <w:lang w:val="kk-KZ"/>
        </w:rPr>
        <w:t>КММ," Пана</w:t>
      </w:r>
      <w:r w:rsidRPr="00D43A26">
        <w:rPr>
          <w:rFonts w:ascii="Arial" w:hAnsi="Arial" w:cs="Arial"/>
          <w:sz w:val="28"/>
          <w:lang w:val="kk-KZ"/>
        </w:rPr>
        <w:t>","Қамқор", "Аяла", "Шаңырақ", "Демеу", "Шапағат", "Жан-сая"</w:t>
      </w:r>
      <w:r w:rsidR="00BE0022">
        <w:rPr>
          <w:rFonts w:ascii="Arial" w:hAnsi="Arial" w:cs="Arial"/>
          <w:sz w:val="28"/>
          <w:lang w:val="kk-KZ"/>
        </w:rPr>
        <w:t xml:space="preserve"> </w:t>
      </w:r>
      <w:r w:rsidR="00BE0022" w:rsidRPr="00D43A26">
        <w:rPr>
          <w:rFonts w:ascii="Arial" w:hAnsi="Arial" w:cs="Arial"/>
          <w:sz w:val="28"/>
          <w:lang w:val="kk-KZ"/>
        </w:rPr>
        <w:t>КММ МӘМ</w:t>
      </w:r>
      <w:r w:rsidRPr="00D43A26">
        <w:rPr>
          <w:rFonts w:ascii="Arial" w:hAnsi="Arial" w:cs="Arial"/>
          <w:sz w:val="28"/>
          <w:lang w:val="kk-KZ"/>
        </w:rPr>
        <w:t>).</w:t>
      </w:r>
    </w:p>
    <w:p w14:paraId="2161BAE3" w14:textId="3D4B6C55" w:rsidR="00982922" w:rsidRPr="00D43A26" w:rsidRDefault="00982922" w:rsidP="00982922">
      <w:pPr>
        <w:spacing w:after="0" w:line="240" w:lineRule="auto"/>
        <w:rPr>
          <w:rFonts w:ascii="Arial" w:hAnsi="Arial" w:cs="Arial"/>
          <w:sz w:val="28"/>
          <w:lang w:val="kk-KZ"/>
        </w:rPr>
      </w:pPr>
      <w:r>
        <w:rPr>
          <w:rFonts w:ascii="Arial" w:hAnsi="Arial" w:cs="Arial"/>
          <w:sz w:val="28"/>
          <w:lang w:val="kk-KZ"/>
        </w:rPr>
        <w:t xml:space="preserve">        </w:t>
      </w:r>
      <w:r w:rsidRPr="00D43A26">
        <w:rPr>
          <w:rFonts w:ascii="Arial" w:hAnsi="Arial" w:cs="Arial"/>
          <w:sz w:val="28"/>
          <w:lang w:val="kk-KZ"/>
        </w:rPr>
        <w:t>Жылдың екінші жартысында тағы 12 басқарманың және оларға ведомстволық бағынысты ұйымдардың, сондай-ақ қаланың 8 аудандық әкімдіктерінің қызметі туралы есептерді тыңдау жоспарлануда.</w:t>
      </w:r>
    </w:p>
    <w:p w14:paraId="239763EA" w14:textId="01E0C262" w:rsidR="00982922" w:rsidRPr="00D43A26" w:rsidRDefault="00982922" w:rsidP="00982922">
      <w:pPr>
        <w:spacing w:after="0" w:line="240" w:lineRule="auto"/>
        <w:rPr>
          <w:rFonts w:ascii="Arial" w:hAnsi="Arial" w:cs="Arial"/>
          <w:sz w:val="28"/>
          <w:lang w:val="kk-KZ"/>
        </w:rPr>
      </w:pPr>
      <w:r>
        <w:rPr>
          <w:rFonts w:ascii="Arial" w:hAnsi="Arial" w:cs="Arial"/>
          <w:sz w:val="28"/>
          <w:lang w:val="kk-KZ"/>
        </w:rPr>
        <w:t xml:space="preserve">        </w:t>
      </w:r>
      <w:r w:rsidRPr="00D43A26">
        <w:rPr>
          <w:rFonts w:ascii="Arial" w:hAnsi="Arial" w:cs="Arial"/>
          <w:sz w:val="28"/>
          <w:lang w:val="kk-KZ"/>
        </w:rPr>
        <w:t>Ағымдағы жылдың сәуір-маусым айлары аралығында Алматы қаласы әкімдігінің бейінді басқармаларының, ведомстволық бағынысты ұйымдардың және жұртшылық өкілдерінің қатысуымен қаланың сегіз ауданында келесі тақырыптар бойынша диалог алаңдары өткізілді:</w:t>
      </w:r>
    </w:p>
    <w:p w14:paraId="33037323" w14:textId="77777777" w:rsidR="00982922" w:rsidRPr="00D43A26" w:rsidRDefault="00982922" w:rsidP="00D13F01">
      <w:pPr>
        <w:spacing w:line="240" w:lineRule="auto"/>
        <w:ind w:firstLine="708"/>
        <w:contextualSpacing/>
        <w:jc w:val="both"/>
        <w:rPr>
          <w:rFonts w:ascii="Arial" w:hAnsi="Arial" w:cs="Arial"/>
          <w:sz w:val="28"/>
          <w:szCs w:val="28"/>
          <w:lang w:val="kk-KZ"/>
        </w:rPr>
      </w:pPr>
    </w:p>
    <w:p w14:paraId="056222D8" w14:textId="77777777" w:rsidR="00982922" w:rsidRPr="00D43A26" w:rsidRDefault="00982922" w:rsidP="00982922">
      <w:pPr>
        <w:spacing w:after="100" w:line="240" w:lineRule="auto"/>
        <w:rPr>
          <w:rFonts w:ascii="Arial" w:hAnsi="Arial" w:cs="Arial"/>
          <w:sz w:val="28"/>
          <w:lang w:val="kk-KZ"/>
        </w:rPr>
      </w:pPr>
      <w:r w:rsidRPr="00D43A26">
        <w:rPr>
          <w:rFonts w:ascii="Arial" w:hAnsi="Arial" w:cs="Arial"/>
          <w:sz w:val="28"/>
          <w:lang w:val="kk-KZ"/>
        </w:rPr>
        <w:t xml:space="preserve">1. </w:t>
      </w:r>
      <w:r w:rsidRPr="00D43A26">
        <w:rPr>
          <w:rFonts w:ascii="Arial" w:hAnsi="Arial" w:cs="Arial"/>
          <w:b/>
          <w:sz w:val="28"/>
          <w:lang w:val="kk-KZ"/>
        </w:rPr>
        <w:t xml:space="preserve">"МИБ, ПИК және ҚС басқарудың жаңа нысандары" тұрғын үй қатынастары туралы " </w:t>
      </w:r>
      <w:r w:rsidRPr="00D43A26">
        <w:rPr>
          <w:rFonts w:ascii="Arial" w:hAnsi="Arial" w:cs="Arial"/>
          <w:sz w:val="28"/>
          <w:lang w:val="kk-KZ"/>
        </w:rPr>
        <w:t xml:space="preserve">заңнамаға сәйкес " тұрғын үй қорын ұстаудың бірыңғай шоғырландырушы орталығы" ұйымдастырылды, онда бүгінгі күні 200-ден астам үй тіркелген және процесс жалғасуда. Ұсынымдар Алматы қаласының әкіміне, Премьер-Министрге және ҚР Парламенті Мәжілісіне жолданды. 2 маусымда Алматы қаласынан ҚР Сенатының депутаты Ж. Б. Асанованың ҚК кеңейтілген отырысы өтті. жұртшылық өкілдерінің қатысуымен МИБ/ПИК/ҚС құқықтық мәртебесіне және ТКШ саласындағы ҚР Заңнамасына енгізілген өзгерістерге байланысты мәселелер талқыланды. Қорытындысы бойынша осы қызмет саласына қатысты ұсыныстары бар кейс қалыптастырылды және ҚР Үкіметіне </w:t>
      </w:r>
      <w:r w:rsidRPr="00D43A26">
        <w:rPr>
          <w:rFonts w:ascii="Arial" w:hAnsi="Arial" w:cs="Arial"/>
          <w:sz w:val="28"/>
          <w:lang w:val="kk-KZ"/>
        </w:rPr>
        <w:lastRenderedPageBreak/>
        <w:t>депутаттық сауал қалыптастыру үшін Ж. Б. Асановаға жіберілді. ҚР Мәжілісінің күзгі сессиясында қарау үшін кейс дайындау туралы жауап алынды.</w:t>
      </w:r>
    </w:p>
    <w:p w14:paraId="55B1FEDC" w14:textId="20DF5A43" w:rsidR="00982922" w:rsidRPr="00D43A26" w:rsidRDefault="00982922" w:rsidP="00982922">
      <w:pPr>
        <w:spacing w:after="100" w:line="240" w:lineRule="auto"/>
        <w:rPr>
          <w:rFonts w:ascii="Arial" w:hAnsi="Arial" w:cs="Arial"/>
          <w:sz w:val="28"/>
          <w:lang w:val="kk-KZ"/>
        </w:rPr>
      </w:pPr>
      <w:r w:rsidRPr="00D43A26">
        <w:rPr>
          <w:rFonts w:ascii="Arial" w:hAnsi="Arial" w:cs="Arial"/>
          <w:sz w:val="28"/>
          <w:lang w:val="kk-KZ"/>
        </w:rPr>
        <w:t>2</w:t>
      </w:r>
      <w:r w:rsidRPr="00D43A26">
        <w:rPr>
          <w:rFonts w:ascii="Arial" w:hAnsi="Arial" w:cs="Arial"/>
          <w:b/>
          <w:sz w:val="28"/>
          <w:lang w:val="kk-KZ"/>
        </w:rPr>
        <w:t>."Алматы қаласын дамытудың 2025 жылға дейінгі бағдарламасын"</w:t>
      </w:r>
      <w:r w:rsidRPr="0022591C">
        <w:rPr>
          <w:rFonts w:ascii="Arial" w:hAnsi="Arial" w:cs="Arial"/>
          <w:sz w:val="28"/>
          <w:lang w:val="kk-KZ"/>
        </w:rPr>
        <w:t xml:space="preserve"> </w:t>
      </w:r>
      <w:r w:rsidRPr="00D43A26">
        <w:rPr>
          <w:rFonts w:ascii="Arial" w:hAnsi="Arial" w:cs="Arial"/>
          <w:sz w:val="28"/>
          <w:lang w:val="kk-KZ"/>
        </w:rPr>
        <w:t>іске асыру жөніндегі Жол картасына және аудандар бойынша учаскелік полицияның жұмысына сәйкес халықпен сервистік полиция жұмысының мәселелерін (сандық және сапалық индикаторлар бойынша) талқылау бойынша" сервистік полиция: жай-күйі, жетістіктері, болашағы". Өткізілген алаңдардың нәтижелері бойынша қалалық полиция департаментінің басшылығына жұмыс сапасын жақсарту бойынша ұсыныстар берілді.</w:t>
      </w:r>
    </w:p>
    <w:p w14:paraId="707130E5" w14:textId="288B1AE9" w:rsidR="00982922" w:rsidRPr="00D43A26" w:rsidRDefault="00982922" w:rsidP="00982922">
      <w:pPr>
        <w:spacing w:after="100" w:line="240" w:lineRule="auto"/>
        <w:rPr>
          <w:rFonts w:ascii="Arial" w:hAnsi="Arial" w:cs="Arial"/>
          <w:sz w:val="28"/>
          <w:lang w:val="kk-KZ"/>
        </w:rPr>
      </w:pPr>
      <w:r w:rsidRPr="00D43A26">
        <w:rPr>
          <w:rFonts w:ascii="Arial" w:hAnsi="Arial" w:cs="Arial"/>
          <w:sz w:val="28"/>
          <w:lang w:val="kk-KZ"/>
        </w:rPr>
        <w:t>3</w:t>
      </w:r>
      <w:r w:rsidRPr="00D43A26">
        <w:rPr>
          <w:rFonts w:ascii="Arial" w:hAnsi="Arial" w:cs="Arial"/>
          <w:b/>
          <w:sz w:val="28"/>
          <w:lang w:val="kk-KZ"/>
        </w:rPr>
        <w:t>."Балаларды мүгедектікке ерте диагностикалау, УО ПМПК және Алматы қ. ДСБ ана мен бала денсаулығын қорғау бөлімінің қызметін талдау"</w:t>
      </w:r>
      <w:r w:rsidRPr="00D43A26">
        <w:rPr>
          <w:rFonts w:ascii="Arial" w:hAnsi="Arial" w:cs="Arial"/>
          <w:sz w:val="28"/>
          <w:lang w:val="kk-KZ"/>
        </w:rPr>
        <w:t>. Қорытындысы бойынша ұсынымдар қаланың тиісті басқармаларына және Үкіметке жіберілетін болады.</w:t>
      </w:r>
    </w:p>
    <w:p w14:paraId="416DB82E" w14:textId="77777777" w:rsidR="00982922" w:rsidRPr="00D43A26" w:rsidRDefault="00982922" w:rsidP="00982922">
      <w:pPr>
        <w:spacing w:after="100" w:line="240" w:lineRule="auto"/>
        <w:rPr>
          <w:rFonts w:ascii="Arial" w:hAnsi="Arial" w:cs="Arial"/>
          <w:sz w:val="28"/>
          <w:lang w:val="kk-KZ"/>
        </w:rPr>
      </w:pPr>
      <w:r w:rsidRPr="00D43A26">
        <w:rPr>
          <w:rFonts w:ascii="Arial" w:hAnsi="Arial" w:cs="Arial"/>
          <w:sz w:val="28"/>
          <w:lang w:val="kk-KZ"/>
        </w:rPr>
        <w:t xml:space="preserve">Шілде айында 19-24 аралығында қаланың 8 ауданында </w:t>
      </w:r>
      <w:r w:rsidRPr="00D43A26">
        <w:rPr>
          <w:rFonts w:ascii="Arial" w:hAnsi="Arial" w:cs="Arial"/>
          <w:b/>
          <w:sz w:val="28"/>
          <w:lang w:val="kk-KZ"/>
        </w:rPr>
        <w:t>"Алматы қаласында мүмкіндігі шектеулі жандарға арналған ғимараттардың бейімделуі және қолжетімділігі"</w:t>
      </w:r>
      <w:r w:rsidRPr="00D43A26">
        <w:rPr>
          <w:rFonts w:ascii="Arial" w:hAnsi="Arial" w:cs="Arial"/>
          <w:sz w:val="28"/>
          <w:lang w:val="kk-KZ"/>
        </w:rPr>
        <w:t xml:space="preserve"> тақырыбы бойынша диалог алаңдары өткізілді. Қазіргі уақытта бейіндік басқармаларға ұсыныстар дайындалуда.</w:t>
      </w:r>
    </w:p>
    <w:p w14:paraId="293F8146" w14:textId="4612B7A1" w:rsidR="00982922" w:rsidRPr="00D43A26" w:rsidRDefault="00982922" w:rsidP="00982922">
      <w:pPr>
        <w:spacing w:after="100" w:line="240" w:lineRule="auto"/>
        <w:rPr>
          <w:rFonts w:ascii="Arial" w:hAnsi="Arial" w:cs="Arial"/>
          <w:sz w:val="28"/>
          <w:lang w:val="kk-KZ"/>
        </w:rPr>
      </w:pPr>
      <w:r w:rsidRPr="00D43A26">
        <w:rPr>
          <w:rFonts w:ascii="Arial" w:hAnsi="Arial" w:cs="Arial"/>
          <w:sz w:val="28"/>
          <w:lang w:val="kk-KZ"/>
        </w:rPr>
        <w:t>26 сәуірде 1-ші ҚК комиссиясы дайында</w:t>
      </w:r>
      <w:r w:rsidR="00967685">
        <w:rPr>
          <w:rFonts w:ascii="Arial" w:hAnsi="Arial" w:cs="Arial"/>
          <w:sz w:val="28"/>
          <w:lang w:val="kk-KZ"/>
        </w:rPr>
        <w:t>л</w:t>
      </w:r>
      <w:r w:rsidRPr="00D43A26">
        <w:rPr>
          <w:rFonts w:ascii="Arial" w:hAnsi="Arial" w:cs="Arial"/>
          <w:sz w:val="28"/>
          <w:lang w:val="kk-KZ"/>
        </w:rPr>
        <w:t xml:space="preserve">ған </w:t>
      </w:r>
      <w:r w:rsidRPr="00D43A26">
        <w:rPr>
          <w:rFonts w:ascii="Arial" w:hAnsi="Arial" w:cs="Arial"/>
          <w:b/>
          <w:sz w:val="28"/>
          <w:lang w:val="kk-KZ"/>
        </w:rPr>
        <w:t>"Алматы агломерациясының қоғамдық көлік инфрақұрылымының жай-күйі мен даму перспективасы"</w:t>
      </w:r>
      <w:r w:rsidRPr="00D43A26">
        <w:rPr>
          <w:rFonts w:ascii="Arial" w:hAnsi="Arial" w:cs="Arial"/>
          <w:sz w:val="28"/>
          <w:lang w:val="kk-KZ"/>
        </w:rPr>
        <w:t xml:space="preserve"> тақырыбында қоғамдық тыңдаулар өтті. Қаланың тиісті басқармаларына, әкімдікке және департаменттерге ұсынымдар әзірленіп, жолданды.</w:t>
      </w:r>
    </w:p>
    <w:p w14:paraId="044F15A1" w14:textId="77777777" w:rsidR="00982922" w:rsidRPr="00D43A26" w:rsidRDefault="00982922" w:rsidP="00982922">
      <w:pPr>
        <w:spacing w:after="100" w:line="240" w:lineRule="auto"/>
        <w:rPr>
          <w:rFonts w:ascii="Arial" w:hAnsi="Arial" w:cs="Arial"/>
          <w:sz w:val="28"/>
          <w:lang w:val="kk-KZ"/>
        </w:rPr>
      </w:pPr>
      <w:r w:rsidRPr="00D43A26">
        <w:rPr>
          <w:rFonts w:ascii="Arial" w:hAnsi="Arial" w:cs="Arial"/>
          <w:sz w:val="28"/>
          <w:lang w:val="kk-KZ"/>
        </w:rPr>
        <w:t>17 мамырда ҚР Премьер-Министрінің Кеңесшісі, ҚР Білім Министрлігі, Алматы қаласы әкімінің орынбасары, жетім балалардың, мүмкіндігі шектеулі балалардың және көп балалы отбасылардың балаларының жазғы демалысын ұйымдастыру бойынша қаланың бейінді басқармалары басшылығының қатысуымен ҚК кеңейтілген отырысы өтті. Жұмысқа балаларды кеңінен қамту, аталған санаттар және олардың демалу сапасын жақсарту шаралары бойынша ұсыныстар қабылданды. Жазғы кезеңдегі мониторинг нәтижелері бойынша хат ҚР Премьер-Министріне қарау және оларды бейінді басқармалар мен ұйымдарға жіберу үшін ұсынымдармен жіберілетін болады.</w:t>
      </w:r>
    </w:p>
    <w:p w14:paraId="78F27083" w14:textId="77777777" w:rsidR="00982922" w:rsidRPr="00967685" w:rsidRDefault="00982922" w:rsidP="00982922">
      <w:pPr>
        <w:spacing w:after="100" w:line="240" w:lineRule="auto"/>
        <w:rPr>
          <w:rFonts w:ascii="Arial" w:hAnsi="Arial" w:cs="Arial"/>
          <w:sz w:val="28"/>
          <w:lang w:val="kk-KZ"/>
        </w:rPr>
      </w:pPr>
      <w:r w:rsidRPr="00967685">
        <w:rPr>
          <w:rFonts w:ascii="Arial" w:hAnsi="Arial" w:cs="Arial"/>
          <w:sz w:val="28"/>
          <w:lang w:val="kk-KZ"/>
        </w:rPr>
        <w:t xml:space="preserve">13 мамырда ҚК Алматы қаласы мәслихаты депутаттарының қатысуымен </w:t>
      </w:r>
      <w:r w:rsidRPr="00967685">
        <w:rPr>
          <w:rFonts w:ascii="Arial" w:hAnsi="Arial" w:cs="Arial"/>
          <w:b/>
          <w:sz w:val="28"/>
          <w:lang w:val="kk-KZ"/>
        </w:rPr>
        <w:t xml:space="preserve">"Жергілікті өзін-өзі басқару туралы ҚР Заңын талқылау" </w:t>
      </w:r>
      <w:r w:rsidRPr="00967685">
        <w:rPr>
          <w:rFonts w:ascii="Arial" w:hAnsi="Arial" w:cs="Arial"/>
          <w:sz w:val="28"/>
          <w:lang w:val="kk-KZ"/>
        </w:rPr>
        <w:t>тақырыбында көшпелі семинар ұйымдастырылды, оның қорытындысы бойынша ҚР Парламенті Мәжілісінің Қоғамдық палатасына ұсынымдар жолданды.</w:t>
      </w:r>
    </w:p>
    <w:p w14:paraId="5B975AC4" w14:textId="07D355C4" w:rsidR="00982922" w:rsidRPr="00967685" w:rsidRDefault="00982922" w:rsidP="00982922">
      <w:pPr>
        <w:spacing w:after="100" w:line="240" w:lineRule="auto"/>
        <w:rPr>
          <w:rFonts w:ascii="Arial" w:hAnsi="Arial" w:cs="Arial"/>
          <w:sz w:val="28"/>
          <w:lang w:val="kk-KZ"/>
        </w:rPr>
      </w:pPr>
      <w:r w:rsidRPr="00967685">
        <w:rPr>
          <w:rFonts w:ascii="Arial" w:hAnsi="Arial" w:cs="Arial"/>
          <w:sz w:val="28"/>
          <w:lang w:val="kk-KZ"/>
        </w:rPr>
        <w:t>10 Маусымда " мемлекеттік органдармен жұмыс. Есептерді қалай дұрыс тыңдауға болады. Бюджеттерді қалай дұрыс қарау керек және ақпарат көздерімен жұмыс істеу керек".</w:t>
      </w:r>
    </w:p>
    <w:p w14:paraId="69057C84" w14:textId="77777777" w:rsidR="00982922" w:rsidRPr="00967685" w:rsidRDefault="00982922" w:rsidP="00982922">
      <w:pPr>
        <w:spacing w:after="100" w:line="240" w:lineRule="auto"/>
        <w:rPr>
          <w:rFonts w:ascii="Arial" w:hAnsi="Arial" w:cs="Arial"/>
          <w:sz w:val="28"/>
          <w:lang w:val="kk-KZ"/>
        </w:rPr>
      </w:pPr>
      <w:r w:rsidRPr="00967685">
        <w:rPr>
          <w:rFonts w:ascii="Arial" w:hAnsi="Arial" w:cs="Arial"/>
          <w:sz w:val="28"/>
          <w:lang w:val="kk-KZ"/>
        </w:rPr>
        <w:lastRenderedPageBreak/>
        <w:t>26-30 маусым аралығында № 2 және 1 ҚК комиссияларының мүшелері "Алматыдағы таза ауа апталығы"қоғамдық маңызды іс-шарасын ұйымдастырды. Мақсаты Алматыда ауа сапасын жақсарту жөніндегі Жол картасының жаңа редакциясын қалыптастыру үшін ҚК экология комитеті мүшелерінің, сарапшылар мен экоактивистердің қатарынан жұмыс тобын құру, оны іске асыру үшін жаңа құрылымдар құру, жұмыс тобының ұсынымдарының орындалуын мониторингтеу және жол картасын аяқтау қорытындылары бойынша есеп беру болып табылады.</w:t>
      </w:r>
    </w:p>
    <w:p w14:paraId="01DB3545" w14:textId="77777777" w:rsidR="00982922" w:rsidRPr="00967685" w:rsidRDefault="00982922" w:rsidP="00982922">
      <w:pPr>
        <w:spacing w:after="100" w:line="240" w:lineRule="auto"/>
        <w:rPr>
          <w:rFonts w:ascii="Arial" w:hAnsi="Arial" w:cs="Arial"/>
          <w:sz w:val="28"/>
          <w:lang w:val="kk-KZ"/>
        </w:rPr>
      </w:pPr>
      <w:r w:rsidRPr="00967685">
        <w:rPr>
          <w:rFonts w:ascii="Arial" w:hAnsi="Arial" w:cs="Arial"/>
          <w:sz w:val="28"/>
          <w:lang w:val="kk-KZ"/>
        </w:rPr>
        <w:t xml:space="preserve">Қоғамдық кеңестің қызметін ақпараттық жария етудің деңгейі мен сапасы жақсарды, осылайша, ҚК сайтында өткізілген жалпы отырыстар туралы есептерді, ведомстволық бағынысты басқармалар қызметінің есептерін, қоғамдық тыңдаулар, диалог алаңдары, дөңгелек үстелдер, мониторингтер сияқты өткізілген ҚК іс-шараларының нәтижелерін орналастыруды қоса алғанда, материалдар тұрақты негізде жаңартылып отырады. Сонымен қатар, ҚК мүшелері: Кобеева А.О.,  Кисиков Б.С., Байгабулова Г.М. Гасанов Р.Р. Арупов А.А., Шиманская П.В., Абдыхалыков К.С., Камалов Б.К., Джепка Б.И., Жакупов Н.Б., Байсакова З.М., Омаргалиев С.С., Нуртаев Т.Т., </w:t>
      </w:r>
    </w:p>
    <w:p w14:paraId="0F2DA81D" w14:textId="51974373" w:rsidR="00982922" w:rsidRPr="00967685" w:rsidRDefault="00982922" w:rsidP="00982922">
      <w:pPr>
        <w:spacing w:after="100" w:line="240" w:lineRule="auto"/>
        <w:rPr>
          <w:rFonts w:ascii="Arial" w:hAnsi="Arial" w:cs="Arial"/>
          <w:sz w:val="28"/>
          <w:lang w:val="kk-KZ"/>
        </w:rPr>
      </w:pPr>
      <w:r w:rsidRPr="00967685">
        <w:rPr>
          <w:rFonts w:ascii="Arial" w:hAnsi="Arial" w:cs="Arial"/>
          <w:sz w:val="28"/>
          <w:lang w:val="kk-KZ"/>
        </w:rPr>
        <w:t>Куанбаев Н.Ш. Жандай С.Ш., Капасов Д.Ж. өз беттерінде әлеуметтік. желілер апта сайын ҚК шеңберінде өз қызметін жариялайды. Сәуір-маусым айларын қоса алғанда, ҚК шеңберінде өткізілген іс-шаралар туралы Әлеуметтік желілерде барлығы 215 жарияланым болды.</w:t>
      </w:r>
    </w:p>
    <w:p w14:paraId="221053ED" w14:textId="5DFC5126" w:rsidR="00367F2F" w:rsidRPr="00967685" w:rsidRDefault="00367F2F" w:rsidP="00367F2F">
      <w:pPr>
        <w:spacing w:line="240" w:lineRule="auto"/>
        <w:ind w:firstLine="708"/>
        <w:contextualSpacing/>
        <w:jc w:val="both"/>
        <w:rPr>
          <w:rFonts w:ascii="Arial" w:hAnsi="Arial" w:cs="Arial"/>
          <w:sz w:val="28"/>
          <w:szCs w:val="28"/>
          <w:lang w:val="kk-KZ"/>
        </w:rPr>
      </w:pPr>
      <w:r w:rsidRPr="00967685">
        <w:rPr>
          <w:rFonts w:ascii="Arial" w:hAnsi="Arial" w:cs="Arial"/>
          <w:sz w:val="28"/>
          <w:szCs w:val="28"/>
          <w:lang w:val="kk-KZ"/>
        </w:rPr>
        <w:t>Сонымен қатар, ҚК мүшелері қала және аудандар әкімінің халықпен барлық кездесулеріне қатысады. Жыл басынан бері ҚКындай кездесулердің 40-ы өтті және әр кездесуде қала өмірінің өзекті мәселелері айтылды. Сондай-ақ, ҚК мүшелері мен оның сарапшылары қала өмірінің өзекті проблемалық мәселелерін шешумен айналысатын әртүрлі басқармалар мен ведомстволардың жұмыс комиссияларының құрамына кіреді.</w:t>
      </w:r>
    </w:p>
    <w:p w14:paraId="67706038" w14:textId="604811CF" w:rsidR="00367F2F" w:rsidRPr="00967685" w:rsidRDefault="00367F2F" w:rsidP="00367F2F">
      <w:pPr>
        <w:spacing w:line="240" w:lineRule="auto"/>
        <w:ind w:firstLine="708"/>
        <w:contextualSpacing/>
        <w:jc w:val="both"/>
        <w:rPr>
          <w:rFonts w:ascii="Arial" w:hAnsi="Arial" w:cs="Arial"/>
          <w:sz w:val="28"/>
          <w:szCs w:val="28"/>
          <w:lang w:val="kk-KZ"/>
        </w:rPr>
      </w:pPr>
      <w:r w:rsidRPr="00967685">
        <w:rPr>
          <w:rFonts w:ascii="Arial" w:hAnsi="Arial" w:cs="Arial"/>
          <w:sz w:val="28"/>
          <w:szCs w:val="28"/>
          <w:lang w:val="kk-KZ"/>
        </w:rPr>
        <w:t xml:space="preserve">ҚК өтініштерінің нәтижелері бойынша ҚР Сыбайлас жемқорлыққа қарсы іс-қимыл Агенттігінің Алматы қаласы бойынша департаментімен бірлесіп, айдың әр соңғы бейсенбісінде өтетін азаматтарды қабылдау сияқты мәселелер шешілді, ҚК № 1 комиссиясының құрамында құқықтық тәртіп және сыбайлас жемқорлыққа қарсы іс-қимыл комитеті құрылды, "тәуелсіз кәсіподақ" ҚБ өтініші бойынша жоба бойынша жұмыс тобы құрылды Бүгінгі күні оларды өткізудің жаңа стандарттарын қалыптастыруға, сыртқы түріне, контрагенттермен шарттарды сараптауға, жәрмеңкелердің қызметіне және т.б. мониторинг жүргізуге белсенді қатысатын" демалыс күнгі жәрмеңкелер". Сондай-ақ ағымдағы жылдың қаңтар айында ҚК экология, денсаулық сақтау, көлік, Әлеуметтік сала, құқықтық тәртіп сияқты мемлекеттік органдардың жұмысындағы бағыттарға қатысты ҚР Премьер-Министрінің атына 2022 жылдың екінші жартыжылдығындағы жұмыс қорытындылары бойынша жиынтық ұсынымдар дайындалды. Нәтижесінде Премьер-Министр ведомстволарға Жалпы да, нақты да жұмысты жақсарту бойынша, </w:t>
      </w:r>
      <w:r w:rsidRPr="00967685">
        <w:rPr>
          <w:rFonts w:ascii="Arial" w:hAnsi="Arial" w:cs="Arial"/>
          <w:sz w:val="28"/>
          <w:szCs w:val="28"/>
          <w:lang w:val="kk-KZ"/>
        </w:rPr>
        <w:lastRenderedPageBreak/>
        <w:t>мысалы, ҮЕҰ жұмысына қоғамдық алаңдар бөлу, психологиялық-медициналық-педагогикалық комиссиялардың жұмысына арналған кабинеттер санын ұлғайту мәселесі бойынша нұсқаулар берді.</w:t>
      </w:r>
    </w:p>
    <w:p w14:paraId="5D283C3A" w14:textId="41C0FF6A" w:rsidR="00367F2F" w:rsidRPr="00967685" w:rsidRDefault="00367F2F" w:rsidP="00367F2F">
      <w:pPr>
        <w:spacing w:line="240" w:lineRule="auto"/>
        <w:ind w:firstLine="708"/>
        <w:contextualSpacing/>
        <w:jc w:val="both"/>
        <w:rPr>
          <w:rFonts w:ascii="Arial" w:hAnsi="Arial" w:cs="Arial"/>
          <w:sz w:val="28"/>
          <w:szCs w:val="28"/>
          <w:lang w:val="kk-KZ"/>
        </w:rPr>
      </w:pPr>
      <w:r w:rsidRPr="00967685">
        <w:rPr>
          <w:rFonts w:ascii="Arial" w:hAnsi="Arial" w:cs="Arial"/>
          <w:sz w:val="28"/>
          <w:szCs w:val="28"/>
          <w:lang w:val="kk-KZ"/>
        </w:rPr>
        <w:t>ҚК мүшелері мен сарапшылары "ескі тұрғын үйді жаңарту" бағдарламасына белсенді қатысуда, жұмыс тобының құрамына М</w:t>
      </w:r>
      <w:r w:rsidR="00BE0022" w:rsidRPr="00967685">
        <w:rPr>
          <w:rFonts w:ascii="Arial" w:hAnsi="Arial" w:cs="Arial"/>
          <w:sz w:val="28"/>
          <w:szCs w:val="28"/>
          <w:lang w:val="kk-KZ"/>
        </w:rPr>
        <w:t xml:space="preserve">.М. Шибутов, А. К. Наурызбаев, </w:t>
      </w:r>
      <w:r w:rsidR="00BE0022">
        <w:rPr>
          <w:rFonts w:ascii="Arial" w:hAnsi="Arial" w:cs="Arial"/>
          <w:sz w:val="28"/>
          <w:szCs w:val="28"/>
          <w:lang w:val="kk-KZ"/>
        </w:rPr>
        <w:t>Г</w:t>
      </w:r>
      <w:r w:rsidR="00BE0022" w:rsidRPr="00967685">
        <w:rPr>
          <w:rFonts w:ascii="Arial" w:hAnsi="Arial" w:cs="Arial"/>
          <w:sz w:val="28"/>
          <w:szCs w:val="28"/>
          <w:lang w:val="kk-KZ"/>
        </w:rPr>
        <w:t>.</w:t>
      </w:r>
      <w:r w:rsidR="00BE0022">
        <w:rPr>
          <w:rFonts w:ascii="Arial" w:hAnsi="Arial" w:cs="Arial"/>
          <w:sz w:val="28"/>
          <w:szCs w:val="28"/>
          <w:lang w:val="kk-KZ"/>
        </w:rPr>
        <w:t>М</w:t>
      </w:r>
      <w:r w:rsidR="00BE0022" w:rsidRPr="00967685">
        <w:rPr>
          <w:rFonts w:ascii="Arial" w:hAnsi="Arial" w:cs="Arial"/>
          <w:sz w:val="28"/>
          <w:szCs w:val="28"/>
          <w:lang w:val="kk-KZ"/>
        </w:rPr>
        <w:t>.Байгабулова</w:t>
      </w:r>
      <w:r w:rsidRPr="00967685">
        <w:rPr>
          <w:rFonts w:ascii="Arial" w:hAnsi="Arial" w:cs="Arial"/>
          <w:sz w:val="28"/>
          <w:szCs w:val="28"/>
          <w:lang w:val="kk-KZ"/>
        </w:rPr>
        <w:t xml:space="preserve"> кірді және қазіргі уақытта жоба ҚР ИИДМ мен "ҚазҚСҒЗИ" АҚ-ға жіберілді, сондай-ақ ҚР қала құрылысы кодексіне өзгерістер енгізу бойынша ұсынымдар жіберілді.</w:t>
      </w:r>
    </w:p>
    <w:p w14:paraId="6B9B6EE2" w14:textId="67574BD1" w:rsidR="00367F2F" w:rsidRPr="00967685" w:rsidRDefault="00367F2F" w:rsidP="00367F2F">
      <w:pPr>
        <w:spacing w:line="240" w:lineRule="auto"/>
        <w:ind w:firstLine="708"/>
        <w:contextualSpacing/>
        <w:jc w:val="both"/>
        <w:rPr>
          <w:rFonts w:ascii="Arial" w:hAnsi="Arial" w:cs="Arial"/>
          <w:sz w:val="28"/>
          <w:szCs w:val="28"/>
          <w:lang w:val="kk-KZ"/>
        </w:rPr>
      </w:pPr>
      <w:r w:rsidRPr="00967685">
        <w:rPr>
          <w:rFonts w:ascii="Arial" w:hAnsi="Arial" w:cs="Arial"/>
          <w:sz w:val="28"/>
          <w:szCs w:val="28"/>
          <w:lang w:val="kk-KZ"/>
        </w:rPr>
        <w:t>Шағын аудан тұрғындарының мәселесі шешілді. "Самал-2" бұзылғандардың орнына тұрғын үй беру бойынша, бұл туралы бастамашыл топ А.А.К</w:t>
      </w:r>
      <w:r>
        <w:rPr>
          <w:rFonts w:ascii="Arial" w:hAnsi="Arial" w:cs="Arial"/>
          <w:sz w:val="28"/>
          <w:szCs w:val="28"/>
          <w:lang w:val="kk-KZ"/>
        </w:rPr>
        <w:t>о</w:t>
      </w:r>
      <w:r w:rsidRPr="00967685">
        <w:rPr>
          <w:rFonts w:ascii="Arial" w:hAnsi="Arial" w:cs="Arial"/>
          <w:sz w:val="28"/>
          <w:szCs w:val="28"/>
          <w:lang w:val="kk-KZ"/>
        </w:rPr>
        <w:t xml:space="preserve">беева, </w:t>
      </w:r>
      <w:r>
        <w:rPr>
          <w:rFonts w:ascii="Arial" w:hAnsi="Arial" w:cs="Arial"/>
          <w:sz w:val="28"/>
          <w:szCs w:val="28"/>
          <w:lang w:val="kk-KZ"/>
        </w:rPr>
        <w:t>Г</w:t>
      </w:r>
      <w:r w:rsidRPr="00967685">
        <w:rPr>
          <w:rFonts w:ascii="Arial" w:hAnsi="Arial" w:cs="Arial"/>
          <w:sz w:val="28"/>
          <w:szCs w:val="28"/>
          <w:lang w:val="kk-KZ"/>
        </w:rPr>
        <w:t>.</w:t>
      </w:r>
      <w:r>
        <w:rPr>
          <w:rFonts w:ascii="Arial" w:hAnsi="Arial" w:cs="Arial"/>
          <w:sz w:val="28"/>
          <w:szCs w:val="28"/>
          <w:lang w:val="kk-KZ"/>
        </w:rPr>
        <w:t>М</w:t>
      </w:r>
      <w:r w:rsidRPr="00967685">
        <w:rPr>
          <w:rFonts w:ascii="Arial" w:hAnsi="Arial" w:cs="Arial"/>
          <w:sz w:val="28"/>
          <w:szCs w:val="28"/>
          <w:lang w:val="kk-KZ"/>
        </w:rPr>
        <w:t>.Байгабулова және П.В.Шиманскаяға алғыс хаттар дайындады.</w:t>
      </w:r>
    </w:p>
    <w:p w14:paraId="44F9D0EF" w14:textId="513BDB4B" w:rsidR="00367F2F" w:rsidRPr="00967685" w:rsidRDefault="00367F2F" w:rsidP="00367F2F">
      <w:pPr>
        <w:spacing w:line="240" w:lineRule="auto"/>
        <w:ind w:firstLine="708"/>
        <w:contextualSpacing/>
        <w:jc w:val="both"/>
        <w:rPr>
          <w:rFonts w:ascii="Arial" w:hAnsi="Arial" w:cs="Arial"/>
          <w:sz w:val="28"/>
          <w:szCs w:val="28"/>
          <w:lang w:val="kk-KZ"/>
        </w:rPr>
      </w:pPr>
      <w:r w:rsidRPr="00967685">
        <w:rPr>
          <w:rFonts w:ascii="Arial" w:hAnsi="Arial" w:cs="Arial"/>
          <w:sz w:val="28"/>
          <w:szCs w:val="28"/>
          <w:lang w:val="kk-KZ"/>
        </w:rPr>
        <w:t>А. ж. Қаңтарда к.Әлімбаева мүгедектігі бар баланың анасы тұрғын үйдің ш / а кіреберісінен мүгедектер арбасымен қалыпты шығу үшін жағдайдың жоқтығы туралы шағыммен арызданған. Зерделі. ҚКы жағдаймен талқылау қорытындысы бойынша коммуналдық инфрақұрылымды дамыту басқармасы г. Алматы қаласын дамытудың 2025 жылға дейінгі бағдарламасын іске асыру жөніндегі Жол картасына және 2030 жылға дейінгі орта мерзімді перспективаларға "Алматыда инклюзивті орта құру" бөлімі бойынша 300 млн.теңгеден астам сомаға кезеңдік шаралар мен жауапты тұлғаларды нақты айқындай отырып, Кедергісіз орта құру жөніндегі мақсаттарға қол жеткізуге арналған бюджетті енгізу туралы шешім қабылданды.</w:t>
      </w:r>
    </w:p>
    <w:p w14:paraId="3ED12BFA" w14:textId="6504FEDC" w:rsidR="00367F2F" w:rsidRPr="00967685" w:rsidRDefault="00367F2F" w:rsidP="00367F2F">
      <w:pPr>
        <w:spacing w:line="240" w:lineRule="auto"/>
        <w:ind w:firstLine="708"/>
        <w:contextualSpacing/>
        <w:jc w:val="both"/>
        <w:rPr>
          <w:rFonts w:ascii="Arial" w:hAnsi="Arial" w:cs="Arial"/>
          <w:sz w:val="28"/>
          <w:szCs w:val="28"/>
          <w:lang w:val="kk-KZ"/>
        </w:rPr>
      </w:pPr>
      <w:r w:rsidRPr="00967685">
        <w:rPr>
          <w:rFonts w:ascii="Arial" w:hAnsi="Arial" w:cs="Arial"/>
          <w:sz w:val="28"/>
          <w:szCs w:val="28"/>
          <w:lang w:val="kk-KZ"/>
        </w:rPr>
        <w:t>1-31 мамыр аралығында ҚК білім комитеті мектепке дейінгі мекемелердегі негізгі проблемаларды, көрсетілетін қызметтердің сапасын және педагог кадрлардың біліктілігіне сәйкестігін анықтау үшін мектепке дейінгі мекемелердің қызметіне мониторинг жүргізді. Мониторинг қорытындысы бойынша ұсынымдар дайындалып, ҚР Білім министрлігіне және ведомстволық басқармаларға жіберіледі.</w:t>
      </w:r>
    </w:p>
    <w:p w14:paraId="7990F6C6" w14:textId="4C4EBC7D" w:rsidR="00367F2F" w:rsidRPr="00967685" w:rsidRDefault="00367F2F" w:rsidP="00367F2F">
      <w:pPr>
        <w:spacing w:line="240" w:lineRule="auto"/>
        <w:ind w:firstLine="708"/>
        <w:contextualSpacing/>
        <w:jc w:val="both"/>
        <w:rPr>
          <w:rFonts w:ascii="Arial" w:hAnsi="Arial" w:cs="Arial"/>
          <w:sz w:val="28"/>
          <w:szCs w:val="28"/>
          <w:lang w:val="kk-KZ"/>
        </w:rPr>
      </w:pPr>
      <w:r w:rsidRPr="00967685">
        <w:rPr>
          <w:rFonts w:ascii="Arial" w:hAnsi="Arial" w:cs="Arial"/>
          <w:sz w:val="28"/>
          <w:szCs w:val="28"/>
          <w:lang w:val="kk-KZ"/>
        </w:rPr>
        <w:t>Шағын аудан үйлерінің тұрғындары өтініш білдіргеннен кейін. Алмагүл Дунаевский көшесін тесу туралы, соның салдарынан балабақша аумақтары, жасыл желектер зардап шегеді, жүріс бөлігінің тікелей үйлерге жақындауы, ҚК аудан әкімімен кездесу ұйымдастырылып, қала МКМ-не өтініш жолданды. Көшедегі тесу тоқтатылды.о</w:t>
      </w:r>
    </w:p>
    <w:p w14:paraId="49580BC8" w14:textId="77777777" w:rsidR="00367F2F" w:rsidRPr="00967685" w:rsidRDefault="00367F2F" w:rsidP="00367F2F">
      <w:pPr>
        <w:spacing w:line="240" w:lineRule="auto"/>
        <w:ind w:firstLine="708"/>
        <w:contextualSpacing/>
        <w:jc w:val="both"/>
        <w:rPr>
          <w:rFonts w:ascii="Arial" w:hAnsi="Arial" w:cs="Arial"/>
          <w:sz w:val="28"/>
          <w:szCs w:val="28"/>
          <w:lang w:val="kk-KZ"/>
        </w:rPr>
      </w:pPr>
      <w:r w:rsidRPr="00967685">
        <w:rPr>
          <w:rFonts w:ascii="Arial" w:hAnsi="Arial" w:cs="Arial"/>
          <w:sz w:val="28"/>
          <w:szCs w:val="28"/>
          <w:lang w:val="kk-KZ"/>
        </w:rPr>
        <w:t>Қалалық Қоғамдық кеңестің сынынан кейін қаланың жұмыспен қамту және әлеуметтік бағдарламалар басқармасы жалпы сомасы 179 млн.776 мың теңгеге әлеуметтік интеграция жобасын имплементациялауды тоқтатты.</w:t>
      </w:r>
    </w:p>
    <w:p w14:paraId="51C8C941" w14:textId="76B52A1D" w:rsidR="00367F2F" w:rsidRPr="00967685" w:rsidRDefault="00367F2F" w:rsidP="00367F2F">
      <w:pPr>
        <w:spacing w:line="240" w:lineRule="auto"/>
        <w:ind w:firstLine="708"/>
        <w:contextualSpacing/>
        <w:jc w:val="both"/>
        <w:rPr>
          <w:rFonts w:ascii="Arial" w:hAnsi="Arial" w:cs="Arial"/>
          <w:sz w:val="28"/>
          <w:szCs w:val="28"/>
          <w:lang w:val="kk-KZ"/>
        </w:rPr>
      </w:pPr>
      <w:r w:rsidRPr="00967685">
        <w:rPr>
          <w:rFonts w:ascii="Arial" w:hAnsi="Arial" w:cs="Arial"/>
          <w:sz w:val="28"/>
          <w:szCs w:val="28"/>
          <w:lang w:val="kk-KZ"/>
        </w:rPr>
        <w:t>Мектеп асханаларына жүргізілген мониторингтен кейін ҚК мүшелері мен сарапшылары қала басшылығымен жазғы кезеңде мектеп жанындағы лагерьлерде барлық санаттағы оқушыларға тегін түскі ас беру туралы шешім қабылданды.</w:t>
      </w:r>
    </w:p>
    <w:p w14:paraId="1EDD9509" w14:textId="3C25D821" w:rsidR="00367F2F" w:rsidRPr="00967685" w:rsidRDefault="00367F2F" w:rsidP="00367F2F">
      <w:pPr>
        <w:spacing w:line="240" w:lineRule="auto"/>
        <w:ind w:firstLine="708"/>
        <w:contextualSpacing/>
        <w:jc w:val="both"/>
        <w:rPr>
          <w:rFonts w:ascii="Arial" w:hAnsi="Arial" w:cs="Arial"/>
          <w:sz w:val="28"/>
          <w:szCs w:val="28"/>
          <w:lang w:val="kk-KZ"/>
        </w:rPr>
      </w:pPr>
      <w:r w:rsidRPr="00967685">
        <w:rPr>
          <w:rFonts w:ascii="Arial" w:hAnsi="Arial" w:cs="Arial"/>
          <w:sz w:val="28"/>
          <w:szCs w:val="28"/>
          <w:lang w:val="kk-KZ"/>
        </w:rPr>
        <w:t>ҚК-нің мұндай жағымды жағдайлары өте көп.</w:t>
      </w:r>
    </w:p>
    <w:p w14:paraId="35AB4C9E" w14:textId="66C30FE2" w:rsidR="00367F2F" w:rsidRPr="00967685" w:rsidRDefault="00367F2F" w:rsidP="00367F2F">
      <w:pPr>
        <w:spacing w:line="240" w:lineRule="auto"/>
        <w:ind w:firstLine="708"/>
        <w:contextualSpacing/>
        <w:jc w:val="both"/>
        <w:rPr>
          <w:rFonts w:ascii="Arial" w:hAnsi="Arial" w:cs="Arial"/>
          <w:sz w:val="28"/>
          <w:szCs w:val="28"/>
          <w:lang w:val="kk-KZ"/>
        </w:rPr>
      </w:pPr>
      <w:r w:rsidRPr="00967685">
        <w:rPr>
          <w:rFonts w:ascii="Arial" w:hAnsi="Arial" w:cs="Arial"/>
          <w:sz w:val="28"/>
          <w:szCs w:val="28"/>
          <w:lang w:val="kk-KZ"/>
        </w:rPr>
        <w:t xml:space="preserve">Өз жұмысында Қоғамдық бақылау нысандарын – қоғамдық мониторингті, Қоғамдық тыңдауларды, қоғамдық сараптаманы пайдалана отырып, ҚК комиссиялары жарты жыл ішінде әртүрлі бейінді </w:t>
      </w:r>
      <w:r w:rsidRPr="00967685">
        <w:rPr>
          <w:rFonts w:ascii="Arial" w:hAnsi="Arial" w:cs="Arial"/>
          <w:sz w:val="28"/>
          <w:szCs w:val="28"/>
          <w:lang w:val="kk-KZ"/>
        </w:rPr>
        <w:lastRenderedPageBreak/>
        <w:t>басқармалардан, мәслихаттан және қала әкімдіктерінен келіп түскен 37 НҚА бойынша ұсынымдарды қарады және ұсынды, тағы 4 НҚА бойынша ұсынымдар кейінірек ұсынылатын болады.</w:t>
      </w:r>
    </w:p>
    <w:p w14:paraId="07A714C8" w14:textId="4D27FD72" w:rsidR="00367F2F" w:rsidRPr="00967685" w:rsidRDefault="00367F2F" w:rsidP="00367F2F">
      <w:pPr>
        <w:spacing w:line="240" w:lineRule="auto"/>
        <w:ind w:firstLine="708"/>
        <w:contextualSpacing/>
        <w:jc w:val="both"/>
        <w:rPr>
          <w:rFonts w:ascii="Arial" w:hAnsi="Arial" w:cs="Arial"/>
          <w:sz w:val="28"/>
          <w:szCs w:val="28"/>
          <w:lang w:val="kk-KZ"/>
        </w:rPr>
      </w:pPr>
      <w:r w:rsidRPr="00967685">
        <w:rPr>
          <w:rFonts w:ascii="Arial" w:hAnsi="Arial" w:cs="Arial"/>
          <w:sz w:val="28"/>
          <w:szCs w:val="28"/>
          <w:lang w:val="kk-KZ"/>
        </w:rPr>
        <w:t>Қоғамдық кеңестің мүшелері атқарушы органдар қабылдайтын нормативтік-құқықтық актілерге жүргізілген мониторинг қорытындылары бойынша өз қорытындылары мен ұсынымдарын ҚКындай актілердің қала тұрғындарының негізгі бөлігінің мүдделеріне қайшы келмеуін, бірақ қалалық қызметтердің не қалайтыны мен қалың жұртшылықтың сұраныстары арасында консенсус тапқанын ескере отырып дайындады. Мәселен, өткен кезеңде қоғамдық мониторингпен ең өзекті проблемалық мәселелер қамтылды. Бұл көше-жол желісін дамыту; қоғамдық көліктің жұмысы; тұрғын үй құрылысы мәселелері; медициналық қызмет көрсету; балалар мен жасөспірімдер үшін спорт секцияларының қолжетімділігі; тұрғын үй-коммуналдық шаруашылығындағы реформалар, мүмкіндігі шектеулі адамдар үшін қала инфрақұрылымының қолжетімділігі.</w:t>
      </w:r>
    </w:p>
    <w:p w14:paraId="25D0F492" w14:textId="2FD4E5CB" w:rsidR="007D11FA" w:rsidRPr="00967685" w:rsidRDefault="00367F2F" w:rsidP="00367F2F">
      <w:pPr>
        <w:spacing w:line="240" w:lineRule="auto"/>
        <w:ind w:firstLine="708"/>
        <w:contextualSpacing/>
        <w:jc w:val="both"/>
        <w:rPr>
          <w:rFonts w:ascii="Arial" w:eastAsia="Times New Roman" w:hAnsi="Arial" w:cs="Arial"/>
          <w:color w:val="000000"/>
          <w:sz w:val="28"/>
          <w:szCs w:val="28"/>
          <w:lang w:val="kk-KZ" w:eastAsia="ru-RU"/>
        </w:rPr>
      </w:pPr>
      <w:r w:rsidRPr="00967685">
        <w:rPr>
          <w:rFonts w:ascii="Arial" w:hAnsi="Arial" w:cs="Arial"/>
          <w:sz w:val="28"/>
          <w:szCs w:val="28"/>
          <w:lang w:val="kk-KZ"/>
        </w:rPr>
        <w:t>Жартыжылдықта жеке тұлғалар мен заңды тұлғалардың (АҚ, ЖШС, ЖК) 195 өтініші қаралды, олардың 160-которых жауаптар берілді және көптеген сұрақтар шешілді, қалған өтініштер қазіргі уақытта жұмыста немесе олар бойынша мемлекеттік органдарда олардың шешімінің құзыреттілігі туралы жауаптар берілді.</w:t>
      </w:r>
    </w:p>
    <w:p w14:paraId="7471CCE8" w14:textId="77777777" w:rsidR="008728D4" w:rsidRPr="00967685" w:rsidRDefault="008728D4" w:rsidP="008728D4">
      <w:pPr>
        <w:pStyle w:val="a4"/>
        <w:pBdr>
          <w:bottom w:val="single" w:sz="4" w:space="31" w:color="FFFFFF"/>
        </w:pBdr>
        <w:tabs>
          <w:tab w:val="left" w:pos="993"/>
        </w:tabs>
        <w:ind w:firstLine="567"/>
        <w:jc w:val="both"/>
        <w:rPr>
          <w:rFonts w:ascii="Arial" w:eastAsia="Times New Roman" w:hAnsi="Arial" w:cs="Arial"/>
          <w:color w:val="000000"/>
          <w:sz w:val="28"/>
          <w:szCs w:val="28"/>
          <w:lang w:val="kk-KZ" w:eastAsia="ru-RU"/>
        </w:rPr>
      </w:pPr>
      <w:r w:rsidRPr="00967685">
        <w:rPr>
          <w:rFonts w:ascii="Arial" w:eastAsia="Times New Roman" w:hAnsi="Arial" w:cs="Arial"/>
          <w:color w:val="000000"/>
          <w:sz w:val="28"/>
          <w:szCs w:val="28"/>
          <w:lang w:val="kk-KZ" w:eastAsia="ru-RU"/>
        </w:rPr>
        <w:t>ҚК жұмысының проблемалық компоненттері:</w:t>
      </w:r>
    </w:p>
    <w:p w14:paraId="4CCEC6A2" w14:textId="77777777" w:rsidR="008728D4" w:rsidRPr="00967685" w:rsidRDefault="008728D4" w:rsidP="008728D4">
      <w:pPr>
        <w:pStyle w:val="a4"/>
        <w:pBdr>
          <w:bottom w:val="single" w:sz="4" w:space="31" w:color="FFFFFF"/>
        </w:pBdr>
        <w:tabs>
          <w:tab w:val="left" w:pos="993"/>
        </w:tabs>
        <w:ind w:firstLine="567"/>
        <w:jc w:val="both"/>
        <w:rPr>
          <w:rFonts w:ascii="Arial" w:eastAsia="Times New Roman" w:hAnsi="Arial" w:cs="Arial"/>
          <w:color w:val="000000"/>
          <w:sz w:val="28"/>
          <w:szCs w:val="28"/>
          <w:lang w:val="kk-KZ" w:eastAsia="ru-RU"/>
        </w:rPr>
      </w:pPr>
      <w:r w:rsidRPr="00967685">
        <w:rPr>
          <w:rFonts w:ascii="Arial" w:eastAsia="Times New Roman" w:hAnsi="Arial" w:cs="Arial"/>
          <w:color w:val="000000"/>
          <w:sz w:val="28"/>
          <w:szCs w:val="28"/>
          <w:lang w:val="kk-KZ" w:eastAsia="ru-RU"/>
        </w:rPr>
        <w:t>- комиссиялардың және олардың комитеттерінің өткізілген жұмыс отырыстары туралы хатшылыққа күн тәртібін және қабылданған шешімдерді көрсете отырып ұсынылатын ақпараттың болмауы, бұл комиссиялар қызметінің статистикасын жүргізуге және ҚК мен комиссиялардың әрбір мүшесі қызметінің индикаторларын тұтастай қолдануға мүмкіндік бермейді;</w:t>
      </w:r>
    </w:p>
    <w:p w14:paraId="33A7137D" w14:textId="77777777" w:rsidR="008728D4" w:rsidRPr="00967685" w:rsidRDefault="008728D4" w:rsidP="008728D4">
      <w:pPr>
        <w:pStyle w:val="a4"/>
        <w:pBdr>
          <w:bottom w:val="single" w:sz="4" w:space="31" w:color="FFFFFF"/>
        </w:pBdr>
        <w:tabs>
          <w:tab w:val="left" w:pos="993"/>
        </w:tabs>
        <w:ind w:firstLine="567"/>
        <w:jc w:val="both"/>
        <w:rPr>
          <w:rFonts w:ascii="Arial" w:eastAsia="Times New Roman" w:hAnsi="Arial" w:cs="Arial"/>
          <w:color w:val="000000"/>
          <w:sz w:val="28"/>
          <w:szCs w:val="28"/>
          <w:lang w:val="kk-KZ" w:eastAsia="ru-RU"/>
        </w:rPr>
      </w:pPr>
      <w:r w:rsidRPr="00967685">
        <w:rPr>
          <w:rFonts w:ascii="Arial" w:eastAsia="Times New Roman" w:hAnsi="Arial" w:cs="Arial"/>
          <w:color w:val="000000"/>
          <w:sz w:val="28"/>
          <w:szCs w:val="28"/>
          <w:lang w:val="kk-KZ" w:eastAsia="ru-RU"/>
        </w:rPr>
        <w:t>- қоғамдық бақылаудың өткізілген іс-шаралары туралы ақпарат толық көлемде берілмейді және барлық комиссиялардан берілмейді: тақырыптар, алынған нәтижелер, қорытындылар бойынша ұсынымдар;</w:t>
      </w:r>
    </w:p>
    <w:p w14:paraId="2BA365B3" w14:textId="5016DE5B" w:rsidR="008728D4" w:rsidRPr="00967685" w:rsidRDefault="008728D4" w:rsidP="008728D4">
      <w:pPr>
        <w:pStyle w:val="a4"/>
        <w:pBdr>
          <w:bottom w:val="single" w:sz="4" w:space="31" w:color="FFFFFF"/>
        </w:pBdr>
        <w:tabs>
          <w:tab w:val="left" w:pos="993"/>
        </w:tabs>
        <w:ind w:firstLine="567"/>
        <w:jc w:val="both"/>
        <w:rPr>
          <w:rFonts w:ascii="Arial" w:eastAsia="Times New Roman" w:hAnsi="Arial" w:cs="Arial"/>
          <w:color w:val="000000"/>
          <w:sz w:val="28"/>
          <w:szCs w:val="28"/>
          <w:lang w:val="kk-KZ" w:eastAsia="ru-RU"/>
        </w:rPr>
      </w:pPr>
      <w:r w:rsidRPr="00967685">
        <w:rPr>
          <w:rFonts w:ascii="Arial" w:eastAsia="Times New Roman" w:hAnsi="Arial" w:cs="Arial"/>
          <w:color w:val="000000"/>
          <w:sz w:val="28"/>
          <w:szCs w:val="28"/>
          <w:lang w:val="kk-KZ" w:eastAsia="ru-RU"/>
        </w:rPr>
        <w:t>- ҚК мүшелерінің мемлекеттік сектор мекемелеріндегі жұмыс топтары мен комиссияларға қатысуы туралы ақпараттың болмауы: ЖТ, комиссиялардың атауы, отырыстардың тақырыбы, жұмыс нәтижесі;</w:t>
      </w:r>
    </w:p>
    <w:p w14:paraId="36813BDA" w14:textId="4306AE24" w:rsidR="008728D4" w:rsidRPr="00967685" w:rsidRDefault="008728D4" w:rsidP="008728D4">
      <w:pPr>
        <w:pStyle w:val="a4"/>
        <w:pBdr>
          <w:bottom w:val="single" w:sz="4" w:space="31" w:color="FFFFFF"/>
        </w:pBdr>
        <w:tabs>
          <w:tab w:val="left" w:pos="993"/>
        </w:tabs>
        <w:ind w:firstLine="567"/>
        <w:jc w:val="both"/>
        <w:rPr>
          <w:rFonts w:ascii="Arial" w:eastAsia="Times New Roman" w:hAnsi="Arial" w:cs="Arial"/>
          <w:color w:val="000000"/>
          <w:sz w:val="28"/>
          <w:szCs w:val="28"/>
          <w:lang w:val="kk-KZ" w:eastAsia="ru-RU"/>
        </w:rPr>
      </w:pPr>
      <w:r w:rsidRPr="00967685">
        <w:rPr>
          <w:rFonts w:ascii="Arial" w:eastAsia="Times New Roman" w:hAnsi="Arial" w:cs="Arial"/>
          <w:color w:val="000000"/>
          <w:sz w:val="28"/>
          <w:szCs w:val="28"/>
          <w:lang w:val="kk-KZ" w:eastAsia="ru-RU"/>
        </w:rPr>
        <w:t xml:space="preserve">- әлеуметтік желілердегі жарияланымдардың сәйкес келмеуі.жалпы ҚК беделіне нұқсан келтіретін </w:t>
      </w:r>
      <w:r w:rsidR="00367F2F" w:rsidRPr="00967685">
        <w:rPr>
          <w:rFonts w:ascii="Arial" w:eastAsia="Times New Roman" w:hAnsi="Arial" w:cs="Arial"/>
          <w:color w:val="000000"/>
          <w:sz w:val="28"/>
          <w:szCs w:val="28"/>
          <w:lang w:val="kk-KZ" w:eastAsia="ru-RU"/>
        </w:rPr>
        <w:t>ҚК</w:t>
      </w:r>
      <w:r w:rsidRPr="00967685">
        <w:rPr>
          <w:rFonts w:ascii="Arial" w:eastAsia="Times New Roman" w:hAnsi="Arial" w:cs="Arial"/>
          <w:color w:val="000000"/>
          <w:sz w:val="28"/>
          <w:szCs w:val="28"/>
          <w:lang w:val="kk-KZ" w:eastAsia="ru-RU"/>
        </w:rPr>
        <w:t xml:space="preserve"> атынан қала өмірінің түрлі мәселелері бойынша желілер;</w:t>
      </w:r>
    </w:p>
    <w:p w14:paraId="530758B8" w14:textId="77777777" w:rsidR="008728D4" w:rsidRPr="00967685" w:rsidRDefault="008728D4" w:rsidP="008728D4">
      <w:pPr>
        <w:pStyle w:val="a4"/>
        <w:pBdr>
          <w:bottom w:val="single" w:sz="4" w:space="31" w:color="FFFFFF"/>
        </w:pBdr>
        <w:tabs>
          <w:tab w:val="left" w:pos="993"/>
        </w:tabs>
        <w:ind w:firstLine="567"/>
        <w:jc w:val="both"/>
        <w:rPr>
          <w:rFonts w:ascii="Arial" w:eastAsia="Times New Roman" w:hAnsi="Arial" w:cs="Arial"/>
          <w:color w:val="000000"/>
          <w:sz w:val="28"/>
          <w:szCs w:val="28"/>
          <w:lang w:val="kk-KZ" w:eastAsia="ru-RU"/>
        </w:rPr>
      </w:pPr>
      <w:r w:rsidRPr="00967685">
        <w:rPr>
          <w:rFonts w:ascii="Arial" w:eastAsia="Times New Roman" w:hAnsi="Arial" w:cs="Arial"/>
          <w:color w:val="000000"/>
          <w:sz w:val="28"/>
          <w:szCs w:val="28"/>
          <w:lang w:val="kk-KZ" w:eastAsia="ru-RU"/>
        </w:rPr>
        <w:t>- жеке және заңды тұлғалардың өтініштеріне жауап беру мерзімдерін сақтамау.тұлғалар (ЖШС,АҚ,ҚҚ,ҚБ және т.б.)) немесе мұндай жауаптардың болмауы;</w:t>
      </w:r>
    </w:p>
    <w:p w14:paraId="2717C061" w14:textId="5BE3643B" w:rsidR="00333396" w:rsidRPr="00967685" w:rsidRDefault="008728D4" w:rsidP="008728D4">
      <w:pPr>
        <w:pStyle w:val="a4"/>
        <w:pBdr>
          <w:bottom w:val="single" w:sz="4" w:space="31" w:color="FFFFFF"/>
        </w:pBdr>
        <w:tabs>
          <w:tab w:val="left" w:pos="993"/>
        </w:tabs>
        <w:ind w:firstLine="567"/>
        <w:jc w:val="both"/>
        <w:rPr>
          <w:rFonts w:ascii="Arial" w:eastAsia="Times New Roman" w:hAnsi="Arial" w:cs="Arial"/>
          <w:color w:val="000000"/>
          <w:sz w:val="28"/>
          <w:szCs w:val="28"/>
          <w:lang w:val="kk-KZ" w:eastAsia="ru-RU"/>
        </w:rPr>
      </w:pPr>
      <w:r w:rsidRPr="00967685">
        <w:rPr>
          <w:rFonts w:ascii="Arial" w:eastAsia="Times New Roman" w:hAnsi="Arial" w:cs="Arial"/>
          <w:color w:val="000000"/>
          <w:sz w:val="28"/>
          <w:szCs w:val="28"/>
          <w:lang w:val="kk-KZ" w:eastAsia="ru-RU"/>
        </w:rPr>
        <w:t>- ҚК атынан іс-шараларға ҚК мүшелерінің жеке қатысуы бойынша ақпарат беруге Хатшылықтың өтініштерін елемеу.</w:t>
      </w:r>
      <w:r w:rsidR="00333396" w:rsidRPr="008728D4">
        <w:rPr>
          <w:rFonts w:ascii="Arial" w:hAnsi="Arial" w:cs="Arial"/>
          <w:sz w:val="28"/>
          <w:szCs w:val="28"/>
        </w:rPr>
        <w:tab/>
      </w:r>
    </w:p>
    <w:sectPr w:rsidR="00333396" w:rsidRPr="00967685" w:rsidSect="00762D09">
      <w:headerReference w:type="default" r:id="rId6"/>
      <w:pgSz w:w="11906" w:h="16838"/>
      <w:pgMar w:top="851" w:right="851" w:bottom="709"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EE2885" w14:textId="77777777" w:rsidR="0025742C" w:rsidRDefault="0025742C">
      <w:pPr>
        <w:spacing w:after="0" w:line="240" w:lineRule="auto"/>
      </w:pPr>
      <w:r>
        <w:separator/>
      </w:r>
    </w:p>
  </w:endnote>
  <w:endnote w:type="continuationSeparator" w:id="0">
    <w:p w14:paraId="646D68FF" w14:textId="77777777" w:rsidR="0025742C" w:rsidRDefault="002574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8F6540" w14:textId="77777777" w:rsidR="0025742C" w:rsidRDefault="0025742C">
      <w:pPr>
        <w:spacing w:after="0" w:line="240" w:lineRule="auto"/>
      </w:pPr>
      <w:r>
        <w:separator/>
      </w:r>
    </w:p>
  </w:footnote>
  <w:footnote w:type="continuationSeparator" w:id="0">
    <w:p w14:paraId="112DC02C" w14:textId="77777777" w:rsidR="0025742C" w:rsidRDefault="002574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9526198"/>
      <w:docPartObj>
        <w:docPartGallery w:val="Page Numbers (Top of Page)"/>
        <w:docPartUnique/>
      </w:docPartObj>
    </w:sdtPr>
    <w:sdtEndPr/>
    <w:sdtContent>
      <w:p w14:paraId="7318ED44" w14:textId="7915320E" w:rsidR="004C0ADB" w:rsidRDefault="00333396">
        <w:pPr>
          <w:pStyle w:val="a5"/>
          <w:jc w:val="center"/>
        </w:pPr>
        <w:r>
          <w:fldChar w:fldCharType="begin"/>
        </w:r>
        <w:r>
          <w:instrText>PAGE   \* MERGEFORMAT</w:instrText>
        </w:r>
        <w:r>
          <w:fldChar w:fldCharType="separate"/>
        </w:r>
        <w:r w:rsidR="00FA730D">
          <w:rPr>
            <w:noProof/>
          </w:rPr>
          <w:t>5</w:t>
        </w:r>
        <w:r>
          <w:fldChar w:fldCharType="end"/>
        </w:r>
      </w:p>
    </w:sdtContent>
  </w:sdt>
  <w:p w14:paraId="1E532DE2" w14:textId="77777777" w:rsidR="004C0ADB" w:rsidRDefault="0025742C">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396"/>
    <w:rsid w:val="00004561"/>
    <w:rsid w:val="00026193"/>
    <w:rsid w:val="00030DE6"/>
    <w:rsid w:val="000429BE"/>
    <w:rsid w:val="00045F7D"/>
    <w:rsid w:val="000A104E"/>
    <w:rsid w:val="000D151A"/>
    <w:rsid w:val="000E37E4"/>
    <w:rsid w:val="000F3CF5"/>
    <w:rsid w:val="000F6C7D"/>
    <w:rsid w:val="0010286B"/>
    <w:rsid w:val="00105C49"/>
    <w:rsid w:val="001171CD"/>
    <w:rsid w:val="0012057B"/>
    <w:rsid w:val="00122F84"/>
    <w:rsid w:val="00123A87"/>
    <w:rsid w:val="00124D32"/>
    <w:rsid w:val="001268CE"/>
    <w:rsid w:val="00146A07"/>
    <w:rsid w:val="00146C4B"/>
    <w:rsid w:val="00156B6D"/>
    <w:rsid w:val="001961D1"/>
    <w:rsid w:val="001A669F"/>
    <w:rsid w:val="001E3DE3"/>
    <w:rsid w:val="001E7C40"/>
    <w:rsid w:val="001F646D"/>
    <w:rsid w:val="001F6471"/>
    <w:rsid w:val="001F6F53"/>
    <w:rsid w:val="0020098F"/>
    <w:rsid w:val="00204EB5"/>
    <w:rsid w:val="00213EF1"/>
    <w:rsid w:val="002162E2"/>
    <w:rsid w:val="00221FE6"/>
    <w:rsid w:val="0025742C"/>
    <w:rsid w:val="00270FAE"/>
    <w:rsid w:val="00292364"/>
    <w:rsid w:val="002B4C2B"/>
    <w:rsid w:val="002C50E2"/>
    <w:rsid w:val="002C5528"/>
    <w:rsid w:val="002C7BEB"/>
    <w:rsid w:val="002D5F72"/>
    <w:rsid w:val="003049C8"/>
    <w:rsid w:val="0033165A"/>
    <w:rsid w:val="00333396"/>
    <w:rsid w:val="00335E6C"/>
    <w:rsid w:val="00367F2F"/>
    <w:rsid w:val="00371CA0"/>
    <w:rsid w:val="0037414A"/>
    <w:rsid w:val="00374B28"/>
    <w:rsid w:val="003B079E"/>
    <w:rsid w:val="003C1CA7"/>
    <w:rsid w:val="003F3DB5"/>
    <w:rsid w:val="00414759"/>
    <w:rsid w:val="0049376C"/>
    <w:rsid w:val="004C4432"/>
    <w:rsid w:val="004C5BE7"/>
    <w:rsid w:val="004C6A6D"/>
    <w:rsid w:val="004E5738"/>
    <w:rsid w:val="005111A7"/>
    <w:rsid w:val="00536A10"/>
    <w:rsid w:val="005504D5"/>
    <w:rsid w:val="00556648"/>
    <w:rsid w:val="005C7EFA"/>
    <w:rsid w:val="005C7FAA"/>
    <w:rsid w:val="005E5CD6"/>
    <w:rsid w:val="005F10F5"/>
    <w:rsid w:val="00641B79"/>
    <w:rsid w:val="00652245"/>
    <w:rsid w:val="00653CF4"/>
    <w:rsid w:val="006645D0"/>
    <w:rsid w:val="006D0E0F"/>
    <w:rsid w:val="006E1AD0"/>
    <w:rsid w:val="00702FEF"/>
    <w:rsid w:val="00705BB5"/>
    <w:rsid w:val="007224E6"/>
    <w:rsid w:val="0073385F"/>
    <w:rsid w:val="00774185"/>
    <w:rsid w:val="00783EBA"/>
    <w:rsid w:val="007A027A"/>
    <w:rsid w:val="007B5221"/>
    <w:rsid w:val="007D11FA"/>
    <w:rsid w:val="007D32A6"/>
    <w:rsid w:val="007F7BED"/>
    <w:rsid w:val="00811AB1"/>
    <w:rsid w:val="00831EE7"/>
    <w:rsid w:val="008362D8"/>
    <w:rsid w:val="00837471"/>
    <w:rsid w:val="00843A28"/>
    <w:rsid w:val="00847A83"/>
    <w:rsid w:val="00864EE1"/>
    <w:rsid w:val="008728D4"/>
    <w:rsid w:val="008854BE"/>
    <w:rsid w:val="00896007"/>
    <w:rsid w:val="008B135D"/>
    <w:rsid w:val="008C04AE"/>
    <w:rsid w:val="008C31A3"/>
    <w:rsid w:val="008D4B0D"/>
    <w:rsid w:val="0090356B"/>
    <w:rsid w:val="0092130C"/>
    <w:rsid w:val="009356F5"/>
    <w:rsid w:val="00967685"/>
    <w:rsid w:val="00982922"/>
    <w:rsid w:val="009A2E95"/>
    <w:rsid w:val="009A3A70"/>
    <w:rsid w:val="009A7E12"/>
    <w:rsid w:val="009B29FE"/>
    <w:rsid w:val="009C1856"/>
    <w:rsid w:val="009E6A1D"/>
    <w:rsid w:val="00A11FB4"/>
    <w:rsid w:val="00A14C9A"/>
    <w:rsid w:val="00A229D8"/>
    <w:rsid w:val="00A24119"/>
    <w:rsid w:val="00A26890"/>
    <w:rsid w:val="00A45168"/>
    <w:rsid w:val="00A73993"/>
    <w:rsid w:val="00A74AA2"/>
    <w:rsid w:val="00A75FF6"/>
    <w:rsid w:val="00AA74FE"/>
    <w:rsid w:val="00AB6E52"/>
    <w:rsid w:val="00AE2F00"/>
    <w:rsid w:val="00AE60D1"/>
    <w:rsid w:val="00B058B7"/>
    <w:rsid w:val="00B158EE"/>
    <w:rsid w:val="00B16B9D"/>
    <w:rsid w:val="00B20275"/>
    <w:rsid w:val="00B21ECD"/>
    <w:rsid w:val="00B270A7"/>
    <w:rsid w:val="00B36480"/>
    <w:rsid w:val="00B41AF3"/>
    <w:rsid w:val="00B5122C"/>
    <w:rsid w:val="00B620BF"/>
    <w:rsid w:val="00B76C71"/>
    <w:rsid w:val="00B829CA"/>
    <w:rsid w:val="00B90EA1"/>
    <w:rsid w:val="00BA4D95"/>
    <w:rsid w:val="00BB33D2"/>
    <w:rsid w:val="00BD64C4"/>
    <w:rsid w:val="00BD776C"/>
    <w:rsid w:val="00BE0022"/>
    <w:rsid w:val="00BE6A03"/>
    <w:rsid w:val="00C17A2A"/>
    <w:rsid w:val="00C2723C"/>
    <w:rsid w:val="00C43245"/>
    <w:rsid w:val="00C54B47"/>
    <w:rsid w:val="00C768E2"/>
    <w:rsid w:val="00C80C34"/>
    <w:rsid w:val="00CD6F70"/>
    <w:rsid w:val="00CE3DBB"/>
    <w:rsid w:val="00D04107"/>
    <w:rsid w:val="00D13F01"/>
    <w:rsid w:val="00D16181"/>
    <w:rsid w:val="00D168FC"/>
    <w:rsid w:val="00D31660"/>
    <w:rsid w:val="00D43A26"/>
    <w:rsid w:val="00D754EA"/>
    <w:rsid w:val="00D760A1"/>
    <w:rsid w:val="00D82645"/>
    <w:rsid w:val="00DB5DD0"/>
    <w:rsid w:val="00DC19DB"/>
    <w:rsid w:val="00DC51B8"/>
    <w:rsid w:val="00DD77A6"/>
    <w:rsid w:val="00DE6148"/>
    <w:rsid w:val="00E36CA4"/>
    <w:rsid w:val="00E542BF"/>
    <w:rsid w:val="00E6375A"/>
    <w:rsid w:val="00E816CF"/>
    <w:rsid w:val="00E844AF"/>
    <w:rsid w:val="00EB2F36"/>
    <w:rsid w:val="00F32DF2"/>
    <w:rsid w:val="00F33373"/>
    <w:rsid w:val="00F569EF"/>
    <w:rsid w:val="00F66D59"/>
    <w:rsid w:val="00F70FD3"/>
    <w:rsid w:val="00F81788"/>
    <w:rsid w:val="00F81C7F"/>
    <w:rsid w:val="00F969BE"/>
    <w:rsid w:val="00FA730D"/>
    <w:rsid w:val="00FC08B3"/>
    <w:rsid w:val="00FE3871"/>
    <w:rsid w:val="00FE40E6"/>
    <w:rsid w:val="00FF2E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1A94E"/>
  <w15:docId w15:val="{3E9EE1C3-E60E-DB4A-9BE9-1B3331E15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33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aliases w:val="маркированный Знак,2 список маркированный Знак,List Paragraph1 Знак,References Знак,NUMBERED PARAGRAPH Знак,List Paragraph 1 Знак,Bullets Знак,List_Paragraph Знак,Multilevel para_II Знак,Akapit z listą BS Знак,IBL List Paragraph Знак"/>
    <w:link w:val="a4"/>
    <w:uiPriority w:val="34"/>
    <w:qFormat/>
    <w:locked/>
    <w:rsid w:val="00333396"/>
    <w:rPr>
      <w:lang w:val="x-none"/>
    </w:rPr>
  </w:style>
  <w:style w:type="paragraph" w:styleId="a4">
    <w:name w:val="List Paragraph"/>
    <w:aliases w:val="маркированный,2 список маркированный,List Paragraph1,References,NUMBERED PARAGRAPH,List Paragraph 1,Bullets,List_Paragraph,Multilevel para_II,Akapit z listą BS,List Paragraph (numbered (a)),IBL List Paragraph,List Paragraph nowy,Bullet1"/>
    <w:basedOn w:val="a"/>
    <w:link w:val="a3"/>
    <w:uiPriority w:val="34"/>
    <w:qFormat/>
    <w:rsid w:val="00333396"/>
    <w:pPr>
      <w:spacing w:after="0" w:line="240" w:lineRule="auto"/>
      <w:ind w:left="720" w:firstLine="360"/>
      <w:contextualSpacing/>
    </w:pPr>
    <w:rPr>
      <w:lang w:val="x-none"/>
    </w:rPr>
  </w:style>
  <w:style w:type="paragraph" w:styleId="a5">
    <w:name w:val="header"/>
    <w:basedOn w:val="a"/>
    <w:link w:val="a6"/>
    <w:uiPriority w:val="99"/>
    <w:unhideWhenUsed/>
    <w:rsid w:val="0033339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33396"/>
  </w:style>
  <w:style w:type="character" w:customStyle="1" w:styleId="s1">
    <w:name w:val="s1"/>
    <w:rsid w:val="00333396"/>
    <w:rPr>
      <w:rFonts w:ascii="Times New Roman" w:hAnsi="Times New Roman" w:cs="Times New Roman" w:hint="default"/>
      <w:b/>
      <w:bCs/>
      <w:color w:val="000000"/>
    </w:rPr>
  </w:style>
  <w:style w:type="character" w:customStyle="1" w:styleId="bumpedfont15">
    <w:name w:val="bumpedfont15"/>
    <w:basedOn w:val="a0"/>
    <w:rsid w:val="00A241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040186">
      <w:bodyDiv w:val="1"/>
      <w:marLeft w:val="0"/>
      <w:marRight w:val="0"/>
      <w:marTop w:val="0"/>
      <w:marBottom w:val="0"/>
      <w:divBdr>
        <w:top w:val="none" w:sz="0" w:space="0" w:color="auto"/>
        <w:left w:val="none" w:sz="0" w:space="0" w:color="auto"/>
        <w:bottom w:val="none" w:sz="0" w:space="0" w:color="auto"/>
        <w:right w:val="none" w:sz="0" w:space="0" w:color="auto"/>
      </w:divBdr>
      <w:divsChild>
        <w:div w:id="1809275528">
          <w:marLeft w:val="0"/>
          <w:marRight w:val="0"/>
          <w:marTop w:val="0"/>
          <w:marBottom w:val="0"/>
          <w:divBdr>
            <w:top w:val="none" w:sz="0" w:space="0" w:color="auto"/>
            <w:left w:val="none" w:sz="0" w:space="0" w:color="auto"/>
            <w:bottom w:val="none" w:sz="0" w:space="0" w:color="auto"/>
            <w:right w:val="none" w:sz="0" w:space="0" w:color="auto"/>
          </w:divBdr>
          <w:divsChild>
            <w:div w:id="104217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533555">
      <w:bodyDiv w:val="1"/>
      <w:marLeft w:val="0"/>
      <w:marRight w:val="0"/>
      <w:marTop w:val="0"/>
      <w:marBottom w:val="0"/>
      <w:divBdr>
        <w:top w:val="none" w:sz="0" w:space="0" w:color="auto"/>
        <w:left w:val="none" w:sz="0" w:space="0" w:color="auto"/>
        <w:bottom w:val="none" w:sz="0" w:space="0" w:color="auto"/>
        <w:right w:val="none" w:sz="0" w:space="0" w:color="auto"/>
      </w:divBdr>
    </w:div>
    <w:div w:id="1391536476">
      <w:bodyDiv w:val="1"/>
      <w:marLeft w:val="0"/>
      <w:marRight w:val="0"/>
      <w:marTop w:val="0"/>
      <w:marBottom w:val="0"/>
      <w:divBdr>
        <w:top w:val="none" w:sz="0" w:space="0" w:color="auto"/>
        <w:left w:val="none" w:sz="0" w:space="0" w:color="auto"/>
        <w:bottom w:val="none" w:sz="0" w:space="0" w:color="auto"/>
        <w:right w:val="none" w:sz="0" w:space="0" w:color="auto"/>
      </w:divBdr>
    </w:div>
    <w:div w:id="1472863511">
      <w:bodyDiv w:val="1"/>
      <w:marLeft w:val="0"/>
      <w:marRight w:val="0"/>
      <w:marTop w:val="0"/>
      <w:marBottom w:val="0"/>
      <w:divBdr>
        <w:top w:val="none" w:sz="0" w:space="0" w:color="auto"/>
        <w:left w:val="none" w:sz="0" w:space="0" w:color="auto"/>
        <w:bottom w:val="none" w:sz="0" w:space="0" w:color="auto"/>
        <w:right w:val="none" w:sz="0" w:space="0" w:color="auto"/>
      </w:divBdr>
      <w:divsChild>
        <w:div w:id="7370488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1910</Words>
  <Characters>10893</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Ердос Алтынбеков</dc:creator>
  <cp:lastModifiedBy>Zhanna Abdukasovna</cp:lastModifiedBy>
  <cp:revision>4</cp:revision>
  <dcterms:created xsi:type="dcterms:W3CDTF">2023-08-31T11:08:00Z</dcterms:created>
  <dcterms:modified xsi:type="dcterms:W3CDTF">2023-09-01T05:16:00Z</dcterms:modified>
</cp:coreProperties>
</file>