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04" w:rsidRPr="00E527B3" w:rsidRDefault="00AD7304" w:rsidP="008B042E">
      <w:pPr>
        <w:pStyle w:val="a5"/>
        <w:spacing w:line="312" w:lineRule="auto"/>
        <w:ind w:firstLine="4253"/>
        <w:rPr>
          <w:rFonts w:ascii="Arial" w:eastAsia="Times New Roman" w:hAnsi="Arial" w:cs="Arial"/>
          <w:i/>
          <w:sz w:val="24"/>
          <w:szCs w:val="28"/>
          <w:lang w:val="ru-RU"/>
        </w:rPr>
      </w:pPr>
      <w:bookmarkStart w:id="0" w:name="_GoBack"/>
      <w:bookmarkEnd w:id="0"/>
      <w:r w:rsidRPr="00E527B3">
        <w:rPr>
          <w:rFonts w:ascii="Arial" w:eastAsia="Times New Roman" w:hAnsi="Arial" w:cs="Arial"/>
          <w:i/>
          <w:sz w:val="24"/>
          <w:szCs w:val="28"/>
          <w:lang w:val="ru-RU"/>
        </w:rPr>
        <w:t>Справка о проделанной работе Управление</w:t>
      </w:r>
    </w:p>
    <w:p w:rsidR="00AD7304" w:rsidRPr="00E527B3" w:rsidRDefault="00AD7304" w:rsidP="008B042E">
      <w:pPr>
        <w:pStyle w:val="a5"/>
        <w:spacing w:line="312" w:lineRule="auto"/>
        <w:ind w:firstLine="4253"/>
        <w:rPr>
          <w:rFonts w:ascii="Arial" w:eastAsia="Times New Roman" w:hAnsi="Arial" w:cs="Arial"/>
          <w:i/>
          <w:sz w:val="24"/>
          <w:szCs w:val="28"/>
          <w:lang w:val="ru-RU"/>
        </w:rPr>
      </w:pPr>
      <w:r w:rsidRPr="00E527B3">
        <w:rPr>
          <w:rFonts w:ascii="Arial" w:eastAsia="Times New Roman" w:hAnsi="Arial" w:cs="Arial"/>
          <w:i/>
          <w:sz w:val="24"/>
          <w:szCs w:val="28"/>
          <w:lang w:val="ru-RU"/>
        </w:rPr>
        <w:t xml:space="preserve">предпринимательства и инвестиций </w:t>
      </w:r>
    </w:p>
    <w:p w:rsidR="00AD7304" w:rsidRPr="00E527B3" w:rsidRDefault="00DD1DFB" w:rsidP="008B042E">
      <w:pPr>
        <w:pStyle w:val="a5"/>
        <w:spacing w:line="312" w:lineRule="auto"/>
        <w:ind w:firstLine="4253"/>
        <w:rPr>
          <w:rFonts w:ascii="Arial" w:eastAsia="Times New Roman" w:hAnsi="Arial" w:cs="Arial"/>
          <w:i/>
          <w:sz w:val="24"/>
          <w:szCs w:val="28"/>
          <w:lang w:val="ru-RU"/>
        </w:rPr>
      </w:pPr>
      <w:r w:rsidRPr="00E527B3">
        <w:rPr>
          <w:rFonts w:ascii="Arial" w:eastAsia="Times New Roman" w:hAnsi="Arial" w:cs="Arial"/>
          <w:i/>
          <w:sz w:val="24"/>
          <w:szCs w:val="28"/>
          <w:lang w:val="ru-RU"/>
        </w:rPr>
        <w:t xml:space="preserve">города Алматы за </w:t>
      </w:r>
      <w:r w:rsidR="00EE0E94" w:rsidRPr="00E527B3">
        <w:rPr>
          <w:rFonts w:ascii="Arial" w:eastAsia="Times New Roman" w:hAnsi="Arial" w:cs="Arial"/>
          <w:i/>
          <w:sz w:val="24"/>
          <w:szCs w:val="28"/>
        </w:rPr>
        <w:t>I</w:t>
      </w:r>
      <w:r w:rsidR="000F3E72">
        <w:rPr>
          <w:rFonts w:ascii="Arial" w:eastAsia="Times New Roman" w:hAnsi="Arial" w:cs="Arial"/>
          <w:i/>
          <w:sz w:val="24"/>
          <w:szCs w:val="28"/>
          <w:lang w:val="ru-RU"/>
        </w:rPr>
        <w:t xml:space="preserve"> </w:t>
      </w:r>
      <w:r w:rsidR="00EE0E94" w:rsidRPr="00E527B3">
        <w:rPr>
          <w:rFonts w:ascii="Arial" w:eastAsia="Times New Roman" w:hAnsi="Arial" w:cs="Arial"/>
          <w:i/>
          <w:sz w:val="24"/>
          <w:szCs w:val="28"/>
          <w:lang w:val="kk-KZ"/>
        </w:rPr>
        <w:t xml:space="preserve">полугодие </w:t>
      </w:r>
      <w:r w:rsidRPr="00E527B3">
        <w:rPr>
          <w:rFonts w:ascii="Arial" w:eastAsia="Times New Roman" w:hAnsi="Arial" w:cs="Arial"/>
          <w:i/>
          <w:sz w:val="24"/>
          <w:szCs w:val="28"/>
          <w:lang w:val="ru-RU"/>
        </w:rPr>
        <w:t>202</w:t>
      </w:r>
      <w:r w:rsidR="00EE0E94" w:rsidRPr="00E527B3">
        <w:rPr>
          <w:rFonts w:ascii="Arial" w:eastAsia="Times New Roman" w:hAnsi="Arial" w:cs="Arial"/>
          <w:i/>
          <w:sz w:val="24"/>
          <w:szCs w:val="28"/>
          <w:lang w:val="ru-RU"/>
        </w:rPr>
        <w:t>2</w:t>
      </w:r>
      <w:r w:rsidR="00AD7304" w:rsidRPr="00E527B3">
        <w:rPr>
          <w:rFonts w:ascii="Arial" w:eastAsia="Times New Roman" w:hAnsi="Arial" w:cs="Arial"/>
          <w:i/>
          <w:sz w:val="24"/>
          <w:szCs w:val="28"/>
          <w:lang w:val="ru-RU"/>
        </w:rPr>
        <w:t xml:space="preserve"> год</w:t>
      </w:r>
      <w:r w:rsidR="00EE0E94" w:rsidRPr="00E527B3">
        <w:rPr>
          <w:rFonts w:ascii="Arial" w:eastAsia="Times New Roman" w:hAnsi="Arial" w:cs="Arial"/>
          <w:i/>
          <w:sz w:val="24"/>
          <w:szCs w:val="28"/>
          <w:lang w:val="ru-RU"/>
        </w:rPr>
        <w:t>а</w:t>
      </w:r>
    </w:p>
    <w:p w:rsidR="009B44AF" w:rsidRPr="00E527B3" w:rsidRDefault="009B44AF" w:rsidP="008B042E">
      <w:pPr>
        <w:pStyle w:val="a5"/>
        <w:spacing w:line="312" w:lineRule="auto"/>
        <w:ind w:firstLine="708"/>
        <w:jc w:val="center"/>
        <w:rPr>
          <w:rFonts w:ascii="Arial" w:eastAsia="Times New Roman" w:hAnsi="Arial" w:cs="Arial"/>
          <w:iCs/>
          <w:sz w:val="20"/>
          <w:szCs w:val="28"/>
          <w:lang w:val="ru-RU"/>
        </w:rPr>
      </w:pPr>
    </w:p>
    <w:p w:rsidR="00EE0E94" w:rsidRPr="00E527B3" w:rsidRDefault="00EE0E94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27B3">
        <w:rPr>
          <w:rFonts w:ascii="Arial" w:hAnsi="Arial" w:cs="Arial"/>
          <w:b/>
          <w:sz w:val="28"/>
          <w:szCs w:val="28"/>
          <w:u w:val="single"/>
        </w:rPr>
        <w:t>Первое. Инвестиции</w:t>
      </w:r>
    </w:p>
    <w:p w:rsidR="00EE0E94" w:rsidRPr="00E527B3" w:rsidRDefault="00EE0E94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415BC6" w:rsidRPr="00E527B3" w:rsidRDefault="00415BC6" w:rsidP="008B042E">
      <w:pPr>
        <w:tabs>
          <w:tab w:val="left" w:pos="7920"/>
        </w:tabs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Объем инвестиций в основной капитал за январь-май т.г. составил </w:t>
      </w:r>
      <w:r w:rsidRPr="00E527B3">
        <w:rPr>
          <w:rFonts w:ascii="Arial" w:hAnsi="Arial" w:cs="Arial"/>
          <w:b/>
          <w:sz w:val="28"/>
          <w:szCs w:val="28"/>
        </w:rPr>
        <w:t xml:space="preserve">461,8 </w:t>
      </w:r>
      <w:r w:rsidRPr="00E527B3">
        <w:rPr>
          <w:rFonts w:ascii="Arial" w:hAnsi="Arial" w:cs="Arial"/>
          <w:sz w:val="28"/>
          <w:szCs w:val="28"/>
        </w:rPr>
        <w:t xml:space="preserve">млрд. тенге, ИФО сложился на уровне </w:t>
      </w:r>
      <w:r w:rsidRPr="00E527B3">
        <w:rPr>
          <w:rFonts w:ascii="Arial" w:hAnsi="Arial" w:cs="Arial"/>
          <w:b/>
          <w:sz w:val="28"/>
          <w:szCs w:val="28"/>
        </w:rPr>
        <w:t xml:space="preserve">120,9%                                                 </w:t>
      </w:r>
      <w:r w:rsidRPr="00E527B3">
        <w:rPr>
          <w:rFonts w:ascii="Arial" w:hAnsi="Arial" w:cs="Arial"/>
          <w:i/>
          <w:sz w:val="24"/>
          <w:szCs w:val="24"/>
        </w:rPr>
        <w:t>(РК – 4 145,8 млрд. тенге, ИФО – 102,5%)</w:t>
      </w:r>
      <w:r w:rsidRPr="00E527B3">
        <w:rPr>
          <w:rFonts w:ascii="Arial" w:hAnsi="Arial" w:cs="Arial"/>
          <w:i/>
          <w:sz w:val="28"/>
          <w:szCs w:val="28"/>
        </w:rPr>
        <w:t xml:space="preserve">. </w:t>
      </w:r>
    </w:p>
    <w:p w:rsidR="00415BC6" w:rsidRPr="00E527B3" w:rsidRDefault="00415BC6" w:rsidP="008B042E">
      <w:pPr>
        <w:spacing w:after="0" w:line="312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Объем внутренних инвестиций за январь-май т.г. составил –                     </w:t>
      </w:r>
      <w:r w:rsidRPr="00E527B3">
        <w:rPr>
          <w:rFonts w:ascii="Arial" w:hAnsi="Arial" w:cs="Arial"/>
          <w:b/>
          <w:sz w:val="28"/>
          <w:szCs w:val="28"/>
        </w:rPr>
        <w:t xml:space="preserve">399,6 </w:t>
      </w:r>
      <w:r w:rsidRPr="00E527B3">
        <w:rPr>
          <w:rFonts w:ascii="Arial" w:hAnsi="Arial" w:cs="Arial"/>
          <w:sz w:val="28"/>
          <w:szCs w:val="28"/>
        </w:rPr>
        <w:t xml:space="preserve">млрд. тенге </w:t>
      </w:r>
      <w:r w:rsidRPr="00E527B3">
        <w:rPr>
          <w:rFonts w:ascii="Arial" w:hAnsi="Arial" w:cs="Arial"/>
          <w:i/>
          <w:sz w:val="24"/>
          <w:szCs w:val="28"/>
        </w:rPr>
        <w:t>(ИФО – 124,8%)</w:t>
      </w:r>
      <w:r w:rsidRPr="00E527B3">
        <w:rPr>
          <w:rFonts w:ascii="Arial" w:hAnsi="Arial" w:cs="Arial"/>
          <w:i/>
          <w:sz w:val="28"/>
          <w:szCs w:val="28"/>
        </w:rPr>
        <w:t>,</w:t>
      </w:r>
      <w:r w:rsidRPr="00E527B3">
        <w:rPr>
          <w:rFonts w:ascii="Arial" w:hAnsi="Arial" w:cs="Arial"/>
          <w:sz w:val="28"/>
          <w:szCs w:val="28"/>
        </w:rPr>
        <w:t xml:space="preserve"> внешних – </w:t>
      </w:r>
      <w:r w:rsidRPr="00E527B3">
        <w:rPr>
          <w:rFonts w:ascii="Arial" w:hAnsi="Arial" w:cs="Arial"/>
          <w:b/>
          <w:sz w:val="28"/>
          <w:szCs w:val="28"/>
        </w:rPr>
        <w:t xml:space="preserve">62,2 </w:t>
      </w:r>
      <w:r w:rsidRPr="00E527B3">
        <w:rPr>
          <w:rFonts w:ascii="Arial" w:hAnsi="Arial" w:cs="Arial"/>
          <w:sz w:val="28"/>
          <w:szCs w:val="28"/>
        </w:rPr>
        <w:t xml:space="preserve">млрд. тенге </w:t>
      </w:r>
      <w:r w:rsidRPr="00E527B3">
        <w:rPr>
          <w:rFonts w:ascii="Arial" w:hAnsi="Arial" w:cs="Arial"/>
          <w:i/>
          <w:sz w:val="24"/>
          <w:szCs w:val="28"/>
        </w:rPr>
        <w:t>(ИФО – 100,4%)</w:t>
      </w:r>
      <w:r w:rsidRPr="00E527B3">
        <w:rPr>
          <w:rFonts w:ascii="Arial" w:hAnsi="Arial" w:cs="Arial"/>
          <w:i/>
          <w:sz w:val="28"/>
          <w:szCs w:val="28"/>
        </w:rPr>
        <w:t>.</w:t>
      </w:r>
    </w:p>
    <w:p w:rsidR="00415BC6" w:rsidRPr="00E527B3" w:rsidRDefault="00415BC6" w:rsidP="008B042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Основные вложения за период прошли в таких отраслях как </w:t>
      </w:r>
      <w:r w:rsidRPr="00E527B3">
        <w:rPr>
          <w:rFonts w:ascii="Arial" w:hAnsi="Arial" w:cs="Arial"/>
          <w:b/>
          <w:sz w:val="28"/>
          <w:szCs w:val="28"/>
        </w:rPr>
        <w:t>операции с недвижимым имуществом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i/>
          <w:sz w:val="24"/>
          <w:szCs w:val="28"/>
        </w:rPr>
        <w:t>(236,3 млрд. тенге)</w:t>
      </w:r>
      <w:r w:rsidRPr="00E527B3">
        <w:rPr>
          <w:rFonts w:ascii="Arial" w:hAnsi="Arial" w:cs="Arial"/>
          <w:i/>
          <w:sz w:val="28"/>
          <w:szCs w:val="28"/>
        </w:rPr>
        <w:t xml:space="preserve">, </w:t>
      </w:r>
      <w:r w:rsidRPr="00E527B3">
        <w:rPr>
          <w:rFonts w:ascii="Arial" w:hAnsi="Arial" w:cs="Arial"/>
          <w:b/>
          <w:sz w:val="28"/>
          <w:szCs w:val="28"/>
        </w:rPr>
        <w:t>транспорт и складирование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="00B542BB" w:rsidRPr="00E527B3">
        <w:rPr>
          <w:rFonts w:ascii="Arial" w:hAnsi="Arial" w:cs="Arial"/>
          <w:i/>
          <w:sz w:val="24"/>
          <w:szCs w:val="28"/>
        </w:rPr>
        <w:t>(53,1 млрд.</w:t>
      </w:r>
      <w:r w:rsidRPr="00E527B3">
        <w:rPr>
          <w:rFonts w:ascii="Arial" w:hAnsi="Arial" w:cs="Arial"/>
          <w:i/>
          <w:sz w:val="24"/>
          <w:szCs w:val="28"/>
        </w:rPr>
        <w:t xml:space="preserve"> тенге)</w:t>
      </w:r>
      <w:r w:rsidR="000F3E72">
        <w:rPr>
          <w:rFonts w:ascii="Arial" w:hAnsi="Arial" w:cs="Arial"/>
          <w:i/>
          <w:sz w:val="24"/>
          <w:szCs w:val="28"/>
        </w:rPr>
        <w:t xml:space="preserve"> </w:t>
      </w:r>
      <w:r w:rsidRPr="00E527B3">
        <w:rPr>
          <w:rFonts w:ascii="Arial" w:hAnsi="Arial" w:cs="Arial"/>
          <w:sz w:val="28"/>
          <w:szCs w:val="28"/>
        </w:rPr>
        <w:t xml:space="preserve">и </w:t>
      </w:r>
      <w:r w:rsidRPr="00E527B3">
        <w:rPr>
          <w:rFonts w:ascii="Arial" w:hAnsi="Arial" w:cs="Arial"/>
          <w:b/>
          <w:sz w:val="28"/>
          <w:szCs w:val="28"/>
        </w:rPr>
        <w:t>промышленность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="00B542BB" w:rsidRPr="00E527B3">
        <w:rPr>
          <w:rFonts w:ascii="Arial" w:hAnsi="Arial" w:cs="Arial"/>
          <w:i/>
          <w:sz w:val="24"/>
          <w:szCs w:val="28"/>
        </w:rPr>
        <w:t>(36,8 млрд.</w:t>
      </w:r>
      <w:r w:rsidRPr="00E527B3">
        <w:rPr>
          <w:rFonts w:ascii="Arial" w:hAnsi="Arial" w:cs="Arial"/>
          <w:i/>
          <w:sz w:val="24"/>
          <w:szCs w:val="28"/>
        </w:rPr>
        <w:t xml:space="preserve"> тенге)</w:t>
      </w:r>
      <w:r w:rsidRPr="00E527B3">
        <w:rPr>
          <w:rFonts w:ascii="Arial" w:hAnsi="Arial" w:cs="Arial"/>
          <w:i/>
          <w:sz w:val="28"/>
          <w:szCs w:val="28"/>
        </w:rPr>
        <w:t xml:space="preserve">, </w:t>
      </w:r>
      <w:r w:rsidRPr="00E527B3">
        <w:rPr>
          <w:rFonts w:ascii="Arial" w:hAnsi="Arial" w:cs="Arial"/>
          <w:sz w:val="28"/>
          <w:szCs w:val="28"/>
        </w:rPr>
        <w:t xml:space="preserve">удельный вес которых составил </w:t>
      </w:r>
      <w:r w:rsidR="001E3D73" w:rsidRPr="00E527B3">
        <w:rPr>
          <w:rFonts w:ascii="Arial" w:hAnsi="Arial" w:cs="Arial"/>
          <w:sz w:val="28"/>
          <w:szCs w:val="28"/>
        </w:rPr>
        <w:t xml:space="preserve">– </w:t>
      </w:r>
      <w:r w:rsidRPr="00E527B3">
        <w:rPr>
          <w:rFonts w:ascii="Arial" w:hAnsi="Arial" w:cs="Arial"/>
          <w:b/>
          <w:sz w:val="28"/>
          <w:szCs w:val="28"/>
        </w:rPr>
        <w:t>70,6%</w:t>
      </w:r>
      <w:r w:rsidRPr="00E527B3">
        <w:rPr>
          <w:rFonts w:ascii="Arial" w:hAnsi="Arial" w:cs="Arial"/>
          <w:sz w:val="28"/>
          <w:szCs w:val="28"/>
        </w:rPr>
        <w:t>.</w:t>
      </w:r>
    </w:p>
    <w:p w:rsidR="004101DF" w:rsidRPr="00E527B3" w:rsidRDefault="004101DF" w:rsidP="008B042E">
      <w:pPr>
        <w:spacing w:after="0" w:line="312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09560B" w:rsidRPr="00E527B3" w:rsidRDefault="00A9483C" w:rsidP="0009560B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 xml:space="preserve">1.2. </w:t>
      </w:r>
      <w:r w:rsidRPr="00E527B3">
        <w:rPr>
          <w:rFonts w:ascii="Arial" w:hAnsi="Arial" w:cs="Arial"/>
          <w:sz w:val="28"/>
          <w:szCs w:val="28"/>
        </w:rPr>
        <w:t xml:space="preserve">Кроме того, на сегодня сформирован пул из                                               </w:t>
      </w:r>
      <w:r w:rsidRPr="00E527B3">
        <w:rPr>
          <w:rFonts w:ascii="Arial" w:hAnsi="Arial" w:cs="Arial"/>
          <w:b/>
          <w:sz w:val="28"/>
          <w:szCs w:val="28"/>
        </w:rPr>
        <w:t xml:space="preserve">185 инвестиционных проектов </w:t>
      </w:r>
      <w:r w:rsidRPr="00E527B3">
        <w:rPr>
          <w:rFonts w:ascii="Arial" w:hAnsi="Arial" w:cs="Arial"/>
          <w:sz w:val="28"/>
          <w:szCs w:val="28"/>
        </w:rPr>
        <w:t>на 2022 – 2025 год на общую</w:t>
      </w:r>
      <w:r w:rsidR="000F3E72">
        <w:rPr>
          <w:rFonts w:ascii="Arial" w:hAnsi="Arial" w:cs="Arial"/>
          <w:sz w:val="28"/>
          <w:szCs w:val="28"/>
        </w:rPr>
        <w:t xml:space="preserve"> </w:t>
      </w:r>
      <w:r w:rsidRPr="00E527B3">
        <w:rPr>
          <w:rFonts w:ascii="Arial" w:hAnsi="Arial" w:cs="Arial"/>
          <w:sz w:val="28"/>
          <w:szCs w:val="28"/>
        </w:rPr>
        <w:t xml:space="preserve">стоимость </w:t>
      </w:r>
      <w:r w:rsidRPr="00E527B3">
        <w:rPr>
          <w:rFonts w:ascii="Arial" w:hAnsi="Arial" w:cs="Arial"/>
          <w:b/>
          <w:sz w:val="28"/>
          <w:szCs w:val="28"/>
        </w:rPr>
        <w:t xml:space="preserve">1,8 </w:t>
      </w:r>
      <w:r w:rsidR="00F005FC" w:rsidRPr="00E527B3">
        <w:rPr>
          <w:rFonts w:ascii="Arial" w:hAnsi="Arial" w:cs="Arial"/>
          <w:sz w:val="28"/>
          <w:szCs w:val="28"/>
        </w:rPr>
        <w:t xml:space="preserve">трлн. тенге с созданием </w:t>
      </w:r>
      <w:r w:rsidR="00F005FC" w:rsidRPr="00E527B3">
        <w:rPr>
          <w:rFonts w:ascii="Arial" w:hAnsi="Arial" w:cs="Arial"/>
          <w:b/>
          <w:sz w:val="28"/>
          <w:szCs w:val="28"/>
        </w:rPr>
        <w:t>5,3 тыс.</w:t>
      </w:r>
      <w:r w:rsidR="00F005FC" w:rsidRPr="00E527B3">
        <w:rPr>
          <w:rFonts w:ascii="Arial" w:hAnsi="Arial" w:cs="Arial"/>
          <w:sz w:val="28"/>
          <w:szCs w:val="28"/>
        </w:rPr>
        <w:t xml:space="preserve"> рабочих мест</w:t>
      </w:r>
      <w:r w:rsidR="0009560B" w:rsidRPr="00E527B3">
        <w:rPr>
          <w:rFonts w:ascii="Arial" w:hAnsi="Arial" w:cs="Arial"/>
          <w:sz w:val="28"/>
          <w:szCs w:val="28"/>
        </w:rPr>
        <w:t xml:space="preserve">, из них в 2022 году реализуется </w:t>
      </w:r>
      <w:r w:rsidR="0009560B" w:rsidRPr="00E527B3">
        <w:rPr>
          <w:rFonts w:ascii="Arial" w:hAnsi="Arial" w:cs="Arial"/>
          <w:b/>
          <w:sz w:val="28"/>
          <w:szCs w:val="28"/>
        </w:rPr>
        <w:t>77 проектов</w:t>
      </w:r>
      <w:r w:rsidR="0009560B" w:rsidRPr="00E527B3">
        <w:rPr>
          <w:rFonts w:ascii="Arial" w:hAnsi="Arial" w:cs="Arial"/>
          <w:sz w:val="28"/>
          <w:szCs w:val="28"/>
        </w:rPr>
        <w:t xml:space="preserve"> на </w:t>
      </w:r>
      <w:r w:rsidR="0009560B" w:rsidRPr="00E527B3">
        <w:rPr>
          <w:rFonts w:ascii="Arial" w:hAnsi="Arial" w:cs="Arial"/>
          <w:b/>
          <w:sz w:val="28"/>
          <w:szCs w:val="28"/>
        </w:rPr>
        <w:t>588</w:t>
      </w:r>
      <w:r w:rsidR="0009560B" w:rsidRPr="00E527B3">
        <w:rPr>
          <w:rFonts w:ascii="Arial" w:hAnsi="Arial" w:cs="Arial"/>
          <w:sz w:val="28"/>
          <w:szCs w:val="28"/>
        </w:rPr>
        <w:t xml:space="preserve"> млрд. тенге с созданием более </w:t>
      </w:r>
      <w:r w:rsidR="0009560B" w:rsidRPr="00E527B3">
        <w:rPr>
          <w:rFonts w:ascii="Arial" w:hAnsi="Arial" w:cs="Arial"/>
          <w:b/>
          <w:sz w:val="28"/>
          <w:szCs w:val="28"/>
        </w:rPr>
        <w:t>2,8 тыс.</w:t>
      </w:r>
      <w:r w:rsidR="0009560B" w:rsidRPr="00E527B3">
        <w:rPr>
          <w:rFonts w:ascii="Arial" w:hAnsi="Arial" w:cs="Arial"/>
          <w:sz w:val="28"/>
          <w:szCs w:val="28"/>
        </w:rPr>
        <w:t xml:space="preserve"> рабочих мест.</w:t>
      </w:r>
    </w:p>
    <w:p w:rsidR="0029645F" w:rsidRPr="00E527B3" w:rsidRDefault="0029645F" w:rsidP="00BD03E8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Из них:</w:t>
      </w:r>
    </w:p>
    <w:p w:rsidR="005F0AA0" w:rsidRPr="00E527B3" w:rsidRDefault="0029645F" w:rsidP="008B042E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  <w:t xml:space="preserve">проекты в сфере промышленности – </w:t>
      </w:r>
      <w:r w:rsidRPr="00E527B3">
        <w:rPr>
          <w:rFonts w:ascii="Arial" w:hAnsi="Arial" w:cs="Arial"/>
          <w:b/>
          <w:sz w:val="28"/>
          <w:szCs w:val="28"/>
        </w:rPr>
        <w:t>13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 xml:space="preserve">25,9 </w:t>
      </w:r>
      <w:r w:rsidRPr="00E527B3">
        <w:rPr>
          <w:rFonts w:ascii="Arial" w:hAnsi="Arial" w:cs="Arial"/>
          <w:sz w:val="28"/>
          <w:szCs w:val="28"/>
        </w:rPr>
        <w:t>млрд. тенге;</w:t>
      </w:r>
    </w:p>
    <w:p w:rsidR="0029645F" w:rsidRPr="00E527B3" w:rsidRDefault="0029645F" w:rsidP="008B042E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</w:r>
      <w:r w:rsidR="00577779" w:rsidRPr="00E527B3">
        <w:rPr>
          <w:rFonts w:ascii="Arial" w:hAnsi="Arial" w:cs="Arial"/>
          <w:sz w:val="28"/>
          <w:szCs w:val="28"/>
        </w:rPr>
        <w:t xml:space="preserve">проекты в сферы услуг и торговли </w:t>
      </w:r>
      <w:r w:rsidRPr="00E527B3">
        <w:rPr>
          <w:rFonts w:ascii="Arial" w:hAnsi="Arial" w:cs="Arial"/>
          <w:sz w:val="28"/>
          <w:szCs w:val="28"/>
        </w:rPr>
        <w:t xml:space="preserve">– </w:t>
      </w:r>
      <w:r w:rsidRPr="00E527B3">
        <w:rPr>
          <w:rFonts w:ascii="Arial" w:hAnsi="Arial" w:cs="Arial"/>
          <w:b/>
          <w:sz w:val="28"/>
          <w:szCs w:val="28"/>
        </w:rPr>
        <w:t>13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47,5</w:t>
      </w:r>
      <w:r w:rsidRPr="00E527B3">
        <w:rPr>
          <w:rFonts w:ascii="Arial" w:hAnsi="Arial" w:cs="Arial"/>
          <w:sz w:val="28"/>
          <w:szCs w:val="28"/>
        </w:rPr>
        <w:t xml:space="preserve"> млрд. тенге;</w:t>
      </w:r>
    </w:p>
    <w:p w:rsidR="0029645F" w:rsidRPr="00E527B3" w:rsidRDefault="0029645F" w:rsidP="008B042E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  <w:t xml:space="preserve">социальные проекты – </w:t>
      </w:r>
      <w:r w:rsidRPr="00E527B3">
        <w:rPr>
          <w:rFonts w:ascii="Arial" w:hAnsi="Arial" w:cs="Arial"/>
          <w:b/>
          <w:sz w:val="28"/>
          <w:szCs w:val="28"/>
        </w:rPr>
        <w:t>4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 xml:space="preserve">33,5 </w:t>
      </w:r>
      <w:r w:rsidRPr="00E527B3">
        <w:rPr>
          <w:rFonts w:ascii="Arial" w:hAnsi="Arial" w:cs="Arial"/>
          <w:sz w:val="28"/>
          <w:szCs w:val="28"/>
        </w:rPr>
        <w:t>млрд. тенге;</w:t>
      </w:r>
    </w:p>
    <w:p w:rsidR="0029645F" w:rsidRPr="00E527B3" w:rsidRDefault="0029645F" w:rsidP="008B042E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  <w:t>транспорт и логистика –</w:t>
      </w:r>
      <w:r w:rsidRPr="00E527B3">
        <w:rPr>
          <w:rFonts w:ascii="Arial" w:hAnsi="Arial" w:cs="Arial"/>
          <w:b/>
          <w:sz w:val="28"/>
          <w:szCs w:val="28"/>
        </w:rPr>
        <w:t xml:space="preserve"> 1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67,9</w:t>
      </w:r>
      <w:r w:rsidRPr="00E527B3">
        <w:rPr>
          <w:rFonts w:ascii="Arial" w:hAnsi="Arial" w:cs="Arial"/>
          <w:sz w:val="28"/>
          <w:szCs w:val="28"/>
        </w:rPr>
        <w:t xml:space="preserve"> млрд. тенге;</w:t>
      </w:r>
    </w:p>
    <w:p w:rsidR="0029645F" w:rsidRPr="00E527B3" w:rsidRDefault="0029645F" w:rsidP="008B042E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  <w:t xml:space="preserve">недвижимость – </w:t>
      </w:r>
      <w:r w:rsidRPr="00E527B3">
        <w:rPr>
          <w:rFonts w:ascii="Arial" w:hAnsi="Arial" w:cs="Arial"/>
          <w:b/>
          <w:sz w:val="28"/>
          <w:szCs w:val="28"/>
        </w:rPr>
        <w:t>43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395,5</w:t>
      </w:r>
      <w:r w:rsidR="00EC015B" w:rsidRPr="00E527B3">
        <w:rPr>
          <w:rFonts w:ascii="Arial" w:hAnsi="Arial" w:cs="Arial"/>
          <w:sz w:val="28"/>
          <w:szCs w:val="28"/>
        </w:rPr>
        <w:t xml:space="preserve"> млрд. тенге;</w:t>
      </w:r>
    </w:p>
    <w:p w:rsidR="007D3362" w:rsidRPr="00E527B3" w:rsidRDefault="0029645F" w:rsidP="007D3362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•</w:t>
      </w:r>
      <w:r w:rsidRPr="00E527B3">
        <w:rPr>
          <w:rFonts w:ascii="Arial" w:hAnsi="Arial" w:cs="Arial"/>
          <w:sz w:val="28"/>
          <w:szCs w:val="28"/>
        </w:rPr>
        <w:tab/>
        <w:t xml:space="preserve">другие проекты – </w:t>
      </w:r>
      <w:r w:rsidRPr="00E527B3">
        <w:rPr>
          <w:rFonts w:ascii="Arial" w:hAnsi="Arial" w:cs="Arial"/>
          <w:b/>
          <w:sz w:val="28"/>
          <w:szCs w:val="28"/>
        </w:rPr>
        <w:t>3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17,6</w:t>
      </w:r>
      <w:r w:rsidRPr="00E527B3">
        <w:rPr>
          <w:rFonts w:ascii="Arial" w:hAnsi="Arial" w:cs="Arial"/>
          <w:sz w:val="28"/>
          <w:szCs w:val="28"/>
        </w:rPr>
        <w:t xml:space="preserve"> млрд. тенге.</w:t>
      </w:r>
    </w:p>
    <w:p w:rsidR="004101DF" w:rsidRPr="00E527B3" w:rsidRDefault="004101DF" w:rsidP="007D3362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12"/>
          <w:szCs w:val="12"/>
        </w:rPr>
      </w:pPr>
    </w:p>
    <w:p w:rsidR="004C495C" w:rsidRPr="00E527B3" w:rsidRDefault="00280342" w:rsidP="004C495C">
      <w:pPr>
        <w:pStyle w:val="a3"/>
        <w:widowControl w:val="0"/>
        <w:pBdr>
          <w:bottom w:val="single" w:sz="4" w:space="31" w:color="FFFFFF"/>
        </w:pBdr>
        <w:tabs>
          <w:tab w:val="left" w:pos="142"/>
          <w:tab w:val="num" w:pos="960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 xml:space="preserve">1.3. </w:t>
      </w:r>
      <w:r w:rsidRPr="00E527B3">
        <w:rPr>
          <w:rFonts w:ascii="Arial" w:hAnsi="Arial" w:cs="Arial"/>
          <w:sz w:val="28"/>
          <w:szCs w:val="28"/>
        </w:rPr>
        <w:t xml:space="preserve">Вместе с тем, за </w:t>
      </w:r>
      <w:r w:rsidRPr="00E527B3">
        <w:rPr>
          <w:rFonts w:ascii="Arial" w:hAnsi="Arial" w:cs="Arial"/>
          <w:sz w:val="28"/>
          <w:szCs w:val="28"/>
          <w:lang w:val="en-US"/>
        </w:rPr>
        <w:t>I</w:t>
      </w:r>
      <w:r w:rsidRPr="00E527B3">
        <w:rPr>
          <w:rFonts w:ascii="Arial" w:hAnsi="Arial" w:cs="Arial"/>
          <w:sz w:val="28"/>
          <w:szCs w:val="28"/>
        </w:rPr>
        <w:t xml:space="preserve"> – полугодие 2022 года в городе Алматы было реализовано </w:t>
      </w:r>
      <w:r w:rsidRPr="00E527B3">
        <w:rPr>
          <w:rFonts w:ascii="Arial" w:hAnsi="Arial" w:cs="Arial"/>
          <w:b/>
          <w:sz w:val="28"/>
          <w:szCs w:val="28"/>
        </w:rPr>
        <w:t>1</w:t>
      </w:r>
      <w:r w:rsidR="007D3362" w:rsidRPr="00E527B3">
        <w:rPr>
          <w:rFonts w:ascii="Arial" w:hAnsi="Arial" w:cs="Arial"/>
          <w:b/>
          <w:sz w:val="28"/>
          <w:szCs w:val="28"/>
        </w:rPr>
        <w:t>0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="00FA157E" w:rsidRPr="00E527B3">
        <w:rPr>
          <w:rFonts w:ascii="Arial" w:hAnsi="Arial" w:cs="Arial"/>
          <w:b/>
          <w:sz w:val="28"/>
          <w:szCs w:val="28"/>
        </w:rPr>
        <w:t xml:space="preserve">инвестиционных </w:t>
      </w:r>
      <w:r w:rsidRPr="00E527B3">
        <w:rPr>
          <w:rFonts w:ascii="Arial" w:hAnsi="Arial" w:cs="Arial"/>
          <w:b/>
          <w:sz w:val="28"/>
          <w:szCs w:val="28"/>
        </w:rPr>
        <w:t>проектов</w:t>
      </w:r>
      <w:r w:rsidRPr="00E527B3">
        <w:rPr>
          <w:rFonts w:ascii="Arial" w:hAnsi="Arial" w:cs="Arial"/>
          <w:sz w:val="28"/>
          <w:szCs w:val="28"/>
        </w:rPr>
        <w:t xml:space="preserve"> на сумму </w:t>
      </w:r>
      <w:r w:rsidRPr="00E527B3">
        <w:rPr>
          <w:rFonts w:ascii="Arial" w:hAnsi="Arial" w:cs="Arial"/>
          <w:b/>
          <w:sz w:val="28"/>
          <w:szCs w:val="28"/>
        </w:rPr>
        <w:t>132</w:t>
      </w:r>
      <w:r w:rsidRPr="00E527B3">
        <w:rPr>
          <w:rFonts w:ascii="Arial" w:hAnsi="Arial" w:cs="Arial"/>
          <w:sz w:val="28"/>
          <w:szCs w:val="28"/>
        </w:rPr>
        <w:t xml:space="preserve"> млрд. тенге с созданием </w:t>
      </w:r>
      <w:r w:rsidRPr="00E527B3">
        <w:rPr>
          <w:rFonts w:ascii="Arial" w:hAnsi="Arial" w:cs="Arial"/>
          <w:b/>
          <w:sz w:val="28"/>
          <w:szCs w:val="28"/>
        </w:rPr>
        <w:t xml:space="preserve">183 </w:t>
      </w:r>
      <w:r w:rsidRPr="00E527B3">
        <w:rPr>
          <w:rFonts w:ascii="Arial" w:hAnsi="Arial" w:cs="Arial"/>
          <w:sz w:val="28"/>
          <w:szCs w:val="28"/>
        </w:rPr>
        <w:t>рабочих мест.</w:t>
      </w:r>
    </w:p>
    <w:p w:rsidR="004101DF" w:rsidRPr="00E527B3" w:rsidRDefault="00577779" w:rsidP="00DE10B8">
      <w:pPr>
        <w:pStyle w:val="a3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142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проекты в сфер</w:t>
      </w:r>
      <w:r w:rsidR="00B36192" w:rsidRPr="00E527B3">
        <w:rPr>
          <w:rFonts w:ascii="Arial" w:hAnsi="Arial" w:cs="Arial"/>
          <w:sz w:val="28"/>
          <w:szCs w:val="28"/>
        </w:rPr>
        <w:t>е</w:t>
      </w:r>
      <w:r w:rsidRPr="00E527B3">
        <w:rPr>
          <w:rFonts w:ascii="Arial" w:hAnsi="Arial" w:cs="Arial"/>
          <w:sz w:val="28"/>
          <w:szCs w:val="28"/>
        </w:rPr>
        <w:t xml:space="preserve"> услуг и </w:t>
      </w:r>
      <w:r w:rsidR="007D3362" w:rsidRPr="00E527B3">
        <w:rPr>
          <w:rFonts w:ascii="Arial" w:hAnsi="Arial" w:cs="Arial"/>
          <w:sz w:val="28"/>
          <w:szCs w:val="28"/>
        </w:rPr>
        <w:t xml:space="preserve">торговли – </w:t>
      </w:r>
      <w:r w:rsidR="007D3362" w:rsidRPr="00E527B3">
        <w:rPr>
          <w:rFonts w:ascii="Arial" w:hAnsi="Arial" w:cs="Arial"/>
          <w:b/>
          <w:sz w:val="28"/>
          <w:szCs w:val="28"/>
        </w:rPr>
        <w:t>2</w:t>
      </w:r>
      <w:r w:rsidR="007D3362" w:rsidRPr="00E527B3">
        <w:rPr>
          <w:rFonts w:ascii="Arial" w:hAnsi="Arial" w:cs="Arial"/>
          <w:sz w:val="28"/>
          <w:szCs w:val="28"/>
        </w:rPr>
        <w:t xml:space="preserve"> на </w:t>
      </w:r>
      <w:r w:rsidR="007D3362" w:rsidRPr="00E527B3">
        <w:rPr>
          <w:rFonts w:ascii="Arial" w:hAnsi="Arial" w:cs="Arial"/>
          <w:b/>
          <w:sz w:val="28"/>
          <w:szCs w:val="28"/>
        </w:rPr>
        <w:t>1,9</w:t>
      </w:r>
      <w:r w:rsidR="007D3362" w:rsidRPr="00E527B3">
        <w:rPr>
          <w:rFonts w:ascii="Arial" w:hAnsi="Arial" w:cs="Arial"/>
          <w:sz w:val="28"/>
          <w:szCs w:val="28"/>
        </w:rPr>
        <w:t xml:space="preserve"> млрд. тенге </w:t>
      </w:r>
      <w:r w:rsidR="007D3362" w:rsidRPr="00E527B3">
        <w:rPr>
          <w:rFonts w:ascii="Arial" w:hAnsi="Arial" w:cs="Arial"/>
          <w:i/>
          <w:szCs w:val="28"/>
        </w:rPr>
        <w:t>(</w:t>
      </w:r>
      <w:r w:rsidR="007D3362" w:rsidRPr="00E527B3">
        <w:rPr>
          <w:rFonts w:ascii="Arial" w:hAnsi="Arial" w:cs="Arial"/>
          <w:i/>
          <w:szCs w:val="28"/>
          <w:lang w:val="en-US"/>
        </w:rPr>
        <w:t>McDonald</w:t>
      </w:r>
      <w:r w:rsidR="007D3362" w:rsidRPr="00E527B3">
        <w:rPr>
          <w:rFonts w:ascii="Arial" w:hAnsi="Arial" w:cs="Arial"/>
          <w:i/>
          <w:szCs w:val="28"/>
        </w:rPr>
        <w:t>’</w:t>
      </w:r>
      <w:r w:rsidR="007D3362" w:rsidRPr="00E527B3">
        <w:rPr>
          <w:rFonts w:ascii="Arial" w:hAnsi="Arial" w:cs="Arial"/>
          <w:i/>
          <w:szCs w:val="28"/>
          <w:lang w:val="en-US"/>
        </w:rPr>
        <w:t>s</w:t>
      </w:r>
      <w:r w:rsidR="004234EF" w:rsidRPr="00E527B3">
        <w:rPr>
          <w:rFonts w:ascii="Arial" w:hAnsi="Arial" w:cs="Arial"/>
          <w:i/>
          <w:szCs w:val="28"/>
        </w:rPr>
        <w:t xml:space="preserve">строительство ресторана общественного питания, </w:t>
      </w:r>
      <w:r w:rsidR="004234EF" w:rsidRPr="00E527B3">
        <w:rPr>
          <w:rFonts w:ascii="Arial" w:hAnsi="Arial" w:cs="Arial"/>
          <w:i/>
          <w:szCs w:val="28"/>
          <w:lang w:val="en-US"/>
        </w:rPr>
        <w:t>TOO</w:t>
      </w:r>
      <w:r w:rsidR="004234EF" w:rsidRPr="00E527B3">
        <w:rPr>
          <w:rFonts w:ascii="Arial" w:hAnsi="Arial" w:cs="Arial"/>
          <w:i/>
          <w:szCs w:val="28"/>
        </w:rPr>
        <w:t xml:space="preserve"> «</w:t>
      </w:r>
      <w:proofErr w:type="spellStart"/>
      <w:r w:rsidR="004234EF" w:rsidRPr="00E527B3">
        <w:rPr>
          <w:rFonts w:ascii="Arial" w:hAnsi="Arial" w:cs="Arial"/>
          <w:i/>
          <w:szCs w:val="28"/>
          <w:lang w:val="en-US"/>
        </w:rPr>
        <w:t>MildomAlmaty</w:t>
      </w:r>
      <w:proofErr w:type="spellEnd"/>
      <w:r w:rsidR="004234EF" w:rsidRPr="00E527B3">
        <w:rPr>
          <w:rFonts w:ascii="Arial" w:hAnsi="Arial" w:cs="Arial"/>
          <w:i/>
          <w:szCs w:val="28"/>
        </w:rPr>
        <w:t>» реконструкция гостиницы</w:t>
      </w:r>
      <w:r w:rsidR="007D3362" w:rsidRPr="00E527B3">
        <w:rPr>
          <w:rFonts w:ascii="Arial" w:hAnsi="Arial" w:cs="Arial"/>
          <w:i/>
          <w:szCs w:val="28"/>
        </w:rPr>
        <w:t>)</w:t>
      </w:r>
      <w:r w:rsidR="007D3362" w:rsidRPr="00E527B3">
        <w:rPr>
          <w:rFonts w:ascii="Arial" w:hAnsi="Arial" w:cs="Arial"/>
          <w:sz w:val="28"/>
          <w:szCs w:val="28"/>
        </w:rPr>
        <w:t>;</w:t>
      </w:r>
    </w:p>
    <w:p w:rsidR="004101DF" w:rsidRPr="00E527B3" w:rsidRDefault="007D3362" w:rsidP="00662CB1">
      <w:pPr>
        <w:pStyle w:val="a3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142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социальные проекты – </w:t>
      </w:r>
      <w:r w:rsidR="009B44AF" w:rsidRPr="00E527B3">
        <w:rPr>
          <w:rFonts w:ascii="Arial" w:hAnsi="Arial" w:cs="Arial"/>
          <w:b/>
          <w:sz w:val="28"/>
          <w:szCs w:val="28"/>
        </w:rPr>
        <w:t>3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="009B44AF" w:rsidRPr="00E527B3">
        <w:rPr>
          <w:rFonts w:ascii="Arial" w:hAnsi="Arial" w:cs="Arial"/>
          <w:b/>
          <w:sz w:val="28"/>
          <w:szCs w:val="28"/>
        </w:rPr>
        <w:t>29,2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sz w:val="28"/>
          <w:szCs w:val="28"/>
        </w:rPr>
        <w:t>млрд. тенге</w:t>
      </w:r>
      <w:r w:rsidR="000F3E72">
        <w:rPr>
          <w:rFonts w:ascii="Arial" w:hAnsi="Arial" w:cs="Arial"/>
          <w:sz w:val="28"/>
          <w:szCs w:val="28"/>
        </w:rPr>
        <w:t xml:space="preserve"> </w:t>
      </w:r>
      <w:r w:rsidR="009B44AF" w:rsidRPr="00E527B3">
        <w:rPr>
          <w:rFonts w:ascii="Arial" w:hAnsi="Arial" w:cs="Arial"/>
          <w:i/>
          <w:szCs w:val="28"/>
        </w:rPr>
        <w:t>(ТОО «</w:t>
      </w:r>
      <w:r w:rsidR="009B44AF" w:rsidRPr="00E527B3">
        <w:rPr>
          <w:rFonts w:ascii="Arial" w:hAnsi="Arial" w:cs="Arial"/>
          <w:i/>
          <w:szCs w:val="28"/>
          <w:lang w:val="en-US"/>
        </w:rPr>
        <w:t>ADDSport</w:t>
      </w:r>
      <w:r w:rsidR="009B44AF" w:rsidRPr="00E527B3">
        <w:rPr>
          <w:rFonts w:ascii="Arial" w:hAnsi="Arial" w:cs="Arial"/>
          <w:i/>
          <w:szCs w:val="28"/>
        </w:rPr>
        <w:t xml:space="preserve">» </w:t>
      </w:r>
      <w:r w:rsidR="00A2283F" w:rsidRPr="00E527B3">
        <w:rPr>
          <w:rFonts w:ascii="Arial" w:hAnsi="Arial" w:cs="Arial"/>
          <w:i/>
          <w:szCs w:val="28"/>
        </w:rPr>
        <w:lastRenderedPageBreak/>
        <w:t xml:space="preserve">строительство спортивного центра, </w:t>
      </w:r>
      <w:r w:rsidR="00C07285" w:rsidRPr="00E527B3">
        <w:rPr>
          <w:rFonts w:ascii="Arial" w:hAnsi="Arial" w:cs="Arial"/>
          <w:i/>
          <w:szCs w:val="28"/>
        </w:rPr>
        <w:t>реконструкция университета «</w:t>
      </w:r>
      <w:proofErr w:type="spellStart"/>
      <w:r w:rsidR="00C07285" w:rsidRPr="00E527B3">
        <w:rPr>
          <w:rFonts w:ascii="Arial" w:hAnsi="Arial" w:cs="Arial"/>
          <w:i/>
          <w:szCs w:val="28"/>
        </w:rPr>
        <w:t>Нархоз</w:t>
      </w:r>
      <w:proofErr w:type="spellEnd"/>
      <w:r w:rsidR="00C07285" w:rsidRPr="00E527B3">
        <w:rPr>
          <w:rFonts w:ascii="Arial" w:hAnsi="Arial" w:cs="Arial"/>
          <w:i/>
          <w:szCs w:val="28"/>
        </w:rPr>
        <w:t xml:space="preserve">», АО «Фонд </w:t>
      </w:r>
      <w:proofErr w:type="spellStart"/>
      <w:r w:rsidR="00C07285" w:rsidRPr="00E527B3">
        <w:rPr>
          <w:rFonts w:ascii="Arial" w:hAnsi="Arial" w:cs="Arial"/>
          <w:i/>
          <w:szCs w:val="28"/>
        </w:rPr>
        <w:t>Демеу</w:t>
      </w:r>
      <w:proofErr w:type="spellEnd"/>
      <w:r w:rsidR="00C07285" w:rsidRPr="00E527B3">
        <w:rPr>
          <w:rFonts w:ascii="Arial" w:hAnsi="Arial" w:cs="Arial"/>
          <w:i/>
          <w:szCs w:val="28"/>
        </w:rPr>
        <w:t>» строительство театра балета</w:t>
      </w:r>
      <w:r w:rsidR="009B44AF" w:rsidRPr="00E527B3">
        <w:rPr>
          <w:rFonts w:ascii="Arial" w:hAnsi="Arial" w:cs="Arial"/>
          <w:i/>
          <w:szCs w:val="28"/>
        </w:rPr>
        <w:t>)</w:t>
      </w:r>
      <w:r w:rsidRPr="00E527B3">
        <w:rPr>
          <w:rFonts w:ascii="Arial" w:hAnsi="Arial" w:cs="Arial"/>
          <w:sz w:val="28"/>
          <w:szCs w:val="28"/>
        </w:rPr>
        <w:t>;</w:t>
      </w:r>
    </w:p>
    <w:p w:rsidR="007D3362" w:rsidRPr="00E527B3" w:rsidRDefault="007D3362" w:rsidP="00662CB1">
      <w:pPr>
        <w:pStyle w:val="a3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142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527B3">
        <w:rPr>
          <w:rFonts w:ascii="Arial" w:hAnsi="Arial" w:cs="Arial"/>
          <w:sz w:val="28"/>
          <w:szCs w:val="28"/>
        </w:rPr>
        <w:t>транспорт</w:t>
      </w:r>
      <w:proofErr w:type="gramEnd"/>
      <w:r w:rsidRPr="00E527B3">
        <w:rPr>
          <w:rFonts w:ascii="Arial" w:hAnsi="Arial" w:cs="Arial"/>
          <w:sz w:val="28"/>
          <w:szCs w:val="28"/>
        </w:rPr>
        <w:t xml:space="preserve"> и логистика –</w:t>
      </w:r>
      <w:r w:rsidRPr="00E527B3">
        <w:rPr>
          <w:rFonts w:ascii="Arial" w:hAnsi="Arial" w:cs="Arial"/>
          <w:b/>
          <w:sz w:val="28"/>
          <w:szCs w:val="28"/>
        </w:rPr>
        <w:t xml:space="preserve"> 1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67,9</w:t>
      </w:r>
      <w:r w:rsidRPr="00E527B3">
        <w:rPr>
          <w:rFonts w:ascii="Arial" w:hAnsi="Arial" w:cs="Arial"/>
          <w:sz w:val="28"/>
          <w:szCs w:val="28"/>
        </w:rPr>
        <w:t xml:space="preserve"> млрд. тенге</w:t>
      </w:r>
      <w:r w:rsidR="000F3E72">
        <w:rPr>
          <w:rFonts w:ascii="Arial" w:hAnsi="Arial" w:cs="Arial"/>
          <w:sz w:val="28"/>
          <w:szCs w:val="28"/>
        </w:rPr>
        <w:t xml:space="preserve"> </w:t>
      </w:r>
      <w:r w:rsidR="009D640F" w:rsidRPr="00E527B3">
        <w:rPr>
          <w:rFonts w:ascii="Arial" w:hAnsi="Arial" w:cs="Arial"/>
          <w:i/>
          <w:szCs w:val="28"/>
        </w:rPr>
        <w:t>(Строительство второго пускового комплекса второй очереди первой линии метрополитена</w:t>
      </w:r>
      <w:r w:rsidR="004B5B72" w:rsidRPr="00E527B3">
        <w:rPr>
          <w:rFonts w:ascii="Arial" w:hAnsi="Arial" w:cs="Arial"/>
          <w:i/>
          <w:szCs w:val="28"/>
        </w:rPr>
        <w:t xml:space="preserve"> города Алматы от станции Москва до станции </w:t>
      </w:r>
      <w:proofErr w:type="spellStart"/>
      <w:r w:rsidR="004B5B72" w:rsidRPr="00E527B3">
        <w:rPr>
          <w:rFonts w:ascii="Arial" w:hAnsi="Arial" w:cs="Arial"/>
          <w:i/>
          <w:szCs w:val="28"/>
        </w:rPr>
        <w:t>Б.Момышулы</w:t>
      </w:r>
      <w:proofErr w:type="spellEnd"/>
      <w:r w:rsidR="004B5B72" w:rsidRPr="00E527B3">
        <w:rPr>
          <w:rFonts w:ascii="Arial" w:hAnsi="Arial" w:cs="Arial"/>
          <w:i/>
          <w:szCs w:val="28"/>
        </w:rPr>
        <w:t xml:space="preserve"> с оборотным съездом</w:t>
      </w:r>
      <w:r w:rsidR="009D640F" w:rsidRPr="00E527B3">
        <w:rPr>
          <w:rFonts w:ascii="Arial" w:hAnsi="Arial" w:cs="Arial"/>
          <w:i/>
          <w:szCs w:val="28"/>
        </w:rPr>
        <w:t>)</w:t>
      </w:r>
      <w:r w:rsidRPr="00E527B3">
        <w:rPr>
          <w:rFonts w:ascii="Arial" w:hAnsi="Arial" w:cs="Arial"/>
          <w:sz w:val="28"/>
          <w:szCs w:val="28"/>
        </w:rPr>
        <w:t>;</w:t>
      </w:r>
    </w:p>
    <w:p w:rsidR="007D3362" w:rsidRPr="00E527B3" w:rsidRDefault="007D3362" w:rsidP="00A27AF5">
      <w:pPr>
        <w:pStyle w:val="a3"/>
        <w:widowControl w:val="0"/>
        <w:numPr>
          <w:ilvl w:val="0"/>
          <w:numId w:val="4"/>
        </w:numPr>
        <w:pBdr>
          <w:bottom w:val="single" w:sz="4" w:space="31" w:color="FFFFFF"/>
        </w:pBdr>
        <w:tabs>
          <w:tab w:val="left" w:pos="142"/>
        </w:tabs>
        <w:spacing w:line="312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527B3">
        <w:rPr>
          <w:rFonts w:ascii="Arial" w:hAnsi="Arial" w:cs="Arial"/>
          <w:sz w:val="28"/>
          <w:szCs w:val="28"/>
        </w:rPr>
        <w:t xml:space="preserve">недвижимость – </w:t>
      </w:r>
      <w:r w:rsidRPr="00E527B3">
        <w:rPr>
          <w:rFonts w:ascii="Arial" w:hAnsi="Arial" w:cs="Arial"/>
          <w:b/>
          <w:sz w:val="28"/>
          <w:szCs w:val="28"/>
        </w:rPr>
        <w:t>4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="004B5B72" w:rsidRPr="00E527B3">
        <w:rPr>
          <w:rFonts w:ascii="Arial" w:hAnsi="Arial" w:cs="Arial"/>
          <w:b/>
          <w:sz w:val="28"/>
          <w:szCs w:val="28"/>
        </w:rPr>
        <w:t>33,3</w:t>
      </w:r>
      <w:r w:rsidRPr="00E527B3">
        <w:rPr>
          <w:rFonts w:ascii="Arial" w:hAnsi="Arial" w:cs="Arial"/>
          <w:sz w:val="28"/>
          <w:szCs w:val="28"/>
        </w:rPr>
        <w:t xml:space="preserve"> млрд. тенге</w:t>
      </w:r>
      <w:r w:rsidR="000F3E72">
        <w:rPr>
          <w:rFonts w:ascii="Arial" w:hAnsi="Arial" w:cs="Arial"/>
          <w:sz w:val="28"/>
          <w:szCs w:val="28"/>
        </w:rPr>
        <w:t xml:space="preserve"> </w:t>
      </w:r>
      <w:r w:rsidR="004B5B72" w:rsidRPr="00E527B3">
        <w:rPr>
          <w:rFonts w:ascii="Arial" w:hAnsi="Arial" w:cs="Arial"/>
          <w:i/>
          <w:szCs w:val="28"/>
        </w:rPr>
        <w:t>(ЖК «</w:t>
      </w:r>
      <w:proofErr w:type="spellStart"/>
      <w:r w:rsidR="004B5B72" w:rsidRPr="00E527B3">
        <w:rPr>
          <w:rFonts w:ascii="Arial" w:hAnsi="Arial" w:cs="Arial"/>
          <w:i/>
          <w:szCs w:val="28"/>
          <w:lang w:val="en-US"/>
        </w:rPr>
        <w:t>RiverHouse</w:t>
      </w:r>
      <w:proofErr w:type="spellEnd"/>
      <w:r w:rsidR="004B5B72" w:rsidRPr="00E527B3">
        <w:rPr>
          <w:rFonts w:ascii="Arial" w:hAnsi="Arial" w:cs="Arial"/>
          <w:i/>
          <w:szCs w:val="28"/>
        </w:rPr>
        <w:t>», ЖК «</w:t>
      </w:r>
      <w:proofErr w:type="spellStart"/>
      <w:r w:rsidR="004B5B72" w:rsidRPr="00E527B3">
        <w:rPr>
          <w:rFonts w:ascii="Arial" w:hAnsi="Arial" w:cs="Arial"/>
          <w:i/>
          <w:szCs w:val="28"/>
          <w:lang w:val="en-US"/>
        </w:rPr>
        <w:t>CityPlus</w:t>
      </w:r>
      <w:proofErr w:type="spellEnd"/>
      <w:r w:rsidR="004B5B72" w:rsidRPr="00E527B3">
        <w:rPr>
          <w:rFonts w:ascii="Arial" w:hAnsi="Arial" w:cs="Arial"/>
          <w:i/>
          <w:szCs w:val="28"/>
        </w:rPr>
        <w:t xml:space="preserve">», </w:t>
      </w:r>
      <w:r w:rsidR="004C495C" w:rsidRPr="00E527B3">
        <w:rPr>
          <w:rFonts w:ascii="Arial" w:hAnsi="Arial" w:cs="Arial"/>
          <w:i/>
          <w:szCs w:val="28"/>
        </w:rPr>
        <w:t>ЖК «</w:t>
      </w:r>
      <w:r w:rsidR="004C1DF3" w:rsidRPr="00E527B3">
        <w:rPr>
          <w:rFonts w:ascii="Arial" w:hAnsi="Arial" w:cs="Arial"/>
          <w:i/>
          <w:szCs w:val="28"/>
          <w:lang w:val="en-US"/>
        </w:rPr>
        <w:t>Heaven</w:t>
      </w:r>
      <w:r w:rsidR="004C495C" w:rsidRPr="00E527B3">
        <w:rPr>
          <w:rFonts w:ascii="Arial" w:hAnsi="Arial" w:cs="Arial"/>
          <w:i/>
          <w:szCs w:val="28"/>
        </w:rPr>
        <w:t>»,</w:t>
      </w:r>
      <w:r w:rsidR="004C1DF3" w:rsidRPr="00E527B3">
        <w:rPr>
          <w:rFonts w:ascii="Arial" w:hAnsi="Arial" w:cs="Arial"/>
          <w:i/>
          <w:szCs w:val="28"/>
        </w:rPr>
        <w:t xml:space="preserve"> ЖК «</w:t>
      </w:r>
      <w:proofErr w:type="spellStart"/>
      <w:r w:rsidR="004C1DF3" w:rsidRPr="00E527B3">
        <w:rPr>
          <w:rFonts w:ascii="Arial" w:hAnsi="Arial" w:cs="Arial"/>
          <w:i/>
          <w:szCs w:val="28"/>
          <w:lang w:val="en-US"/>
        </w:rPr>
        <w:t>Basenova</w:t>
      </w:r>
      <w:proofErr w:type="spellEnd"/>
      <w:r w:rsidR="004C1DF3" w:rsidRPr="00E527B3">
        <w:rPr>
          <w:rFonts w:ascii="Arial" w:hAnsi="Arial" w:cs="Arial"/>
          <w:i/>
          <w:szCs w:val="28"/>
        </w:rPr>
        <w:t>»</w:t>
      </w:r>
      <w:r w:rsidR="004B5B72" w:rsidRPr="00E527B3">
        <w:rPr>
          <w:rFonts w:ascii="Arial" w:hAnsi="Arial" w:cs="Arial"/>
          <w:i/>
          <w:szCs w:val="28"/>
        </w:rPr>
        <w:t>)</w:t>
      </w:r>
      <w:r w:rsidR="004C1DF3" w:rsidRPr="00E527B3">
        <w:rPr>
          <w:rFonts w:ascii="Arial" w:hAnsi="Arial" w:cs="Arial"/>
          <w:i/>
          <w:szCs w:val="28"/>
        </w:rPr>
        <w:t>.</w:t>
      </w:r>
    </w:p>
    <w:p w:rsidR="0029645F" w:rsidRPr="00E527B3" w:rsidRDefault="0029645F" w:rsidP="008B042E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Calibri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В целом, по результатам 2022 года объем инвестиций в основной капитал мегаполиса </w:t>
      </w:r>
      <w:r w:rsidRPr="00E527B3">
        <w:rPr>
          <w:rFonts w:ascii="Arial" w:hAnsi="Arial" w:cs="Arial"/>
          <w:b/>
          <w:sz w:val="28"/>
          <w:szCs w:val="28"/>
          <w:u w:val="single"/>
        </w:rPr>
        <w:t>прогнозируется</w:t>
      </w:r>
      <w:r w:rsidRPr="00E527B3">
        <w:rPr>
          <w:rFonts w:ascii="Arial" w:hAnsi="Arial" w:cs="Arial"/>
          <w:sz w:val="28"/>
          <w:szCs w:val="28"/>
        </w:rPr>
        <w:t xml:space="preserve"> на уровне </w:t>
      </w:r>
      <w:r w:rsidRPr="00E527B3">
        <w:rPr>
          <w:rFonts w:ascii="Arial" w:hAnsi="Arial" w:cs="Arial"/>
          <w:b/>
          <w:sz w:val="28"/>
          <w:szCs w:val="28"/>
        </w:rPr>
        <w:t xml:space="preserve">1,3 </w:t>
      </w:r>
      <w:r w:rsidRPr="00E527B3">
        <w:rPr>
          <w:rFonts w:ascii="Arial" w:hAnsi="Arial" w:cs="Arial"/>
          <w:sz w:val="28"/>
          <w:szCs w:val="28"/>
        </w:rPr>
        <w:t>трлн. тенге.</w:t>
      </w:r>
    </w:p>
    <w:p w:rsidR="000F3E72" w:rsidRDefault="0029645F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Calibri" w:hAnsi="Arial" w:cs="Arial"/>
          <w:sz w:val="28"/>
          <w:szCs w:val="28"/>
        </w:rPr>
      </w:pPr>
      <w:r w:rsidRPr="00E527B3">
        <w:rPr>
          <w:rFonts w:ascii="Arial" w:eastAsia="Calibri" w:hAnsi="Arial" w:cs="Arial"/>
          <w:sz w:val="28"/>
          <w:szCs w:val="28"/>
        </w:rPr>
        <w:t xml:space="preserve">Реализация </w:t>
      </w:r>
      <w:r w:rsidR="00BB0020" w:rsidRPr="00E527B3">
        <w:rPr>
          <w:rFonts w:ascii="Arial" w:eastAsia="Calibri" w:hAnsi="Arial" w:cs="Arial"/>
          <w:sz w:val="28"/>
          <w:szCs w:val="28"/>
        </w:rPr>
        <w:t xml:space="preserve">инвестиционных </w:t>
      </w:r>
      <w:r w:rsidRPr="00E527B3">
        <w:rPr>
          <w:rFonts w:ascii="Arial" w:eastAsia="Calibri" w:hAnsi="Arial" w:cs="Arial"/>
          <w:sz w:val="28"/>
          <w:szCs w:val="28"/>
        </w:rPr>
        <w:t xml:space="preserve">проектов обеспечит деловую активность в городе и создание более </w:t>
      </w:r>
      <w:r w:rsidRPr="00E527B3">
        <w:rPr>
          <w:rFonts w:ascii="Arial" w:eastAsia="Calibri" w:hAnsi="Arial" w:cs="Arial"/>
          <w:b/>
          <w:sz w:val="28"/>
          <w:szCs w:val="28"/>
        </w:rPr>
        <w:t>2,</w:t>
      </w:r>
      <w:r w:rsidR="00BB0020" w:rsidRPr="00E527B3">
        <w:rPr>
          <w:rFonts w:ascii="Arial" w:eastAsia="Calibri" w:hAnsi="Arial" w:cs="Arial"/>
          <w:b/>
          <w:sz w:val="28"/>
          <w:szCs w:val="28"/>
        </w:rPr>
        <w:t>8</w:t>
      </w:r>
      <w:r w:rsidRPr="00E527B3">
        <w:rPr>
          <w:rFonts w:ascii="Arial" w:eastAsia="Calibri" w:hAnsi="Arial" w:cs="Arial"/>
          <w:b/>
          <w:sz w:val="28"/>
          <w:szCs w:val="28"/>
        </w:rPr>
        <w:t xml:space="preserve"> тыс. </w:t>
      </w:r>
      <w:r w:rsidRPr="00E527B3">
        <w:rPr>
          <w:rFonts w:ascii="Arial" w:eastAsia="Calibri" w:hAnsi="Arial" w:cs="Arial"/>
          <w:sz w:val="28"/>
          <w:szCs w:val="28"/>
        </w:rPr>
        <w:t>постоянных</w:t>
      </w:r>
      <w:r w:rsidR="00FB524D" w:rsidRPr="00E527B3">
        <w:rPr>
          <w:rFonts w:ascii="Arial" w:eastAsia="Calibri" w:hAnsi="Arial" w:cs="Arial"/>
          <w:sz w:val="28"/>
          <w:szCs w:val="28"/>
        </w:rPr>
        <w:t xml:space="preserve"> рабочих мест.</w:t>
      </w:r>
    </w:p>
    <w:p w:rsidR="000F3E72" w:rsidRDefault="00E90E69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527B3">
        <w:rPr>
          <w:rFonts w:ascii="Arial" w:eastAsia="Times New Roman" w:hAnsi="Arial" w:cs="Arial"/>
          <w:b/>
          <w:sz w:val="28"/>
          <w:szCs w:val="28"/>
          <w:u w:val="single"/>
        </w:rPr>
        <w:t>Второе. Промышленность</w:t>
      </w:r>
    </w:p>
    <w:p w:rsidR="000F3E72" w:rsidRDefault="000F3E72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тмечается положительная динамика в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промышленности.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 За </w:t>
      </w:r>
      <w:r w:rsidR="00640F95" w:rsidRPr="00E527B3">
        <w:rPr>
          <w:rFonts w:ascii="Arial" w:eastAsia="Times New Roman" w:hAnsi="Arial" w:cs="Arial"/>
          <w:sz w:val="28"/>
          <w:szCs w:val="28"/>
        </w:rPr>
        <w:t>январь – май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 2022</w:t>
      </w:r>
      <w:r w:rsidR="00240C40" w:rsidRPr="00E527B3">
        <w:rPr>
          <w:rFonts w:ascii="Arial" w:eastAsia="Times New Roman" w:hAnsi="Arial" w:cs="Arial"/>
          <w:sz w:val="28"/>
          <w:szCs w:val="28"/>
        </w:rPr>
        <w:t xml:space="preserve"> года произведено продукции на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40F95"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676,3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90E69"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>млрд.тенге</w:t>
      </w:r>
      <w:r w:rsidR="007165EF" w:rsidRPr="00E527B3">
        <w:rPr>
          <w:rFonts w:ascii="Arial" w:eastAsia="Times New Roman" w:hAnsi="Arial" w:cs="Arial"/>
          <w:sz w:val="28"/>
          <w:szCs w:val="28"/>
        </w:rPr>
        <w:t xml:space="preserve">, </w:t>
      </w:r>
      <w:r w:rsidR="007165EF" w:rsidRPr="00E527B3">
        <w:rPr>
          <w:rFonts w:ascii="Arial" w:eastAsia="Times New Roman" w:hAnsi="Arial" w:cs="Arial"/>
          <w:b/>
          <w:sz w:val="28"/>
          <w:szCs w:val="28"/>
        </w:rPr>
        <w:t xml:space="preserve">ИФО </w:t>
      </w:r>
      <w:r w:rsidR="007165EF" w:rsidRPr="00E527B3">
        <w:rPr>
          <w:rFonts w:ascii="Arial" w:eastAsia="Times New Roman" w:hAnsi="Arial" w:cs="Arial"/>
          <w:sz w:val="28"/>
          <w:szCs w:val="28"/>
        </w:rPr>
        <w:t>–</w:t>
      </w:r>
      <w:r w:rsidR="007165EF" w:rsidRPr="00E527B3">
        <w:rPr>
          <w:rFonts w:ascii="Arial" w:eastAsia="Times New Roman" w:hAnsi="Arial" w:cs="Arial"/>
          <w:b/>
          <w:sz w:val="28"/>
          <w:szCs w:val="28"/>
        </w:rPr>
        <w:t xml:space="preserve"> 112,7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%</w:t>
      </w:r>
      <w:r w:rsidR="00900E5C" w:rsidRPr="00E527B3">
        <w:rPr>
          <w:rFonts w:ascii="Arial" w:eastAsia="Times New Roman" w:hAnsi="Arial" w:cs="Arial"/>
          <w:sz w:val="28"/>
          <w:szCs w:val="28"/>
        </w:rPr>
        <w:t xml:space="preserve">, </w:t>
      </w:r>
      <w:r w:rsidR="00900E5C" w:rsidRPr="00E527B3">
        <w:rPr>
          <w:rFonts w:ascii="Arial" w:hAnsi="Arial" w:cs="Arial"/>
          <w:i/>
          <w:iCs/>
          <w:sz w:val="24"/>
          <w:szCs w:val="28"/>
          <w:lang w:val="kk-KZ"/>
        </w:rPr>
        <w:t>(РК – 104,4%)</w:t>
      </w:r>
      <w:r w:rsidR="00900E5C" w:rsidRPr="00E527B3">
        <w:rPr>
          <w:rFonts w:ascii="Arial" w:hAnsi="Arial" w:cs="Arial"/>
          <w:sz w:val="28"/>
          <w:szCs w:val="28"/>
        </w:rPr>
        <w:t>.</w:t>
      </w:r>
    </w:p>
    <w:p w:rsidR="000F3E72" w:rsidRDefault="00E90E69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Динамичный рост в обработке остается 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самым высоким</w:t>
      </w:r>
      <w:r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республике</w:t>
      </w:r>
      <w:r w:rsidRPr="00E527B3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,</w:t>
      </w:r>
      <w:r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ИФО составил</w:t>
      </w:r>
      <w:r w:rsidR="000F3E7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7165EF"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118,3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% 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(</w:t>
      </w:r>
      <w:r w:rsidR="007165EF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566,9 млрд</w:t>
      </w:r>
      <w:r w:rsidR="008519E1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.</w:t>
      </w:r>
      <w:r w:rsidR="007165EF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тенге, доля – 83,8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%)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, что связано с ростом 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машиностроения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r w:rsidR="00282B56"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56,2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% 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(доля – </w:t>
      </w:r>
      <w:r w:rsidR="00282B56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35,6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%, </w:t>
      </w:r>
      <w:r w:rsidRPr="00E527B3">
        <w:rPr>
          <w:rFonts w:ascii="Arial" w:hAnsi="Arial" w:cs="Arial"/>
          <w:i/>
          <w:sz w:val="24"/>
          <w:szCs w:val="28"/>
        </w:rPr>
        <w:t>выпуск автотранспортных средств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)</w:t>
      </w:r>
      <w:r w:rsidRPr="00E527B3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7B3">
        <w:rPr>
          <w:rFonts w:ascii="Arial" w:eastAsia="Times New Roman" w:hAnsi="Arial" w:cs="Arial"/>
          <w:sz w:val="28"/>
          <w:szCs w:val="28"/>
          <w:lang w:eastAsia="ru-RU"/>
        </w:rPr>
        <w:t>Также рост отмечен в</w:t>
      </w:r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прочей не металлической минеральной продукции </w:t>
      </w:r>
      <w:r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</w:t>
      </w:r>
      <w:r w:rsidR="006967D4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26,8</w:t>
      </w:r>
      <w:r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%</w:t>
      </w:r>
      <w:r w:rsidR="006967D4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(доля – 4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%, бетон и цемент)</w:t>
      </w:r>
      <w:r w:rsidRPr="00E527B3">
        <w:rPr>
          <w:rFonts w:ascii="Arial" w:eastAsia="Times New Roman" w:hAnsi="Arial" w:cs="Arial"/>
          <w:i/>
          <w:sz w:val="28"/>
          <w:szCs w:val="28"/>
          <w:lang w:eastAsia="ru-RU"/>
        </w:rPr>
        <w:t>;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готовых металлических изделий </w:t>
      </w:r>
      <w:r w:rsidR="00257CEB"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>на</w:t>
      </w:r>
      <w:r w:rsidR="000F3E7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257CEB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44,7% 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(доля – 2,</w:t>
      </w:r>
      <w:r w:rsidR="00257CEB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5</w:t>
      </w:r>
      <w:r w:rsidR="008878F8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%, заказы строительных организаций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);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производство напитков </w:t>
      </w:r>
      <w:r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</w:t>
      </w:r>
      <w:r w:rsidR="00B92BB7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2,1</w:t>
      </w:r>
      <w:r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%</w:t>
      </w:r>
      <w:r w:rsidR="000F3E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836B8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(доля – 4,1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%, увеличение спроса)</w:t>
      </w:r>
      <w:r w:rsidRPr="00E527B3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proofErr w:type="gramStart"/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лёгкой</w:t>
      </w:r>
      <w:proofErr w:type="gramEnd"/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промышленности</w:t>
      </w:r>
      <w:r w:rsidR="00A22B73"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r w:rsidR="00A22B73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2,4</w:t>
      </w:r>
      <w:r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%</w:t>
      </w:r>
      <w:r w:rsidR="00A22B73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раза</w:t>
      </w:r>
      <w:r w:rsidR="000F3E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27B3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(доля</w:t>
      </w:r>
      <w:r w:rsidR="00A22B73" w:rsidRPr="00E527B3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 – </w:t>
      </w:r>
      <w:r w:rsidRPr="00E527B3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1%, заказы на рабочую одежду)</w:t>
      </w:r>
      <w:r w:rsidRPr="00E527B3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;</w:t>
      </w:r>
    </w:p>
    <w:p w:rsidR="000F3E72" w:rsidRDefault="00FE0540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производство </w:t>
      </w:r>
      <w:r w:rsidR="00E430AC"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фармацевтических</w:t>
      </w:r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</w:t>
      </w:r>
      <w:r w:rsidR="00E430AC"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епаратов</w:t>
      </w:r>
      <w:r w:rsidR="000F3E7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E430AC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9,8</w:t>
      </w:r>
      <w:r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%</w:t>
      </w:r>
      <w:r w:rsidR="000F3E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(доля – 1</w:t>
      </w:r>
      <w:r w:rsidR="00E430AC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,4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%, заказы на </w:t>
      </w:r>
      <w:r w:rsidR="00E430AC"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лекарства от нац. компании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>)</w:t>
      </w:r>
      <w:r w:rsidR="00E430AC" w:rsidRPr="00E527B3">
        <w:rPr>
          <w:rFonts w:ascii="Arial" w:eastAsia="Times New Roman" w:hAnsi="Arial" w:cs="Arial"/>
          <w:i/>
          <w:sz w:val="28"/>
          <w:szCs w:val="28"/>
          <w:lang w:eastAsia="ru-RU"/>
        </w:rPr>
        <w:t>;</w:t>
      </w:r>
    </w:p>
    <w:p w:rsidR="000F3E72" w:rsidRDefault="007F298F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4"/>
          <w:szCs w:val="28"/>
        </w:rPr>
      </w:pPr>
      <w:r w:rsidRPr="00E527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производство мебели</w:t>
      </w:r>
      <w:r w:rsidR="00FE0540" w:rsidRPr="00E527B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</w:t>
      </w:r>
      <w:r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30</w:t>
      </w:r>
      <w:r w:rsidR="00FE0540" w:rsidRPr="00E527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%</w:t>
      </w:r>
      <w:r w:rsidR="000F3E7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27B3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(доля - 1,3</w:t>
      </w:r>
      <w:r w:rsidR="00FE0540" w:rsidRPr="00E527B3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%, </w:t>
      </w:r>
      <w:r w:rsidRPr="00E527B3">
        <w:rPr>
          <w:rFonts w:ascii="Arial" w:hAnsi="Arial" w:cs="Arial"/>
          <w:i/>
          <w:sz w:val="24"/>
          <w:szCs w:val="28"/>
        </w:rPr>
        <w:t>заказы на торговую и кухонную мебель</w:t>
      </w:r>
      <w:r w:rsidR="00FE0540" w:rsidRPr="00E527B3">
        <w:rPr>
          <w:rFonts w:ascii="Arial" w:hAnsi="Arial" w:cs="Arial"/>
          <w:i/>
          <w:sz w:val="24"/>
          <w:szCs w:val="28"/>
        </w:rPr>
        <w:t>).</w:t>
      </w:r>
    </w:p>
    <w:p w:rsidR="000F3E72" w:rsidRDefault="00E90E69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b/>
          <w:sz w:val="28"/>
          <w:szCs w:val="28"/>
        </w:rPr>
        <w:t>2.</w:t>
      </w:r>
      <w:r w:rsidR="00F52939" w:rsidRPr="00E527B3">
        <w:rPr>
          <w:rFonts w:ascii="Arial" w:eastAsia="Times New Roman" w:hAnsi="Arial" w:cs="Arial"/>
          <w:b/>
          <w:sz w:val="28"/>
          <w:szCs w:val="28"/>
        </w:rPr>
        <w:t>1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E527B3">
        <w:rPr>
          <w:rFonts w:ascii="Arial" w:hAnsi="Arial" w:cs="Arial"/>
          <w:sz w:val="28"/>
          <w:szCs w:val="28"/>
        </w:rPr>
        <w:t>В целях оказания государственной поддержки частному предпринимательству активно развивае</w:t>
      </w:r>
      <w:r w:rsidR="000F3E72">
        <w:rPr>
          <w:rFonts w:ascii="Arial" w:hAnsi="Arial" w:cs="Arial"/>
          <w:sz w:val="28"/>
          <w:szCs w:val="28"/>
        </w:rPr>
        <w:t xml:space="preserve">тся </w:t>
      </w:r>
      <w:r w:rsidRPr="00E527B3">
        <w:rPr>
          <w:rFonts w:ascii="Arial" w:hAnsi="Arial" w:cs="Arial"/>
          <w:b/>
          <w:sz w:val="28"/>
          <w:szCs w:val="28"/>
        </w:rPr>
        <w:t>Индустриальн</w:t>
      </w:r>
      <w:r w:rsidR="000F3E72">
        <w:rPr>
          <w:rFonts w:ascii="Arial" w:hAnsi="Arial" w:cs="Arial"/>
          <w:b/>
          <w:sz w:val="28"/>
          <w:szCs w:val="28"/>
        </w:rPr>
        <w:t>ая</w:t>
      </w:r>
      <w:r w:rsidRPr="00E527B3">
        <w:rPr>
          <w:rFonts w:ascii="Arial" w:hAnsi="Arial" w:cs="Arial"/>
          <w:b/>
          <w:sz w:val="28"/>
          <w:szCs w:val="28"/>
        </w:rPr>
        <w:t xml:space="preserve"> зон</w:t>
      </w:r>
      <w:r w:rsidR="000F3E72">
        <w:rPr>
          <w:rFonts w:ascii="Arial" w:hAnsi="Arial" w:cs="Arial"/>
          <w:b/>
          <w:sz w:val="28"/>
          <w:szCs w:val="28"/>
        </w:rPr>
        <w:t>а</w:t>
      </w:r>
      <w:r w:rsidRPr="00E527B3">
        <w:rPr>
          <w:rFonts w:ascii="Arial" w:hAnsi="Arial" w:cs="Arial"/>
          <w:b/>
          <w:sz w:val="28"/>
          <w:szCs w:val="28"/>
        </w:rPr>
        <w:t>,</w:t>
      </w:r>
      <w:r w:rsidR="000F3E7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sz w:val="28"/>
          <w:szCs w:val="28"/>
        </w:rPr>
        <w:t xml:space="preserve">для </w:t>
      </w:r>
      <w:r w:rsidRPr="00E527B3">
        <w:rPr>
          <w:rFonts w:ascii="Arial" w:hAnsi="Arial" w:cs="Arial"/>
          <w:sz w:val="28"/>
          <w:szCs w:val="28"/>
        </w:rPr>
        <w:lastRenderedPageBreak/>
        <w:t>развития в городе Алматы приоритетных отраслей промышленности – это машиностроение, пищевая, легкая, фармацевтическая, химическая промышленности и производство строительных материалов.</w:t>
      </w:r>
    </w:p>
    <w:p w:rsidR="000F3E72" w:rsidRDefault="00E90E69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Общая площадь территории индустриальной зоны составляет </w:t>
      </w:r>
      <w:r w:rsidRPr="00E527B3">
        <w:rPr>
          <w:rFonts w:ascii="Arial" w:eastAsia="Times New Roman" w:hAnsi="Arial" w:cs="Arial"/>
          <w:sz w:val="28"/>
          <w:szCs w:val="28"/>
        </w:rPr>
        <w:br/>
      </w:r>
      <w:r w:rsidRPr="00E527B3">
        <w:rPr>
          <w:rFonts w:ascii="Arial" w:eastAsia="Times New Roman" w:hAnsi="Arial" w:cs="Arial"/>
          <w:b/>
          <w:sz w:val="28"/>
          <w:szCs w:val="28"/>
        </w:rPr>
        <w:t>490 га</w:t>
      </w:r>
      <w:r w:rsidRPr="00E527B3">
        <w:rPr>
          <w:rFonts w:ascii="Arial" w:eastAsia="Times New Roman" w:hAnsi="Arial" w:cs="Arial"/>
          <w:sz w:val="28"/>
          <w:szCs w:val="28"/>
        </w:rPr>
        <w:t xml:space="preserve">, из них под проекты выделено </w:t>
      </w:r>
      <w:r w:rsidRPr="00E527B3">
        <w:rPr>
          <w:rFonts w:ascii="Arial" w:eastAsia="Times New Roman" w:hAnsi="Arial" w:cs="Arial"/>
          <w:b/>
          <w:sz w:val="28"/>
          <w:szCs w:val="28"/>
        </w:rPr>
        <w:t>326 га</w:t>
      </w:r>
      <w:r w:rsidR="000F3E7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527B3">
        <w:rPr>
          <w:rFonts w:ascii="Arial" w:eastAsia="Times New Roman" w:hAnsi="Arial" w:cs="Arial"/>
          <w:i/>
          <w:sz w:val="24"/>
          <w:szCs w:val="28"/>
        </w:rPr>
        <w:t xml:space="preserve">(164 га </w:t>
      </w:r>
      <w:r w:rsidR="007C3CF9" w:rsidRPr="00E527B3">
        <w:rPr>
          <w:rFonts w:ascii="Arial" w:eastAsia="Times New Roman" w:hAnsi="Arial" w:cs="Arial"/>
          <w:i/>
          <w:sz w:val="24"/>
          <w:szCs w:val="28"/>
        </w:rPr>
        <w:t>под инфраструктурой</w:t>
      </w:r>
      <w:r w:rsidRPr="00E527B3">
        <w:rPr>
          <w:rFonts w:ascii="Arial" w:eastAsia="Times New Roman" w:hAnsi="Arial" w:cs="Arial"/>
          <w:i/>
          <w:sz w:val="24"/>
          <w:szCs w:val="28"/>
        </w:rPr>
        <w:t>)</w:t>
      </w:r>
      <w:r w:rsidRPr="00E527B3">
        <w:rPr>
          <w:rFonts w:ascii="Arial" w:eastAsia="Times New Roman" w:hAnsi="Arial" w:cs="Arial"/>
          <w:sz w:val="28"/>
          <w:szCs w:val="28"/>
        </w:rPr>
        <w:t xml:space="preserve">. </w:t>
      </w:r>
      <w:r w:rsidR="000F3E72">
        <w:rPr>
          <w:rFonts w:ascii="Arial" w:eastAsia="Times New Roman" w:hAnsi="Arial" w:cs="Arial"/>
          <w:sz w:val="28"/>
          <w:szCs w:val="28"/>
        </w:rPr>
        <w:t>Д</w:t>
      </w:r>
      <w:r w:rsidRPr="00E527B3">
        <w:rPr>
          <w:rFonts w:ascii="Arial" w:eastAsia="Times New Roman" w:hAnsi="Arial" w:cs="Arial"/>
          <w:sz w:val="28"/>
          <w:szCs w:val="28"/>
        </w:rPr>
        <w:t xml:space="preserve">ля реализации инвестиционных проектов распределено 242,9 га </w:t>
      </w:r>
      <w:r w:rsidRPr="00E527B3">
        <w:rPr>
          <w:rFonts w:ascii="Arial" w:eastAsia="Times New Roman" w:hAnsi="Arial" w:cs="Arial"/>
          <w:i/>
          <w:sz w:val="24"/>
          <w:szCs w:val="28"/>
        </w:rPr>
        <w:t>(свободно 83,1 га)</w:t>
      </w:r>
      <w:r w:rsidR="000F3E72">
        <w:rPr>
          <w:rFonts w:ascii="Arial" w:eastAsia="Times New Roman" w:hAnsi="Arial" w:cs="Arial"/>
          <w:i/>
          <w:sz w:val="24"/>
          <w:szCs w:val="28"/>
        </w:rPr>
        <w:t>,</w:t>
      </w:r>
      <w:r w:rsidRPr="00E527B3">
        <w:rPr>
          <w:rFonts w:ascii="Arial" w:eastAsia="Times New Roman" w:hAnsi="Arial" w:cs="Arial"/>
          <w:sz w:val="28"/>
          <w:szCs w:val="28"/>
        </w:rPr>
        <w:t xml:space="preserve"> </w:t>
      </w:r>
      <w:r w:rsidR="000F3E72">
        <w:rPr>
          <w:rFonts w:ascii="Arial" w:eastAsia="Times New Roman" w:hAnsi="Arial" w:cs="Arial"/>
          <w:sz w:val="28"/>
          <w:szCs w:val="28"/>
        </w:rPr>
        <w:t xml:space="preserve">где </w:t>
      </w:r>
      <w:r w:rsidRPr="00E527B3">
        <w:rPr>
          <w:rFonts w:ascii="Arial" w:eastAsia="Times New Roman" w:hAnsi="Arial" w:cs="Arial"/>
          <w:sz w:val="28"/>
          <w:szCs w:val="28"/>
        </w:rPr>
        <w:t xml:space="preserve">резидентами являются </w:t>
      </w:r>
      <w:r w:rsidRPr="00E527B3">
        <w:rPr>
          <w:rFonts w:ascii="Arial" w:eastAsia="Times New Roman" w:hAnsi="Arial" w:cs="Arial"/>
          <w:sz w:val="28"/>
          <w:szCs w:val="28"/>
        </w:rPr>
        <w:br/>
      </w:r>
      <w:r w:rsidRPr="00E527B3">
        <w:rPr>
          <w:rFonts w:ascii="Arial" w:eastAsia="Times New Roman" w:hAnsi="Arial" w:cs="Arial"/>
          <w:b/>
          <w:sz w:val="28"/>
          <w:szCs w:val="28"/>
        </w:rPr>
        <w:t>69 компаний</w:t>
      </w:r>
      <w:r w:rsidRPr="00E527B3">
        <w:rPr>
          <w:rFonts w:ascii="Arial" w:eastAsia="Times New Roman" w:hAnsi="Arial" w:cs="Arial"/>
          <w:sz w:val="28"/>
          <w:szCs w:val="28"/>
        </w:rPr>
        <w:t xml:space="preserve"> с 71 проектами на </w:t>
      </w:r>
      <w:r w:rsidRPr="00E527B3">
        <w:rPr>
          <w:rFonts w:ascii="Arial" w:eastAsia="Times New Roman" w:hAnsi="Arial" w:cs="Arial"/>
          <w:b/>
          <w:sz w:val="28"/>
          <w:szCs w:val="28"/>
        </w:rPr>
        <w:t>280,5</w:t>
      </w:r>
      <w:r w:rsidRPr="00E527B3">
        <w:rPr>
          <w:rFonts w:ascii="Arial" w:eastAsia="Times New Roman" w:hAnsi="Arial" w:cs="Arial"/>
          <w:sz w:val="28"/>
          <w:szCs w:val="28"/>
        </w:rPr>
        <w:t xml:space="preserve"> млрд.</w:t>
      </w:r>
      <w:r w:rsidR="00F91E5A" w:rsidRPr="00E527B3">
        <w:rPr>
          <w:rFonts w:ascii="Arial" w:eastAsia="Times New Roman" w:hAnsi="Arial" w:cs="Arial"/>
          <w:sz w:val="28"/>
          <w:szCs w:val="28"/>
        </w:rPr>
        <w:t xml:space="preserve"> тенге</w:t>
      </w:r>
      <w:r w:rsidRPr="00E527B3">
        <w:rPr>
          <w:rFonts w:ascii="Arial" w:eastAsia="Times New Roman" w:hAnsi="Arial" w:cs="Arial"/>
          <w:sz w:val="28"/>
          <w:szCs w:val="28"/>
        </w:rPr>
        <w:t xml:space="preserve">, с созданием </w:t>
      </w:r>
      <w:r w:rsidRPr="00E527B3">
        <w:rPr>
          <w:rFonts w:ascii="Arial" w:eastAsia="Times New Roman" w:hAnsi="Arial" w:cs="Arial"/>
          <w:b/>
          <w:sz w:val="28"/>
          <w:szCs w:val="28"/>
        </w:rPr>
        <w:t>7 687</w:t>
      </w:r>
      <w:r w:rsidRPr="00E527B3">
        <w:rPr>
          <w:rFonts w:ascii="Arial" w:eastAsia="Times New Roman" w:hAnsi="Arial" w:cs="Arial"/>
          <w:sz w:val="28"/>
          <w:szCs w:val="28"/>
        </w:rPr>
        <w:t xml:space="preserve"> рабочих мест.</w:t>
      </w:r>
    </w:p>
    <w:p w:rsidR="000F3E72" w:rsidRDefault="00A9169B" w:rsidP="000F3E7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>Н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а сегодняшний день реализовано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19 проектов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 на общую сумму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114,7</w:t>
      </w:r>
      <w:r w:rsidR="000F3E7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93229" w:rsidRPr="00E527B3">
        <w:rPr>
          <w:rFonts w:ascii="Arial" w:eastAsia="Times New Roman" w:hAnsi="Arial" w:cs="Arial"/>
          <w:sz w:val="28"/>
          <w:szCs w:val="28"/>
        </w:rPr>
        <w:t>млрд. тенге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, произведено продукции на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519,1</w:t>
      </w:r>
      <w:r w:rsidR="0078485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93229" w:rsidRPr="00E527B3">
        <w:rPr>
          <w:rFonts w:ascii="Arial" w:eastAsia="Times New Roman" w:hAnsi="Arial" w:cs="Arial"/>
          <w:sz w:val="28"/>
          <w:szCs w:val="28"/>
        </w:rPr>
        <w:t>млрд. тенге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, выплачено налогов на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19,2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 млрд.т</w:t>
      </w:r>
      <w:r w:rsidR="00193229" w:rsidRPr="00E527B3">
        <w:rPr>
          <w:rFonts w:ascii="Arial" w:eastAsia="Times New Roman" w:hAnsi="Arial" w:cs="Arial"/>
          <w:sz w:val="28"/>
          <w:szCs w:val="28"/>
        </w:rPr>
        <w:t>енге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, занято </w:t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102,1 га</w:t>
      </w:r>
      <w:r w:rsidR="00E90E69" w:rsidRPr="00E527B3">
        <w:rPr>
          <w:rFonts w:ascii="Arial" w:eastAsia="Times New Roman" w:hAnsi="Arial" w:cs="Arial"/>
          <w:sz w:val="28"/>
          <w:szCs w:val="28"/>
        </w:rPr>
        <w:t xml:space="preserve">, с созданием </w:t>
      </w:r>
      <w:r w:rsidR="00E90E69" w:rsidRPr="00E527B3">
        <w:rPr>
          <w:rFonts w:ascii="Arial" w:eastAsia="Times New Roman" w:hAnsi="Arial" w:cs="Arial"/>
          <w:sz w:val="28"/>
          <w:szCs w:val="28"/>
        </w:rPr>
        <w:br/>
      </w:r>
      <w:r w:rsidR="00E90E69" w:rsidRPr="00E527B3">
        <w:rPr>
          <w:rFonts w:ascii="Arial" w:eastAsia="Times New Roman" w:hAnsi="Arial" w:cs="Arial"/>
          <w:b/>
          <w:sz w:val="28"/>
          <w:szCs w:val="28"/>
        </w:rPr>
        <w:t>2688 рабочих мест</w:t>
      </w:r>
      <w:r w:rsidR="00E90E69" w:rsidRPr="00E527B3">
        <w:rPr>
          <w:rFonts w:ascii="Arial" w:eastAsia="Times New Roman" w:hAnsi="Arial" w:cs="Arial"/>
          <w:sz w:val="28"/>
          <w:szCs w:val="28"/>
        </w:rPr>
        <w:t>.</w:t>
      </w:r>
    </w:p>
    <w:p w:rsidR="0078485A" w:rsidRDefault="00E90E69" w:rsidP="0078485A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Из них в 2021 году запущены </w:t>
      </w:r>
      <w:r w:rsidRPr="00E527B3">
        <w:rPr>
          <w:rFonts w:ascii="Arial" w:eastAsia="Times New Roman" w:hAnsi="Arial" w:cs="Arial"/>
          <w:b/>
          <w:sz w:val="28"/>
          <w:szCs w:val="28"/>
        </w:rPr>
        <w:t>7</w:t>
      </w:r>
      <w:r w:rsidR="0078485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527B3">
        <w:rPr>
          <w:rFonts w:ascii="Arial" w:eastAsia="Times New Roman" w:hAnsi="Arial" w:cs="Arial"/>
          <w:b/>
          <w:sz w:val="28"/>
          <w:szCs w:val="28"/>
        </w:rPr>
        <w:t>проектов</w:t>
      </w:r>
      <w:r w:rsidRPr="00E527B3">
        <w:rPr>
          <w:rFonts w:ascii="Arial" w:eastAsia="Times New Roman" w:hAnsi="Arial" w:cs="Arial"/>
          <w:sz w:val="28"/>
          <w:szCs w:val="28"/>
        </w:rPr>
        <w:t xml:space="preserve"> на </w:t>
      </w:r>
      <w:r w:rsidRPr="00E527B3">
        <w:rPr>
          <w:rFonts w:ascii="Arial" w:eastAsia="Times New Roman" w:hAnsi="Arial" w:cs="Arial"/>
          <w:b/>
          <w:sz w:val="28"/>
          <w:szCs w:val="28"/>
        </w:rPr>
        <w:t>48,3</w:t>
      </w:r>
      <w:r w:rsidR="00193229" w:rsidRPr="00E527B3">
        <w:rPr>
          <w:rFonts w:ascii="Arial" w:eastAsia="Times New Roman" w:hAnsi="Arial" w:cs="Arial"/>
          <w:sz w:val="28"/>
          <w:szCs w:val="28"/>
        </w:rPr>
        <w:t xml:space="preserve"> млрд. тенге</w:t>
      </w:r>
      <w:r w:rsidRPr="00E527B3">
        <w:rPr>
          <w:rFonts w:ascii="Arial" w:eastAsia="Times New Roman" w:hAnsi="Arial" w:cs="Arial"/>
          <w:sz w:val="28"/>
          <w:szCs w:val="28"/>
        </w:rPr>
        <w:t xml:space="preserve">, с созданием </w:t>
      </w:r>
      <w:r w:rsidRPr="00E527B3">
        <w:rPr>
          <w:rFonts w:ascii="Arial" w:eastAsia="Times New Roman" w:hAnsi="Arial" w:cs="Arial"/>
          <w:b/>
          <w:sz w:val="28"/>
          <w:szCs w:val="28"/>
        </w:rPr>
        <w:t>749</w:t>
      </w:r>
      <w:r w:rsidRPr="00E527B3">
        <w:rPr>
          <w:rFonts w:ascii="Arial" w:eastAsia="Times New Roman" w:hAnsi="Arial" w:cs="Arial"/>
          <w:sz w:val="28"/>
          <w:szCs w:val="28"/>
        </w:rPr>
        <w:t xml:space="preserve"> рабочих мест </w:t>
      </w:r>
      <w:r w:rsidRPr="00E527B3">
        <w:rPr>
          <w:rFonts w:ascii="Arial" w:eastAsia="Times New Roman" w:hAnsi="Arial" w:cs="Arial"/>
          <w:i/>
          <w:sz w:val="24"/>
          <w:szCs w:val="28"/>
        </w:rPr>
        <w:t xml:space="preserve">(из них 4 предприятия: КМК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Investment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 – второй этап, «СК </w:t>
      </w:r>
      <w:proofErr w:type="spellStart"/>
      <w:proofErr w:type="gramStart"/>
      <w:r w:rsidRPr="00E527B3">
        <w:rPr>
          <w:rFonts w:ascii="Arial" w:eastAsia="Times New Roman" w:hAnsi="Arial" w:cs="Arial"/>
          <w:i/>
          <w:sz w:val="24"/>
          <w:szCs w:val="28"/>
        </w:rPr>
        <w:t>Рахат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»-</w:t>
      </w:r>
      <w:proofErr w:type="gramEnd"/>
      <w:r w:rsidRPr="00E527B3">
        <w:rPr>
          <w:rFonts w:ascii="Arial" w:eastAsia="Times New Roman" w:hAnsi="Arial" w:cs="Arial"/>
          <w:i/>
          <w:sz w:val="24"/>
          <w:szCs w:val="28"/>
        </w:rPr>
        <w:t>первый этап, «Г.С.Г. Высотник», «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Asia</w:t>
      </w:r>
      <w:proofErr w:type="spellEnd"/>
      <w:r w:rsidR="00B36192" w:rsidRPr="00E527B3">
        <w:rPr>
          <w:rFonts w:ascii="Arial" w:eastAsia="Times New Roman" w:hAnsi="Arial" w:cs="Arial"/>
          <w:i/>
          <w:sz w:val="24"/>
          <w:szCs w:val="28"/>
          <w:lang w:val="en-US"/>
        </w:rPr>
        <w:t>S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teel</w:t>
      </w:r>
      <w:proofErr w:type="spellEnd"/>
      <w:r w:rsidR="00B36192" w:rsidRPr="00E527B3">
        <w:rPr>
          <w:rFonts w:ascii="Arial" w:eastAsia="Times New Roman" w:hAnsi="Arial" w:cs="Arial"/>
          <w:i/>
          <w:sz w:val="24"/>
          <w:szCs w:val="28"/>
          <w:lang w:val="en-US"/>
        </w:rPr>
        <w:t>P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ipe</w:t>
      </w:r>
      <w:proofErr w:type="spellEnd"/>
      <w:r w:rsidR="00B36192" w:rsidRPr="00E527B3">
        <w:rPr>
          <w:rFonts w:ascii="Arial" w:eastAsia="Times New Roman" w:hAnsi="Arial" w:cs="Arial"/>
          <w:i/>
          <w:sz w:val="24"/>
          <w:szCs w:val="28"/>
          <w:lang w:val="en-US"/>
        </w:rPr>
        <w:t>C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orporation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» и 3 малых промышленных парка «ADS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Industries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»-первый этап, «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A</w:t>
      </w:r>
      <w:r w:rsidR="00E22341" w:rsidRPr="00E527B3">
        <w:rPr>
          <w:rFonts w:ascii="Arial" w:eastAsia="Times New Roman" w:hAnsi="Arial" w:cs="Arial"/>
          <w:i/>
          <w:sz w:val="24"/>
          <w:szCs w:val="28"/>
        </w:rPr>
        <w:t>laestate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», «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KazStroyTrade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 - первый этап )</w:t>
      </w:r>
      <w:r w:rsidRPr="00E527B3">
        <w:rPr>
          <w:rFonts w:ascii="Arial" w:eastAsia="Times New Roman" w:hAnsi="Arial" w:cs="Arial"/>
          <w:sz w:val="28"/>
          <w:szCs w:val="28"/>
        </w:rPr>
        <w:t>.</w:t>
      </w:r>
    </w:p>
    <w:p w:rsidR="0078485A" w:rsidRDefault="00E90E69" w:rsidP="0078485A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>До 2025 года планируется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реализовать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2</w:t>
      </w:r>
      <w:r w:rsidR="0078485A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проекта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на общую сумму инвестиций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165,8</w:t>
      </w:r>
      <w:r w:rsidR="0078485A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="00835894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>млрд.тенге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с созданием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4 999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рабочих мест. Плановая сумма производимой продукции составит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232,3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млрд. тенге</w:t>
      </w:r>
      <w:r w:rsidR="00E22341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год.</w:t>
      </w:r>
    </w:p>
    <w:p w:rsidR="000C0BF3" w:rsidRDefault="00E90E69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</w:pPr>
      <w:r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 xml:space="preserve">Из них: в 2022 году планируется запуск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9</w:t>
      </w:r>
      <w:r w:rsidR="0078485A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проектов</w:t>
      </w:r>
      <w:r w:rsidR="000C0BF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(«</w:t>
      </w:r>
      <w:r w:rsidRPr="00E527B3">
        <w:rPr>
          <w:rFonts w:ascii="Arial" w:eastAsia="Times New Roman" w:hAnsi="Arial" w:cs="Arial"/>
          <w:bCs/>
          <w:i/>
          <w:color w:val="000000"/>
          <w:sz w:val="24"/>
          <w:szCs w:val="24"/>
          <w:lang w:val="kk-KZ"/>
        </w:rPr>
        <w:t>Каз-Диа-Тест</w:t>
      </w:r>
      <w:r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», «VALTHERM», «Алем Тынысы», «City Stone», «T</w:t>
      </w:r>
      <w:r w:rsidR="00573A42"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eplostil</w:t>
      </w:r>
      <w:r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», «Stroy Production», «T</w:t>
      </w:r>
      <w:r w:rsidR="00573A42"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echnokont</w:t>
      </w:r>
      <w:r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», «КазПромВент», «ЭлектроБар»)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 xml:space="preserve"> на общую сумму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11</w:t>
      </w:r>
      <w:r w:rsidR="000C0BF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="00573A42"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>млрд.тенге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 xml:space="preserve">, с созданием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794</w:t>
      </w:r>
      <w:r w:rsidR="000C0BF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="00573A42"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>рабочих мест.</w:t>
      </w:r>
    </w:p>
    <w:p w:rsidR="000C0BF3" w:rsidRDefault="00F52939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E527B3">
        <w:rPr>
          <w:rFonts w:ascii="Arial" w:eastAsia="Times New Roman" w:hAnsi="Arial" w:cs="Arial"/>
          <w:b/>
          <w:sz w:val="28"/>
          <w:szCs w:val="28"/>
          <w:lang w:val="kk-KZ"/>
        </w:rPr>
        <w:t>2.2.</w:t>
      </w:r>
      <w:r w:rsidR="000C0BF3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="00E90E69"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 xml:space="preserve">Дополнительно, в 2022 году планируется запуск </w:t>
      </w:r>
      <w:r w:rsidR="00E90E69"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>3 малых промышленных парков</w:t>
      </w:r>
      <w:r w:rsidR="000C0BF3">
        <w:rPr>
          <w:rFonts w:ascii="Arial" w:eastAsia="Times New Roman" w:hAnsi="Arial" w:cs="Arial"/>
          <w:b/>
          <w:bCs/>
          <w:color w:val="000000"/>
          <w:sz w:val="28"/>
          <w:szCs w:val="28"/>
          <w:lang w:val="kk-KZ"/>
        </w:rPr>
        <w:t xml:space="preserve"> </w:t>
      </w:r>
      <w:r w:rsidR="00E90E69" w:rsidRPr="00E527B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kk-KZ"/>
        </w:rPr>
        <w:t>(«D&amp;J «Investments &amp; Logistic», ТОО «Qazaq Plast», «Alatau Industrial Park»)</w:t>
      </w:r>
      <w:r w:rsidR="00E90E69" w:rsidRPr="00E527B3">
        <w:rPr>
          <w:rFonts w:ascii="Arial" w:eastAsia="Times New Roman" w:hAnsi="Arial" w:cs="Arial"/>
          <w:bCs/>
          <w:color w:val="000000"/>
          <w:sz w:val="28"/>
          <w:szCs w:val="28"/>
          <w:lang w:val="kk-KZ"/>
        </w:rPr>
        <w:t xml:space="preserve"> общей площадью </w:t>
      </w:r>
      <w:r w:rsidR="00E90E69"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21 300 м2</w:t>
      </w:r>
      <w:r w:rsidR="00E90E69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на общую сумму </w:t>
      </w:r>
      <w:r w:rsidR="00E90E69"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2,1</w:t>
      </w:r>
      <w:r w:rsidR="0095299A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млрд. тенге</w:t>
      </w:r>
      <w:r w:rsidR="00E90E69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с созданием </w:t>
      </w:r>
      <w:r w:rsidR="00E90E69" w:rsidRPr="00E527B3">
        <w:rPr>
          <w:rFonts w:ascii="Arial" w:eastAsia="Times New Roman" w:hAnsi="Arial" w:cs="Arial"/>
          <w:b/>
          <w:bCs/>
          <w:color w:val="000000"/>
          <w:sz w:val="28"/>
          <w:szCs w:val="28"/>
        </w:rPr>
        <w:t>380</w:t>
      </w:r>
      <w:r w:rsidR="00E90E69" w:rsidRPr="00E527B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рабочих мест.</w:t>
      </w:r>
    </w:p>
    <w:p w:rsidR="000C0BF3" w:rsidRDefault="00E90E69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27B3">
        <w:rPr>
          <w:rFonts w:ascii="Arial" w:hAnsi="Arial" w:cs="Arial"/>
          <w:b/>
          <w:bCs/>
          <w:sz w:val="28"/>
          <w:szCs w:val="28"/>
          <w:u w:val="single"/>
        </w:rPr>
        <w:t>Третье. СЭЗ «ПИТ»</w:t>
      </w:r>
    </w:p>
    <w:p w:rsidR="000C0BF3" w:rsidRDefault="00E90E69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На сегодняшний день резидентами СЭЗ «ПИТ» являются 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143 компании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, из которых 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92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осуществляют свою деятельность по принципу «экстерриториальности»</w:t>
      </w:r>
      <w:r w:rsidR="00297056"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 (вне территории СЭЗ) и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 5</w:t>
      </w:r>
      <w:r w:rsidR="00162085" w:rsidRPr="00E527B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0C0B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>на территории СЭЗ «ПИТ».</w:t>
      </w:r>
    </w:p>
    <w:p w:rsidR="000C0BF3" w:rsidRDefault="00AC416B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  <w:szCs w:val="28"/>
          <w:lang w:eastAsia="ru-RU"/>
        </w:rPr>
        <w:lastRenderedPageBreak/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  <w:szCs w:val="28"/>
          <w:lang w:eastAsia="ru-RU"/>
        </w:rPr>
        <w:t>:</w:t>
      </w:r>
      <w:r w:rsidRPr="00E527B3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с момента создания СЭЗ ее участниками создано 4 649 рабочих мест, привлечено 42,05 млрд. тенге инвестиций, уплачено налогов и других платежей в бюджет 28,3 млрд. тенге, произведено продукции на 366,5 млрд. тенге, объем экспорта составил 3,9 млрд. тенге.</w:t>
      </w:r>
    </w:p>
    <w:p w:rsidR="000C0BF3" w:rsidRDefault="00162085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ab/>
        <w:t>В настоящее время на территории СЭЗ «ПИТ» ведутся работы по реализации 2-х проектов в сфере приборостроения:</w:t>
      </w:r>
    </w:p>
    <w:p w:rsidR="000C0BF3" w:rsidRDefault="00162085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ТОО «</w:t>
      </w:r>
      <w:proofErr w:type="spellStart"/>
      <w:r w:rsidRPr="00E527B3">
        <w:rPr>
          <w:rFonts w:ascii="Arial" w:hAnsi="Arial" w:cs="Arial"/>
          <w:b/>
          <w:sz w:val="28"/>
          <w:szCs w:val="28"/>
        </w:rPr>
        <w:t>OISBKazakhstan</w:t>
      </w:r>
      <w:proofErr w:type="spellEnd"/>
      <w:r w:rsidRPr="00E527B3">
        <w:rPr>
          <w:rFonts w:ascii="Arial" w:hAnsi="Arial" w:cs="Arial"/>
          <w:b/>
          <w:sz w:val="28"/>
          <w:szCs w:val="28"/>
        </w:rPr>
        <w:t>» -</w:t>
      </w:r>
      <w:r w:rsidRPr="00E527B3">
        <w:rPr>
          <w:rFonts w:ascii="Arial" w:hAnsi="Arial" w:cs="Arial"/>
          <w:sz w:val="28"/>
          <w:szCs w:val="28"/>
        </w:rPr>
        <w:t xml:space="preserve"> на земельном участке площадью 0,5 га приступило к строительству </w:t>
      </w:r>
      <w:r w:rsidRPr="00E527B3">
        <w:rPr>
          <w:rFonts w:ascii="Arial" w:hAnsi="Arial" w:cs="Arial"/>
          <w:i/>
          <w:sz w:val="28"/>
          <w:szCs w:val="28"/>
        </w:rPr>
        <w:t>(к настоящему времени завершены землеустроительные работы, возведен оградительный забор)</w:t>
      </w:r>
      <w:r w:rsidRPr="00E527B3">
        <w:rPr>
          <w:rFonts w:ascii="Arial" w:hAnsi="Arial" w:cs="Arial"/>
          <w:sz w:val="28"/>
          <w:szCs w:val="28"/>
        </w:rPr>
        <w:t xml:space="preserve"> завода по производству электротехнического оборудования низковольтной системы </w:t>
      </w:r>
      <w:proofErr w:type="spellStart"/>
      <w:r w:rsidRPr="00E527B3">
        <w:rPr>
          <w:rFonts w:ascii="Arial" w:hAnsi="Arial" w:cs="Arial"/>
          <w:sz w:val="28"/>
          <w:szCs w:val="28"/>
        </w:rPr>
        <w:t>RawakSmart</w:t>
      </w:r>
      <w:proofErr w:type="spellEnd"/>
      <w:r w:rsidRPr="00E527B3">
        <w:rPr>
          <w:rFonts w:ascii="Arial" w:hAnsi="Arial" w:cs="Arial"/>
          <w:sz w:val="28"/>
          <w:szCs w:val="28"/>
        </w:rPr>
        <w:t>. Стоимость проекта составит 800 млн. тенге. Количество создаваемых рабочих мест – 50. Срок реализации проекта начало 2023 года.</w:t>
      </w:r>
    </w:p>
    <w:p w:rsidR="000C0BF3" w:rsidRDefault="00162085" w:rsidP="000C0BF3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ТОО «</w:t>
      </w:r>
      <w:proofErr w:type="spellStart"/>
      <w:r w:rsidRPr="00E527B3">
        <w:rPr>
          <w:rFonts w:ascii="Arial" w:hAnsi="Arial" w:cs="Arial"/>
          <w:b/>
          <w:sz w:val="28"/>
          <w:szCs w:val="28"/>
        </w:rPr>
        <w:t>SmartAlatau</w:t>
      </w:r>
      <w:proofErr w:type="spellEnd"/>
      <w:r w:rsidRPr="00E527B3">
        <w:rPr>
          <w:rFonts w:ascii="Arial" w:hAnsi="Arial" w:cs="Arial"/>
          <w:b/>
          <w:sz w:val="28"/>
          <w:szCs w:val="28"/>
        </w:rPr>
        <w:t>»</w:t>
      </w:r>
      <w:r w:rsidR="000C0BF3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i/>
          <w:sz w:val="28"/>
          <w:szCs w:val="28"/>
        </w:rPr>
        <w:t>(</w:t>
      </w:r>
      <w:proofErr w:type="spellStart"/>
      <w:r w:rsidRPr="00E527B3">
        <w:rPr>
          <w:rFonts w:ascii="Arial" w:hAnsi="Arial" w:cs="Arial"/>
          <w:i/>
          <w:sz w:val="28"/>
          <w:szCs w:val="28"/>
        </w:rPr>
        <w:t>EltexAlatau</w:t>
      </w:r>
      <w:proofErr w:type="spellEnd"/>
      <w:r w:rsidRPr="00E527B3">
        <w:rPr>
          <w:rFonts w:ascii="Arial" w:hAnsi="Arial" w:cs="Arial"/>
          <w:i/>
          <w:sz w:val="28"/>
          <w:szCs w:val="28"/>
        </w:rPr>
        <w:t>)</w:t>
      </w:r>
      <w:r w:rsidRPr="00E527B3">
        <w:rPr>
          <w:rFonts w:ascii="Arial" w:hAnsi="Arial" w:cs="Arial"/>
          <w:sz w:val="28"/>
          <w:szCs w:val="28"/>
        </w:rPr>
        <w:t xml:space="preserve"> - на земельном участке площадью 1 га приступило к строительству </w:t>
      </w:r>
      <w:r w:rsidRPr="00E527B3">
        <w:rPr>
          <w:rFonts w:ascii="Arial" w:hAnsi="Arial" w:cs="Arial"/>
          <w:i/>
          <w:sz w:val="28"/>
          <w:szCs w:val="28"/>
        </w:rPr>
        <w:t xml:space="preserve">(к настоящему времени завершены землеустроительные работы, возведен оградительный забор) </w:t>
      </w:r>
      <w:r w:rsidRPr="00E527B3">
        <w:rPr>
          <w:rFonts w:ascii="Arial" w:hAnsi="Arial" w:cs="Arial"/>
          <w:sz w:val="28"/>
          <w:szCs w:val="28"/>
        </w:rPr>
        <w:t>завода по производству телекоммуникационного оборудования. Стоимость проекта оценивается в 600 млн. тенге. Количество создаваемых рабочих мест – 120. Работы по строительству будут начаты в 3-м квартале 2022 года и будут завершены в середине 2023 года, а также 1-го проекта в сфере коммерциализации результатов научно-исследовательской деятельности (</w:t>
      </w:r>
      <w:r w:rsidRPr="00E527B3">
        <w:rPr>
          <w:rFonts w:ascii="Arial" w:hAnsi="Arial" w:cs="Arial"/>
          <w:i/>
          <w:sz w:val="28"/>
          <w:szCs w:val="28"/>
        </w:rPr>
        <w:t xml:space="preserve">в рамках программы </w:t>
      </w:r>
      <w:proofErr w:type="spellStart"/>
      <w:r w:rsidRPr="00E527B3">
        <w:rPr>
          <w:rFonts w:ascii="Arial" w:hAnsi="Arial" w:cs="Arial"/>
          <w:i/>
          <w:sz w:val="28"/>
          <w:szCs w:val="28"/>
        </w:rPr>
        <w:t>грантового</w:t>
      </w:r>
      <w:proofErr w:type="spellEnd"/>
      <w:r w:rsidRPr="00E527B3">
        <w:rPr>
          <w:rFonts w:ascii="Arial" w:hAnsi="Arial" w:cs="Arial"/>
          <w:i/>
          <w:sz w:val="28"/>
          <w:szCs w:val="28"/>
        </w:rPr>
        <w:t xml:space="preserve"> финансирования Фонда Науки</w:t>
      </w:r>
      <w:r w:rsidR="000C0BF3">
        <w:rPr>
          <w:rFonts w:ascii="Arial" w:hAnsi="Arial" w:cs="Arial"/>
          <w:sz w:val="28"/>
          <w:szCs w:val="28"/>
        </w:rPr>
        <w:t>).</w:t>
      </w:r>
    </w:p>
    <w:p w:rsidR="000C0342" w:rsidRDefault="0016208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В рамках развития фармацевтики, медицинских изделий и техники на территории СЭЗ «ПИТ» зарезервирован участок площадью 26 га. На сегодняшний день в проработке имеется 6 проектов на сумму около 15 млрд. тенге с созданием 500 новых рабочих мест </w:t>
      </w:r>
      <w:r w:rsidRPr="00E527B3">
        <w:rPr>
          <w:rFonts w:ascii="Arial" w:hAnsi="Arial" w:cs="Arial"/>
          <w:i/>
          <w:sz w:val="28"/>
          <w:szCs w:val="28"/>
        </w:rPr>
        <w:t>(«BostonBiopharmaGSREurasia», «JULDYZKENANCo. LTD», «KYZAI», «А-</w:t>
      </w:r>
      <w:proofErr w:type="spellStart"/>
      <w:r w:rsidRPr="00E527B3">
        <w:rPr>
          <w:rFonts w:ascii="Arial" w:hAnsi="Arial" w:cs="Arial"/>
          <w:i/>
          <w:sz w:val="28"/>
          <w:szCs w:val="28"/>
        </w:rPr>
        <w:t>Медикал</w:t>
      </w:r>
      <w:proofErr w:type="spellEnd"/>
      <w:r w:rsidRPr="00E527B3">
        <w:rPr>
          <w:rFonts w:ascii="Arial" w:hAnsi="Arial" w:cs="Arial"/>
          <w:i/>
          <w:sz w:val="28"/>
          <w:szCs w:val="28"/>
        </w:rPr>
        <w:t>» (Аксель и А),</w:t>
      </w:r>
      <w:r w:rsidRPr="00E527B3">
        <w:rPr>
          <w:rFonts w:ascii="Arial" w:hAnsi="Arial" w:cs="Arial"/>
          <w:sz w:val="28"/>
          <w:szCs w:val="28"/>
        </w:rPr>
        <w:t xml:space="preserve"> которые планируют выпускать лекарственные средства, в том числе </w:t>
      </w:r>
      <w:proofErr w:type="spellStart"/>
      <w:r w:rsidRPr="00E527B3">
        <w:rPr>
          <w:rFonts w:ascii="Arial" w:hAnsi="Arial" w:cs="Arial"/>
          <w:sz w:val="28"/>
          <w:szCs w:val="28"/>
        </w:rPr>
        <w:t>противоковидные</w:t>
      </w:r>
      <w:proofErr w:type="spellEnd"/>
      <w:r w:rsidRPr="00E527B3">
        <w:rPr>
          <w:rFonts w:ascii="Arial" w:hAnsi="Arial" w:cs="Arial"/>
          <w:sz w:val="28"/>
          <w:szCs w:val="28"/>
        </w:rPr>
        <w:t xml:space="preserve">, средства индивидуальной защиты </w:t>
      </w:r>
      <w:r w:rsidRPr="00E527B3">
        <w:rPr>
          <w:rFonts w:ascii="Arial" w:hAnsi="Arial" w:cs="Arial"/>
          <w:i/>
          <w:sz w:val="28"/>
          <w:szCs w:val="28"/>
        </w:rPr>
        <w:t>(маски, халаты, перчатки),</w:t>
      </w:r>
      <w:r w:rsidRPr="00E527B3">
        <w:rPr>
          <w:rFonts w:ascii="Arial" w:hAnsi="Arial" w:cs="Arial"/>
          <w:sz w:val="28"/>
          <w:szCs w:val="28"/>
        </w:rPr>
        <w:t xml:space="preserve"> медицинские изделия и технику </w:t>
      </w:r>
      <w:r w:rsidRPr="00E527B3">
        <w:rPr>
          <w:rFonts w:ascii="Arial" w:hAnsi="Arial" w:cs="Arial"/>
          <w:i/>
          <w:sz w:val="28"/>
          <w:szCs w:val="28"/>
        </w:rPr>
        <w:t>(тест-системы, анализаторы, лабораторные оборудования).</w:t>
      </w:r>
    </w:p>
    <w:p w:rsidR="000C0342" w:rsidRDefault="000C0342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</w:p>
    <w:p w:rsidR="000C0342" w:rsidRDefault="0034622D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27B3">
        <w:rPr>
          <w:rFonts w:ascii="Arial" w:hAnsi="Arial" w:cs="Arial"/>
          <w:b/>
          <w:sz w:val="28"/>
          <w:szCs w:val="28"/>
          <w:u w:val="single"/>
        </w:rPr>
        <w:t>Четвертое. Торговля</w:t>
      </w:r>
    </w:p>
    <w:p w:rsidR="000C0342" w:rsidRDefault="0034622D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27B3">
        <w:rPr>
          <w:rFonts w:ascii="Arial" w:hAnsi="Arial" w:cs="Arial"/>
          <w:b/>
          <w:sz w:val="28"/>
          <w:szCs w:val="28"/>
        </w:rPr>
        <w:t>4.1.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отрасль городской экономики – </w:t>
      </w:r>
      <w:r w:rsidRPr="00E527B3">
        <w:rPr>
          <w:rFonts w:ascii="Arial" w:eastAsia="Times New Roman" w:hAnsi="Arial" w:cs="Arial"/>
          <w:b/>
          <w:sz w:val="28"/>
          <w:szCs w:val="28"/>
          <w:lang w:eastAsia="ru-RU"/>
        </w:rPr>
        <w:t>торговля</w:t>
      </w:r>
      <w:r w:rsidRPr="00E527B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C0342" w:rsidRDefault="00E54A8D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lastRenderedPageBreak/>
        <w:t>Розничная торговля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Cs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Объем розничной торговли за январь – май т.г. составил                        </w:t>
      </w:r>
      <w:r w:rsidRPr="00E527B3">
        <w:rPr>
          <w:rFonts w:ascii="Arial" w:hAnsi="Arial" w:cs="Arial"/>
          <w:b/>
          <w:sz w:val="28"/>
          <w:szCs w:val="28"/>
        </w:rPr>
        <w:t>1 430,3</w:t>
      </w:r>
      <w:r w:rsidRPr="00E527B3">
        <w:rPr>
          <w:rFonts w:ascii="Arial" w:hAnsi="Arial" w:cs="Arial"/>
          <w:sz w:val="28"/>
          <w:szCs w:val="28"/>
        </w:rPr>
        <w:t xml:space="preserve"> млрд. тенге, ИФО –</w:t>
      </w:r>
      <w:r w:rsidRPr="00E527B3">
        <w:rPr>
          <w:rFonts w:ascii="Arial" w:hAnsi="Arial" w:cs="Arial"/>
          <w:b/>
          <w:sz w:val="28"/>
          <w:szCs w:val="28"/>
        </w:rPr>
        <w:t xml:space="preserve"> 98,9%</w:t>
      </w:r>
      <w:r w:rsidRPr="00E527B3">
        <w:rPr>
          <w:rFonts w:ascii="Arial" w:hAnsi="Arial" w:cs="Arial"/>
          <w:bCs/>
          <w:sz w:val="28"/>
          <w:szCs w:val="28"/>
        </w:rPr>
        <w:t xml:space="preserve">. </w:t>
      </w:r>
      <w:r w:rsidRPr="00E527B3">
        <w:rPr>
          <w:rFonts w:ascii="Arial" w:hAnsi="Arial" w:cs="Arial"/>
          <w:i/>
          <w:sz w:val="24"/>
          <w:szCs w:val="28"/>
        </w:rPr>
        <w:t>(РК – объем – 4 738,3 млрд. тенге, ИФО – 103,3%)</w:t>
      </w:r>
      <w:r w:rsidRPr="00E527B3">
        <w:rPr>
          <w:rFonts w:ascii="Arial" w:hAnsi="Arial" w:cs="Arial"/>
          <w:bCs/>
          <w:sz w:val="28"/>
          <w:szCs w:val="28"/>
        </w:rPr>
        <w:t>.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Доля розничного товарооборота города в республиканском объеме составила – </w:t>
      </w:r>
      <w:r w:rsidRPr="00E527B3">
        <w:rPr>
          <w:rFonts w:ascii="Arial" w:hAnsi="Arial" w:cs="Arial"/>
          <w:b/>
          <w:sz w:val="28"/>
          <w:szCs w:val="28"/>
        </w:rPr>
        <w:t>30,2%.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Объем реализации продовольственных товаров за аналогичный период составил </w:t>
      </w:r>
      <w:r w:rsidRPr="00E527B3">
        <w:rPr>
          <w:rFonts w:ascii="Arial" w:hAnsi="Arial" w:cs="Arial"/>
          <w:b/>
          <w:sz w:val="28"/>
          <w:szCs w:val="28"/>
        </w:rPr>
        <w:t xml:space="preserve">345,8 </w:t>
      </w:r>
      <w:r w:rsidRPr="00E527B3">
        <w:rPr>
          <w:rFonts w:ascii="Arial" w:hAnsi="Arial" w:cs="Arial"/>
          <w:sz w:val="28"/>
          <w:szCs w:val="28"/>
        </w:rPr>
        <w:t>млрд. тенге, ИФО –</w:t>
      </w:r>
      <w:r w:rsidRPr="00E527B3">
        <w:rPr>
          <w:rFonts w:ascii="Arial" w:hAnsi="Arial" w:cs="Arial"/>
          <w:b/>
          <w:sz w:val="28"/>
          <w:szCs w:val="28"/>
        </w:rPr>
        <w:t xml:space="preserve"> 83,4%</w:t>
      </w:r>
      <w:r w:rsidRPr="00E527B3">
        <w:rPr>
          <w:rFonts w:ascii="Arial" w:hAnsi="Arial" w:cs="Arial"/>
          <w:i/>
          <w:sz w:val="24"/>
          <w:szCs w:val="28"/>
        </w:rPr>
        <w:t>(доля – 24,2%)</w:t>
      </w:r>
      <w:r w:rsidRPr="00E527B3">
        <w:rPr>
          <w:rFonts w:ascii="Arial" w:hAnsi="Arial" w:cs="Arial"/>
          <w:i/>
          <w:sz w:val="28"/>
          <w:szCs w:val="28"/>
        </w:rPr>
        <w:t>,</w:t>
      </w:r>
      <w:r w:rsidRPr="00E527B3">
        <w:rPr>
          <w:rFonts w:ascii="Arial" w:hAnsi="Arial" w:cs="Arial"/>
          <w:sz w:val="28"/>
          <w:szCs w:val="28"/>
        </w:rPr>
        <w:t xml:space="preserve"> непродовольственных товаров – </w:t>
      </w:r>
      <w:r w:rsidRPr="00E527B3">
        <w:rPr>
          <w:rFonts w:ascii="Arial" w:hAnsi="Arial" w:cs="Arial"/>
          <w:b/>
          <w:sz w:val="28"/>
          <w:szCs w:val="28"/>
        </w:rPr>
        <w:t xml:space="preserve">1 084,5 </w:t>
      </w:r>
      <w:r w:rsidRPr="00E527B3">
        <w:rPr>
          <w:rFonts w:ascii="Arial" w:hAnsi="Arial" w:cs="Arial"/>
          <w:sz w:val="28"/>
          <w:szCs w:val="28"/>
        </w:rPr>
        <w:t>млрд. тенге</w:t>
      </w:r>
      <w:r w:rsidR="00AB684A" w:rsidRPr="00E527B3">
        <w:rPr>
          <w:rFonts w:ascii="Arial" w:hAnsi="Arial" w:cs="Arial"/>
          <w:sz w:val="28"/>
          <w:szCs w:val="28"/>
        </w:rPr>
        <w:t xml:space="preserve">, </w:t>
      </w:r>
      <w:r w:rsidRPr="00E527B3">
        <w:rPr>
          <w:rFonts w:ascii="Arial" w:hAnsi="Arial" w:cs="Arial"/>
          <w:sz w:val="28"/>
          <w:szCs w:val="28"/>
        </w:rPr>
        <w:t>ИФО –</w:t>
      </w:r>
      <w:r w:rsidRPr="00E527B3">
        <w:rPr>
          <w:rFonts w:ascii="Arial" w:hAnsi="Arial" w:cs="Arial"/>
          <w:b/>
          <w:sz w:val="28"/>
          <w:szCs w:val="28"/>
        </w:rPr>
        <w:t xml:space="preserve"> 105,5%</w:t>
      </w:r>
      <w:r w:rsidRPr="00E527B3">
        <w:rPr>
          <w:rFonts w:ascii="Arial" w:hAnsi="Arial" w:cs="Arial"/>
          <w:i/>
          <w:sz w:val="24"/>
          <w:szCs w:val="28"/>
        </w:rPr>
        <w:t>(доля – 75,8%)</w:t>
      </w:r>
      <w:r w:rsidRPr="00E527B3">
        <w:rPr>
          <w:rFonts w:ascii="Arial" w:hAnsi="Arial" w:cs="Arial"/>
          <w:sz w:val="28"/>
          <w:szCs w:val="28"/>
        </w:rPr>
        <w:t xml:space="preserve">. 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Спад реализации объема продаж в январе-мае т.г. в группе непродовольственных товаров наблюдается: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автомобили, автозапчасти и шины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31,7%</w:t>
      </w:r>
      <w:r w:rsidRPr="00E527B3">
        <w:rPr>
          <w:rFonts w:ascii="Arial" w:hAnsi="Arial" w:cs="Arial"/>
          <w:i/>
          <w:sz w:val="24"/>
          <w:szCs w:val="28"/>
        </w:rPr>
        <w:t xml:space="preserve">(доля </w:t>
      </w:r>
      <w:r w:rsidR="00AB684A" w:rsidRPr="00E527B3">
        <w:rPr>
          <w:rFonts w:ascii="Arial" w:hAnsi="Arial" w:cs="Arial"/>
          <w:i/>
          <w:sz w:val="24"/>
          <w:szCs w:val="28"/>
        </w:rPr>
        <w:t xml:space="preserve">– </w:t>
      </w:r>
      <w:r w:rsidRPr="00E527B3">
        <w:rPr>
          <w:rFonts w:ascii="Arial" w:hAnsi="Arial" w:cs="Arial"/>
          <w:i/>
          <w:sz w:val="24"/>
          <w:szCs w:val="28"/>
        </w:rPr>
        <w:t>6,5%)</w:t>
      </w:r>
      <w:r w:rsidRPr="00E527B3">
        <w:rPr>
          <w:rFonts w:ascii="Arial" w:hAnsi="Arial" w:cs="Arial"/>
          <w:sz w:val="28"/>
          <w:szCs w:val="28"/>
        </w:rPr>
        <w:t xml:space="preserve">. 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27B3">
        <w:rPr>
          <w:rFonts w:ascii="Arial" w:hAnsi="Arial" w:cs="Arial"/>
          <w:b/>
          <w:sz w:val="28"/>
          <w:szCs w:val="28"/>
          <w:u w:val="single"/>
        </w:rPr>
        <w:t>При этом рост объемов продаж наблюдается на: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стройматериалы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10,7%</w:t>
      </w:r>
      <w:r w:rsidR="000C034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i/>
          <w:sz w:val="24"/>
          <w:szCs w:val="28"/>
        </w:rPr>
        <w:t xml:space="preserve">(доля </w:t>
      </w:r>
      <w:r w:rsidR="00AB684A" w:rsidRPr="00E527B3">
        <w:rPr>
          <w:rFonts w:ascii="Arial" w:hAnsi="Arial" w:cs="Arial"/>
          <w:i/>
          <w:sz w:val="24"/>
          <w:szCs w:val="28"/>
        </w:rPr>
        <w:t xml:space="preserve">– </w:t>
      </w:r>
      <w:r w:rsidRPr="00E527B3">
        <w:rPr>
          <w:rFonts w:ascii="Arial" w:hAnsi="Arial" w:cs="Arial"/>
          <w:i/>
          <w:sz w:val="24"/>
          <w:szCs w:val="28"/>
        </w:rPr>
        <w:t>1,4%)</w:t>
      </w:r>
      <w:r w:rsidR="00AB684A" w:rsidRPr="00E527B3">
        <w:rPr>
          <w:rFonts w:ascii="Arial" w:hAnsi="Arial" w:cs="Arial"/>
          <w:i/>
          <w:sz w:val="28"/>
          <w:szCs w:val="28"/>
        </w:rPr>
        <w:t>;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компьютеров</w:t>
      </w:r>
      <w:r w:rsidR="00AB684A" w:rsidRPr="00E527B3">
        <w:rPr>
          <w:rFonts w:ascii="Arial" w:hAnsi="Arial" w:cs="Arial"/>
          <w:sz w:val="28"/>
          <w:szCs w:val="28"/>
        </w:rPr>
        <w:t>–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1,3%</w:t>
      </w:r>
      <w:r w:rsidR="000C034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i/>
          <w:sz w:val="24"/>
          <w:szCs w:val="28"/>
        </w:rPr>
        <w:t>(доля – 9,6%)</w:t>
      </w:r>
      <w:r w:rsidR="00AB684A" w:rsidRPr="00E527B3">
        <w:rPr>
          <w:rFonts w:ascii="Arial" w:hAnsi="Arial" w:cs="Arial"/>
          <w:i/>
          <w:sz w:val="28"/>
          <w:szCs w:val="28"/>
        </w:rPr>
        <w:t>;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4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фармацевтической продукции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3,8%</w:t>
      </w:r>
      <w:r w:rsidR="000C034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i/>
          <w:sz w:val="24"/>
          <w:szCs w:val="28"/>
        </w:rPr>
        <w:t>(доля – 1,2%)</w:t>
      </w:r>
      <w:r w:rsidR="00EA5419" w:rsidRPr="00E527B3">
        <w:rPr>
          <w:rFonts w:ascii="Arial" w:hAnsi="Arial" w:cs="Arial"/>
          <w:i/>
          <w:sz w:val="24"/>
          <w:szCs w:val="28"/>
        </w:rPr>
        <w:t>;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на одежду и обувь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25,9%</w:t>
      </w:r>
      <w:r w:rsidRPr="00E527B3">
        <w:rPr>
          <w:rFonts w:ascii="Arial" w:hAnsi="Arial" w:cs="Arial"/>
          <w:i/>
          <w:sz w:val="24"/>
          <w:szCs w:val="28"/>
        </w:rPr>
        <w:t xml:space="preserve">(доля </w:t>
      </w:r>
      <w:r w:rsidR="00EA5419" w:rsidRPr="00E527B3">
        <w:rPr>
          <w:rFonts w:ascii="Arial" w:hAnsi="Arial" w:cs="Arial"/>
          <w:i/>
          <w:sz w:val="24"/>
          <w:szCs w:val="28"/>
        </w:rPr>
        <w:t xml:space="preserve">– </w:t>
      </w:r>
      <w:r w:rsidRPr="00E527B3">
        <w:rPr>
          <w:rFonts w:ascii="Arial" w:hAnsi="Arial" w:cs="Arial"/>
          <w:i/>
          <w:sz w:val="24"/>
          <w:szCs w:val="28"/>
        </w:rPr>
        <w:t>10,5%)</w:t>
      </w:r>
      <w:r w:rsidR="00EA5419" w:rsidRPr="00E527B3">
        <w:rPr>
          <w:rFonts w:ascii="Arial" w:hAnsi="Arial" w:cs="Arial"/>
          <w:i/>
          <w:sz w:val="28"/>
          <w:szCs w:val="28"/>
        </w:rPr>
        <w:t>;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прочие товары широкого ассортимента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19,1%</w:t>
      </w:r>
      <w:r w:rsidRPr="00E527B3">
        <w:rPr>
          <w:rFonts w:ascii="Arial" w:hAnsi="Arial" w:cs="Arial"/>
          <w:i/>
          <w:sz w:val="24"/>
          <w:szCs w:val="28"/>
        </w:rPr>
        <w:t>(доля – 46,6%)</w:t>
      </w:r>
      <w:r w:rsidRPr="00E527B3">
        <w:rPr>
          <w:rFonts w:ascii="Arial" w:hAnsi="Arial" w:cs="Arial"/>
          <w:sz w:val="28"/>
          <w:szCs w:val="28"/>
        </w:rPr>
        <w:t>.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bCs/>
          <w:sz w:val="28"/>
          <w:szCs w:val="28"/>
        </w:rPr>
      </w:pPr>
      <w:r w:rsidRPr="00E527B3">
        <w:rPr>
          <w:rFonts w:ascii="Arial" w:hAnsi="Arial" w:cs="Arial"/>
          <w:b/>
          <w:bCs/>
          <w:sz w:val="28"/>
          <w:szCs w:val="28"/>
        </w:rPr>
        <w:t>Оптовая торговля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bCs/>
          <w:sz w:val="28"/>
          <w:szCs w:val="28"/>
        </w:rPr>
        <w:t xml:space="preserve">В январе-мае т.г. объем оптового товарооборота составил </w:t>
      </w:r>
      <w:r w:rsidRPr="00E527B3">
        <w:rPr>
          <w:rFonts w:ascii="Arial" w:hAnsi="Arial" w:cs="Arial"/>
          <w:b/>
          <w:bCs/>
          <w:sz w:val="28"/>
          <w:szCs w:val="28"/>
        </w:rPr>
        <w:t xml:space="preserve">4 183,3 </w:t>
      </w:r>
      <w:r w:rsidRPr="00E527B3">
        <w:rPr>
          <w:rFonts w:ascii="Arial" w:hAnsi="Arial" w:cs="Arial"/>
          <w:bCs/>
          <w:sz w:val="28"/>
          <w:szCs w:val="28"/>
        </w:rPr>
        <w:t>млрд.тенге, ИФО –</w:t>
      </w:r>
      <w:r w:rsidRPr="00E527B3">
        <w:rPr>
          <w:rFonts w:ascii="Arial" w:hAnsi="Arial" w:cs="Arial"/>
          <w:b/>
          <w:bCs/>
          <w:sz w:val="28"/>
          <w:szCs w:val="28"/>
        </w:rPr>
        <w:t xml:space="preserve"> 102,4%</w:t>
      </w:r>
      <w:r w:rsidRPr="00E527B3">
        <w:rPr>
          <w:rFonts w:ascii="Arial" w:hAnsi="Arial" w:cs="Arial"/>
          <w:bCs/>
          <w:sz w:val="28"/>
          <w:szCs w:val="28"/>
        </w:rPr>
        <w:t xml:space="preserve">. </w:t>
      </w:r>
      <w:r w:rsidRPr="00E527B3">
        <w:rPr>
          <w:rFonts w:ascii="Arial" w:hAnsi="Arial" w:cs="Arial"/>
          <w:i/>
          <w:sz w:val="24"/>
          <w:szCs w:val="28"/>
        </w:rPr>
        <w:t>(РК – объем – 11 826,4 млрд. тенге, ИФО – 114,2%)</w:t>
      </w:r>
      <w:r w:rsidRPr="00E527B3">
        <w:rPr>
          <w:rFonts w:ascii="Arial" w:hAnsi="Arial" w:cs="Arial"/>
          <w:i/>
          <w:sz w:val="28"/>
          <w:szCs w:val="28"/>
        </w:rPr>
        <w:t>.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Доля оптового товарооборота </w:t>
      </w:r>
      <w:r w:rsidR="00E54A8D" w:rsidRPr="00E527B3">
        <w:rPr>
          <w:rFonts w:ascii="Arial" w:hAnsi="Arial" w:cs="Arial"/>
          <w:sz w:val="28"/>
          <w:szCs w:val="28"/>
        </w:rPr>
        <w:t>города в республиканском объеме</w:t>
      </w:r>
      <w:r w:rsidRPr="00E527B3">
        <w:rPr>
          <w:rFonts w:ascii="Arial" w:hAnsi="Arial" w:cs="Arial"/>
          <w:sz w:val="28"/>
          <w:szCs w:val="28"/>
        </w:rPr>
        <w:t xml:space="preserve"> составила </w:t>
      </w:r>
      <w:r w:rsidR="00E54A8D" w:rsidRPr="00E527B3">
        <w:rPr>
          <w:rFonts w:ascii="Arial" w:hAnsi="Arial" w:cs="Arial"/>
          <w:sz w:val="28"/>
          <w:szCs w:val="28"/>
        </w:rPr>
        <w:t xml:space="preserve">– </w:t>
      </w:r>
      <w:r w:rsidRPr="00E527B3">
        <w:rPr>
          <w:rFonts w:ascii="Arial" w:hAnsi="Arial" w:cs="Arial"/>
          <w:b/>
          <w:sz w:val="28"/>
          <w:szCs w:val="28"/>
        </w:rPr>
        <w:t>35,4%</w:t>
      </w:r>
      <w:r w:rsidRPr="00E527B3">
        <w:rPr>
          <w:rFonts w:ascii="Arial" w:hAnsi="Arial" w:cs="Arial"/>
          <w:sz w:val="28"/>
          <w:szCs w:val="28"/>
        </w:rPr>
        <w:t xml:space="preserve">. </w:t>
      </w:r>
    </w:p>
    <w:p w:rsidR="000C0342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Объем реализации продовольственных товаров за аналогичный период составил </w:t>
      </w:r>
      <w:r w:rsidRPr="00E527B3">
        <w:rPr>
          <w:rFonts w:ascii="Arial" w:hAnsi="Arial" w:cs="Arial"/>
          <w:b/>
          <w:sz w:val="28"/>
          <w:szCs w:val="28"/>
        </w:rPr>
        <w:t xml:space="preserve">1 090,5 </w:t>
      </w:r>
      <w:r w:rsidRPr="00E527B3">
        <w:rPr>
          <w:rFonts w:ascii="Arial" w:hAnsi="Arial" w:cs="Arial"/>
          <w:sz w:val="28"/>
          <w:szCs w:val="28"/>
        </w:rPr>
        <w:t>млрд. тенге, ИФО –</w:t>
      </w:r>
      <w:r w:rsidRPr="00E527B3">
        <w:rPr>
          <w:rFonts w:ascii="Arial" w:hAnsi="Arial" w:cs="Arial"/>
          <w:b/>
          <w:sz w:val="28"/>
          <w:szCs w:val="28"/>
        </w:rPr>
        <w:t xml:space="preserve"> 138% </w:t>
      </w:r>
      <w:r w:rsidRPr="00E527B3">
        <w:rPr>
          <w:rFonts w:ascii="Arial" w:hAnsi="Arial" w:cs="Arial"/>
          <w:i/>
          <w:sz w:val="24"/>
          <w:szCs w:val="28"/>
        </w:rPr>
        <w:t>(доля – 26,1%)</w:t>
      </w:r>
      <w:r w:rsidRPr="00E527B3">
        <w:rPr>
          <w:rFonts w:ascii="Arial" w:hAnsi="Arial" w:cs="Arial"/>
          <w:i/>
          <w:sz w:val="28"/>
          <w:szCs w:val="28"/>
        </w:rPr>
        <w:t>,</w:t>
      </w:r>
      <w:r w:rsidRPr="00E527B3">
        <w:rPr>
          <w:rFonts w:ascii="Arial" w:hAnsi="Arial" w:cs="Arial"/>
          <w:sz w:val="28"/>
          <w:szCs w:val="28"/>
        </w:rPr>
        <w:t xml:space="preserve">непродовольственных товаров – </w:t>
      </w:r>
      <w:r w:rsidRPr="00E527B3">
        <w:rPr>
          <w:rFonts w:ascii="Arial" w:hAnsi="Arial" w:cs="Arial"/>
          <w:b/>
          <w:sz w:val="28"/>
          <w:szCs w:val="28"/>
        </w:rPr>
        <w:t xml:space="preserve">3 092,8 </w:t>
      </w:r>
      <w:r w:rsidRPr="00E527B3">
        <w:rPr>
          <w:rFonts w:ascii="Arial" w:hAnsi="Arial" w:cs="Arial"/>
          <w:sz w:val="28"/>
          <w:szCs w:val="28"/>
        </w:rPr>
        <w:t>млрд. тенге, ИФО –</w:t>
      </w:r>
      <w:r w:rsidRPr="00E527B3">
        <w:rPr>
          <w:rFonts w:ascii="Arial" w:hAnsi="Arial" w:cs="Arial"/>
          <w:b/>
          <w:sz w:val="28"/>
          <w:szCs w:val="28"/>
        </w:rPr>
        <w:t xml:space="preserve"> 91,7%</w:t>
      </w:r>
      <w:r w:rsidRPr="00E527B3">
        <w:rPr>
          <w:rFonts w:ascii="Arial" w:hAnsi="Arial" w:cs="Arial"/>
          <w:i/>
          <w:sz w:val="24"/>
          <w:szCs w:val="28"/>
        </w:rPr>
        <w:t>(доля – 73,9%)</w:t>
      </w:r>
      <w:r w:rsidRPr="00E527B3">
        <w:rPr>
          <w:rFonts w:ascii="Arial" w:hAnsi="Arial" w:cs="Arial"/>
          <w:sz w:val="28"/>
          <w:szCs w:val="28"/>
        </w:rPr>
        <w:t xml:space="preserve">. </w:t>
      </w:r>
    </w:p>
    <w:p w:rsidR="00141F15" w:rsidRPr="00E527B3" w:rsidRDefault="00141F15" w:rsidP="000C0342">
      <w:pPr>
        <w:widowControl w:val="0"/>
        <w:pBdr>
          <w:bottom w:val="single" w:sz="4" w:space="31" w:color="FFFFFF"/>
        </w:pBdr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Увеличение объема реализации продаж в январе-мае т.г. по </w:t>
      </w:r>
      <w:r w:rsidRPr="00E527B3">
        <w:rPr>
          <w:rFonts w:ascii="Arial" w:hAnsi="Arial" w:cs="Arial"/>
          <w:b/>
          <w:sz w:val="28"/>
          <w:szCs w:val="28"/>
        </w:rPr>
        <w:t>непродовольственным товарам</w:t>
      </w:r>
      <w:r w:rsidRPr="00E527B3">
        <w:rPr>
          <w:rFonts w:ascii="Arial" w:hAnsi="Arial" w:cs="Arial"/>
          <w:sz w:val="28"/>
          <w:szCs w:val="28"/>
        </w:rPr>
        <w:t xml:space="preserve"> отмечен на:</w:t>
      </w:r>
    </w:p>
    <w:p w:rsidR="00E424F7" w:rsidRPr="00E527B3" w:rsidRDefault="00141F15" w:rsidP="008B042E">
      <w:pPr>
        <w:spacing w:after="0" w:line="312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- </w:t>
      </w:r>
      <w:r w:rsidRPr="00E527B3">
        <w:rPr>
          <w:rFonts w:ascii="Arial" w:hAnsi="Arial" w:cs="Arial"/>
          <w:b/>
          <w:sz w:val="28"/>
          <w:szCs w:val="28"/>
        </w:rPr>
        <w:t>стройматериалы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19,1%</w:t>
      </w:r>
      <w:r w:rsidR="00E424F7" w:rsidRPr="00E527B3">
        <w:rPr>
          <w:rFonts w:ascii="Arial" w:hAnsi="Arial" w:cs="Arial"/>
          <w:i/>
          <w:sz w:val="24"/>
          <w:szCs w:val="28"/>
        </w:rPr>
        <w:t>(доля – 3,4%);</w:t>
      </w:r>
    </w:p>
    <w:p w:rsidR="00E424F7" w:rsidRPr="00E527B3" w:rsidRDefault="00141F15" w:rsidP="008B042E">
      <w:pPr>
        <w:spacing w:after="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 автомобили, автозапчасти, шины</w:t>
      </w:r>
      <w:r w:rsidR="0061691C" w:rsidRPr="00E527B3">
        <w:rPr>
          <w:rFonts w:ascii="Arial" w:hAnsi="Arial" w:cs="Arial"/>
          <w:sz w:val="28"/>
          <w:szCs w:val="28"/>
        </w:rPr>
        <w:t xml:space="preserve">– </w:t>
      </w:r>
      <w:r w:rsidRPr="00E527B3">
        <w:rPr>
          <w:rFonts w:ascii="Arial" w:hAnsi="Arial" w:cs="Arial"/>
          <w:sz w:val="28"/>
          <w:szCs w:val="28"/>
        </w:rPr>
        <w:t xml:space="preserve">на </w:t>
      </w:r>
      <w:r w:rsidRPr="00E527B3">
        <w:rPr>
          <w:rFonts w:ascii="Arial" w:hAnsi="Arial" w:cs="Arial"/>
          <w:b/>
          <w:sz w:val="28"/>
          <w:szCs w:val="28"/>
        </w:rPr>
        <w:t>2,7%</w:t>
      </w:r>
      <w:r w:rsidRPr="00E527B3">
        <w:rPr>
          <w:rFonts w:ascii="Arial" w:hAnsi="Arial" w:cs="Arial"/>
          <w:i/>
          <w:sz w:val="24"/>
          <w:szCs w:val="28"/>
        </w:rPr>
        <w:t>(доля – 6,4%)</w:t>
      </w:r>
      <w:r w:rsidR="0061691C" w:rsidRPr="00E527B3">
        <w:rPr>
          <w:rFonts w:ascii="Arial" w:hAnsi="Arial" w:cs="Arial"/>
          <w:i/>
          <w:sz w:val="24"/>
          <w:szCs w:val="28"/>
        </w:rPr>
        <w:t>;</w:t>
      </w:r>
    </w:p>
    <w:p w:rsidR="00E424F7" w:rsidRPr="00E527B3" w:rsidRDefault="00141F15" w:rsidP="008B042E">
      <w:pPr>
        <w:spacing w:after="0" w:line="312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lastRenderedPageBreak/>
        <w:t>- оборудование</w:t>
      </w:r>
      <w:r w:rsidRPr="00E527B3">
        <w:rPr>
          <w:rFonts w:ascii="Arial" w:hAnsi="Arial" w:cs="Arial"/>
          <w:sz w:val="28"/>
          <w:szCs w:val="28"/>
        </w:rPr>
        <w:t xml:space="preserve"> – на </w:t>
      </w:r>
      <w:r w:rsidRPr="00E527B3">
        <w:rPr>
          <w:rFonts w:ascii="Arial" w:hAnsi="Arial" w:cs="Arial"/>
          <w:b/>
          <w:sz w:val="28"/>
          <w:szCs w:val="28"/>
        </w:rPr>
        <w:t>33,8%</w:t>
      </w:r>
      <w:r w:rsidRPr="00E527B3">
        <w:rPr>
          <w:rFonts w:ascii="Arial" w:hAnsi="Arial" w:cs="Arial"/>
          <w:i/>
          <w:sz w:val="24"/>
          <w:szCs w:val="28"/>
        </w:rPr>
        <w:t>(доля – 11,3%</w:t>
      </w:r>
      <w:r w:rsidR="0061691C" w:rsidRPr="00E527B3">
        <w:rPr>
          <w:rFonts w:ascii="Arial" w:hAnsi="Arial" w:cs="Arial"/>
          <w:i/>
          <w:sz w:val="24"/>
          <w:szCs w:val="28"/>
        </w:rPr>
        <w:t>);</w:t>
      </w:r>
    </w:p>
    <w:p w:rsidR="00141F15" w:rsidRPr="00E527B3" w:rsidRDefault="00141F15" w:rsidP="008B042E">
      <w:pPr>
        <w:spacing w:after="0" w:line="312" w:lineRule="auto"/>
        <w:ind w:firstLine="720"/>
        <w:jc w:val="both"/>
        <w:rPr>
          <w:rFonts w:ascii="Arial" w:hAnsi="Arial" w:cs="Arial"/>
          <w:i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>-фармацевтической продукции</w:t>
      </w:r>
      <w:r w:rsidR="0061691C" w:rsidRPr="00E527B3">
        <w:rPr>
          <w:rFonts w:ascii="Arial" w:hAnsi="Arial" w:cs="Arial"/>
          <w:sz w:val="28"/>
          <w:szCs w:val="28"/>
        </w:rPr>
        <w:t>–</w:t>
      </w:r>
      <w:r w:rsidRPr="00E527B3">
        <w:rPr>
          <w:rFonts w:ascii="Arial" w:hAnsi="Arial" w:cs="Arial"/>
          <w:sz w:val="28"/>
          <w:szCs w:val="28"/>
        </w:rPr>
        <w:t xml:space="preserve"> на </w:t>
      </w:r>
      <w:r w:rsidRPr="00E527B3">
        <w:rPr>
          <w:rFonts w:ascii="Arial" w:hAnsi="Arial" w:cs="Arial"/>
          <w:b/>
          <w:sz w:val="28"/>
          <w:szCs w:val="28"/>
        </w:rPr>
        <w:t>12,5%</w:t>
      </w:r>
      <w:r w:rsidRPr="00E527B3">
        <w:rPr>
          <w:rFonts w:ascii="Arial" w:hAnsi="Arial" w:cs="Arial"/>
          <w:i/>
          <w:sz w:val="24"/>
          <w:szCs w:val="28"/>
        </w:rPr>
        <w:t>(доля – 2,7%)</w:t>
      </w:r>
      <w:r w:rsidRPr="00E527B3">
        <w:rPr>
          <w:rFonts w:ascii="Arial" w:hAnsi="Arial" w:cs="Arial"/>
          <w:i/>
          <w:sz w:val="28"/>
          <w:szCs w:val="28"/>
        </w:rPr>
        <w:t>.</w:t>
      </w:r>
    </w:p>
    <w:p w:rsidR="0034622D" w:rsidRPr="00E527B3" w:rsidRDefault="0034622D" w:rsidP="008B042E">
      <w:pPr>
        <w:widowControl w:val="0"/>
        <w:spacing w:after="0" w:line="312" w:lineRule="auto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</w:rPr>
        <w:t xml:space="preserve">4.2. </w:t>
      </w:r>
      <w:r w:rsidRPr="00E527B3">
        <w:rPr>
          <w:rFonts w:ascii="Arial" w:eastAsia="Times New Roman" w:hAnsi="Arial" w:cs="Arial"/>
          <w:spacing w:val="2"/>
          <w:sz w:val="28"/>
          <w:szCs w:val="28"/>
        </w:rPr>
        <w:t xml:space="preserve">На сегодня, из </w:t>
      </w:r>
      <w:r w:rsidRPr="00E527B3">
        <w:rPr>
          <w:rFonts w:ascii="Arial" w:eastAsia="Times New Roman" w:hAnsi="Arial" w:cs="Arial"/>
          <w:b/>
          <w:spacing w:val="2"/>
          <w:sz w:val="28"/>
          <w:szCs w:val="28"/>
        </w:rPr>
        <w:t>52 функционирующих рынков города</w:t>
      </w:r>
      <w:r w:rsidRPr="00E527B3">
        <w:rPr>
          <w:rFonts w:ascii="Arial" w:eastAsia="Times New Roman" w:hAnsi="Arial" w:cs="Arial"/>
          <w:spacing w:val="2"/>
          <w:sz w:val="28"/>
          <w:szCs w:val="28"/>
        </w:rPr>
        <w:t xml:space="preserve">, проведена </w:t>
      </w:r>
      <w:r w:rsidRPr="00E527B3">
        <w:rPr>
          <w:rFonts w:ascii="Arial" w:eastAsia="Times New Roman" w:hAnsi="Arial" w:cs="Arial"/>
          <w:b/>
          <w:spacing w:val="2"/>
          <w:sz w:val="28"/>
          <w:szCs w:val="28"/>
        </w:rPr>
        <w:t xml:space="preserve">модернизация 28 рынков </w:t>
      </w:r>
      <w:r w:rsidRPr="00E527B3">
        <w:rPr>
          <w:rFonts w:ascii="Arial" w:hAnsi="Arial" w:cs="Arial"/>
          <w:bCs/>
          <w:sz w:val="28"/>
          <w:szCs w:val="28"/>
        </w:rPr>
        <w:t xml:space="preserve">с вложением порядка </w:t>
      </w:r>
      <w:r w:rsidRPr="00E527B3">
        <w:rPr>
          <w:rFonts w:ascii="Arial" w:hAnsi="Arial" w:cs="Arial"/>
          <w:b/>
          <w:bCs/>
          <w:sz w:val="28"/>
          <w:szCs w:val="28"/>
        </w:rPr>
        <w:t xml:space="preserve">25,1 </w:t>
      </w:r>
      <w:r w:rsidRPr="00E527B3">
        <w:rPr>
          <w:rFonts w:ascii="Arial" w:hAnsi="Arial" w:cs="Arial"/>
          <w:bCs/>
          <w:sz w:val="28"/>
          <w:szCs w:val="28"/>
        </w:rPr>
        <w:t xml:space="preserve">млрд. тенге инвестиций и увеличением количества рабочих мест на </w:t>
      </w:r>
      <w:r w:rsidRPr="00E527B3">
        <w:rPr>
          <w:rFonts w:ascii="Arial" w:hAnsi="Arial" w:cs="Arial"/>
          <w:b/>
          <w:bCs/>
          <w:sz w:val="28"/>
          <w:szCs w:val="28"/>
        </w:rPr>
        <w:t>3,4</w:t>
      </w:r>
      <w:r w:rsidRPr="00E527B3">
        <w:rPr>
          <w:rFonts w:ascii="Arial" w:hAnsi="Arial" w:cs="Arial"/>
          <w:bCs/>
          <w:sz w:val="28"/>
          <w:szCs w:val="28"/>
        </w:rPr>
        <w:t xml:space="preserve"> тыс.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85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27B3">
        <w:rPr>
          <w:rFonts w:ascii="Arial" w:hAnsi="Arial" w:cs="Arial"/>
          <w:b/>
          <w:sz w:val="28"/>
          <w:szCs w:val="28"/>
          <w:u w:val="single"/>
        </w:rPr>
        <w:t>Пятое. Государственные и региональные программы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851"/>
        <w:jc w:val="both"/>
        <w:rPr>
          <w:rFonts w:ascii="Arial" w:hAnsi="Arial" w:cs="Arial"/>
          <w:i/>
          <w:sz w:val="24"/>
        </w:rPr>
      </w:pPr>
      <w:r w:rsidRPr="00E527B3">
        <w:rPr>
          <w:rFonts w:ascii="Arial" w:hAnsi="Arial" w:cs="Arial"/>
          <w:sz w:val="28"/>
        </w:rPr>
        <w:t>Бюджет</w:t>
      </w:r>
      <w:r w:rsidR="000C0342">
        <w:rPr>
          <w:rFonts w:ascii="Arial" w:hAnsi="Arial" w:cs="Arial"/>
          <w:sz w:val="28"/>
        </w:rPr>
        <w:t xml:space="preserve"> </w:t>
      </w:r>
      <w:r w:rsidRPr="00E527B3">
        <w:rPr>
          <w:rFonts w:ascii="Arial" w:hAnsi="Arial" w:cs="Arial"/>
          <w:sz w:val="28"/>
        </w:rPr>
        <w:t>программ</w:t>
      </w:r>
      <w:r w:rsidR="000C0342">
        <w:rPr>
          <w:rFonts w:ascii="Arial" w:hAnsi="Arial" w:cs="Arial"/>
          <w:sz w:val="28"/>
        </w:rPr>
        <w:t xml:space="preserve"> </w:t>
      </w:r>
      <w:r w:rsidRPr="00E527B3">
        <w:rPr>
          <w:rFonts w:ascii="Arial" w:hAnsi="Arial" w:cs="Arial"/>
          <w:sz w:val="28"/>
        </w:rPr>
        <w:t>кредитования</w:t>
      </w:r>
      <w:r w:rsidR="000C0342">
        <w:rPr>
          <w:rFonts w:ascii="Arial" w:hAnsi="Arial" w:cs="Arial"/>
          <w:sz w:val="28"/>
        </w:rPr>
        <w:t xml:space="preserve"> </w:t>
      </w:r>
      <w:r w:rsidRPr="00E527B3">
        <w:rPr>
          <w:rFonts w:ascii="Arial" w:hAnsi="Arial" w:cs="Arial"/>
          <w:sz w:val="28"/>
        </w:rPr>
        <w:t>на 2022 год составил</w:t>
      </w:r>
      <w:r w:rsidRPr="00E527B3">
        <w:rPr>
          <w:rFonts w:ascii="Arial" w:hAnsi="Arial" w:cs="Arial"/>
          <w:spacing w:val="1"/>
          <w:sz w:val="28"/>
        </w:rPr>
        <w:br/>
      </w:r>
      <w:r w:rsidRPr="00E527B3">
        <w:rPr>
          <w:rFonts w:ascii="Arial" w:hAnsi="Arial" w:cs="Arial"/>
          <w:b/>
          <w:sz w:val="28"/>
        </w:rPr>
        <w:t xml:space="preserve">41,9 </w:t>
      </w:r>
      <w:r w:rsidRPr="00E527B3">
        <w:rPr>
          <w:rFonts w:ascii="Arial" w:hAnsi="Arial" w:cs="Arial"/>
          <w:sz w:val="28"/>
        </w:rPr>
        <w:t>млрд.тенге</w:t>
      </w:r>
      <w:r w:rsidR="000C0342">
        <w:rPr>
          <w:rFonts w:ascii="Arial" w:hAnsi="Arial" w:cs="Arial"/>
          <w:sz w:val="28"/>
        </w:rPr>
        <w:t xml:space="preserve"> </w:t>
      </w:r>
      <w:r w:rsidRPr="00E527B3">
        <w:rPr>
          <w:rFonts w:ascii="Arial" w:hAnsi="Arial" w:cs="Arial"/>
          <w:i/>
          <w:sz w:val="24"/>
        </w:rPr>
        <w:t xml:space="preserve">(2021г.–47,8 </w:t>
      </w:r>
      <w:proofErr w:type="spellStart"/>
      <w:r w:rsidRPr="00E527B3">
        <w:rPr>
          <w:rFonts w:ascii="Arial" w:hAnsi="Arial" w:cs="Arial"/>
          <w:i/>
          <w:sz w:val="24"/>
        </w:rPr>
        <w:t>млрд.тг</w:t>
      </w:r>
      <w:proofErr w:type="spellEnd"/>
      <w:r w:rsidRPr="00E527B3">
        <w:rPr>
          <w:rFonts w:ascii="Arial" w:hAnsi="Arial" w:cs="Arial"/>
          <w:i/>
          <w:sz w:val="24"/>
        </w:rPr>
        <w:t>.)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851"/>
        <w:jc w:val="both"/>
        <w:rPr>
          <w:rFonts w:ascii="Arial" w:hAnsi="Arial" w:cs="Arial"/>
          <w:sz w:val="28"/>
        </w:rPr>
      </w:pPr>
      <w:r w:rsidRPr="00E527B3">
        <w:rPr>
          <w:rFonts w:ascii="Arial" w:hAnsi="Arial" w:cs="Arial"/>
          <w:sz w:val="28"/>
        </w:rPr>
        <w:t>На сегодняшний день профинансировано</w:t>
      </w:r>
      <w:r w:rsidRPr="00E527B3">
        <w:rPr>
          <w:rFonts w:ascii="Arial" w:hAnsi="Arial" w:cs="Arial"/>
          <w:spacing w:val="1"/>
          <w:sz w:val="28"/>
        </w:rPr>
        <w:t xml:space="preserve"> 191</w:t>
      </w:r>
      <w:r w:rsidR="000C0342">
        <w:rPr>
          <w:rFonts w:ascii="Arial" w:hAnsi="Arial" w:cs="Arial"/>
          <w:spacing w:val="1"/>
          <w:sz w:val="28"/>
        </w:rPr>
        <w:t xml:space="preserve"> </w:t>
      </w:r>
      <w:r w:rsidRPr="00E527B3">
        <w:rPr>
          <w:rFonts w:ascii="Arial" w:hAnsi="Arial" w:cs="Arial"/>
          <w:sz w:val="28"/>
        </w:rPr>
        <w:t>проект на общую сумму кредита</w:t>
      </w:r>
      <w:r w:rsidRPr="00E527B3">
        <w:rPr>
          <w:rFonts w:ascii="Arial" w:hAnsi="Arial" w:cs="Arial"/>
          <w:b/>
          <w:sz w:val="28"/>
        </w:rPr>
        <w:t>11,4</w:t>
      </w:r>
      <w:r w:rsidR="000C0342">
        <w:rPr>
          <w:rFonts w:ascii="Arial" w:hAnsi="Arial" w:cs="Arial"/>
          <w:b/>
          <w:sz w:val="28"/>
        </w:rPr>
        <w:t xml:space="preserve"> </w:t>
      </w:r>
      <w:r w:rsidRPr="00E527B3">
        <w:rPr>
          <w:rFonts w:ascii="Arial" w:hAnsi="Arial" w:cs="Arial"/>
          <w:sz w:val="28"/>
        </w:rPr>
        <w:t>млрд.тенге.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b/>
          <w:sz w:val="28"/>
          <w:szCs w:val="28"/>
        </w:rPr>
        <w:t>5.1.</w:t>
      </w:r>
      <w:r w:rsidRPr="00E527B3">
        <w:rPr>
          <w:rFonts w:ascii="Arial" w:eastAsia="Times New Roman" w:hAnsi="Arial" w:cs="Arial"/>
          <w:sz w:val="28"/>
          <w:szCs w:val="28"/>
        </w:rPr>
        <w:t xml:space="preserve"> Основной программой по поддержке бизнеса является Программа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«Дорожная карта бизнеса </w:t>
      </w:r>
      <w:r w:rsidR="0037304A" w:rsidRPr="00E527B3">
        <w:rPr>
          <w:rFonts w:ascii="Arial" w:eastAsia="Times New Roman" w:hAnsi="Arial" w:cs="Arial"/>
          <w:b/>
          <w:sz w:val="28"/>
          <w:szCs w:val="28"/>
        </w:rPr>
        <w:t>–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 2025».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Бюджет программы «ДКБ – 2025» в 2022 году составляет </w:t>
      </w:r>
      <w:r w:rsidRPr="00E527B3">
        <w:rPr>
          <w:rFonts w:ascii="Arial" w:eastAsia="Times New Roman" w:hAnsi="Arial" w:cs="Arial"/>
          <w:sz w:val="28"/>
          <w:szCs w:val="28"/>
        </w:rPr>
        <w:br/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23,8 </w:t>
      </w:r>
      <w:r w:rsidRPr="00E527B3">
        <w:rPr>
          <w:rFonts w:ascii="Arial" w:eastAsia="Times New Roman" w:hAnsi="Arial" w:cs="Arial"/>
          <w:sz w:val="28"/>
          <w:szCs w:val="28"/>
        </w:rPr>
        <w:t xml:space="preserve">млрд.тенге. По данной программе профинансировано </w:t>
      </w:r>
      <w:r w:rsidRPr="00E527B3">
        <w:rPr>
          <w:rFonts w:ascii="Arial" w:eastAsia="Times New Roman" w:hAnsi="Arial" w:cs="Arial"/>
          <w:sz w:val="28"/>
          <w:szCs w:val="28"/>
        </w:rPr>
        <w:br/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128 </w:t>
      </w:r>
      <w:r w:rsidRPr="00E527B3">
        <w:rPr>
          <w:rFonts w:ascii="Arial" w:eastAsia="Times New Roman" w:hAnsi="Arial" w:cs="Arial"/>
          <w:sz w:val="28"/>
          <w:szCs w:val="28"/>
        </w:rPr>
        <w:t xml:space="preserve">проекта на сумму кредита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7,7 </w:t>
      </w:r>
      <w:r w:rsidRPr="00E527B3">
        <w:rPr>
          <w:rFonts w:ascii="Arial" w:eastAsia="Times New Roman" w:hAnsi="Arial" w:cs="Arial"/>
          <w:sz w:val="28"/>
          <w:szCs w:val="28"/>
        </w:rPr>
        <w:t>млрд. 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  <w:szCs w:val="24"/>
          <w:u w:val="single"/>
        </w:rPr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: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27B3">
        <w:rPr>
          <w:rFonts w:ascii="Arial" w:eastAsia="Times New Roman" w:hAnsi="Arial" w:cs="Arial"/>
          <w:i/>
          <w:sz w:val="24"/>
          <w:szCs w:val="24"/>
        </w:rPr>
        <w:t>Субсидирование – 19,6 млрд., 61 проектов на 4,9 млрд;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27B3">
        <w:rPr>
          <w:rFonts w:ascii="Arial" w:eastAsia="Times New Roman" w:hAnsi="Arial" w:cs="Arial"/>
          <w:i/>
          <w:sz w:val="24"/>
          <w:szCs w:val="24"/>
        </w:rPr>
        <w:t>Гарантирование – 4 млрд., 67 проектов на 2,8 млрд;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27B3">
        <w:rPr>
          <w:rFonts w:ascii="Arial" w:eastAsia="Times New Roman" w:hAnsi="Arial" w:cs="Arial"/>
          <w:i/>
          <w:sz w:val="24"/>
          <w:szCs w:val="24"/>
        </w:rPr>
        <w:t>Гранты – 190 млн.</w:t>
      </w:r>
      <w:r w:rsidR="0037304A" w:rsidRPr="00E527B3">
        <w:rPr>
          <w:rFonts w:ascii="Arial" w:eastAsia="Times New Roman" w:hAnsi="Arial" w:cs="Arial"/>
          <w:i/>
          <w:sz w:val="24"/>
          <w:szCs w:val="24"/>
        </w:rPr>
        <w:t>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Наибольшее количество проектов профинансировано в следующих отраслях: транспорт и складирование – </w:t>
      </w:r>
      <w:r w:rsidRPr="00E527B3">
        <w:rPr>
          <w:rFonts w:ascii="Arial" w:eastAsia="Times New Roman" w:hAnsi="Arial" w:cs="Arial"/>
          <w:b/>
          <w:sz w:val="28"/>
          <w:szCs w:val="28"/>
        </w:rPr>
        <w:t>19,6%</w:t>
      </w:r>
      <w:r w:rsidRPr="00E527B3">
        <w:rPr>
          <w:rFonts w:ascii="Arial" w:eastAsia="Times New Roman" w:hAnsi="Arial" w:cs="Arial"/>
          <w:sz w:val="28"/>
          <w:szCs w:val="28"/>
        </w:rPr>
        <w:t xml:space="preserve">, торговля и услуги – </w:t>
      </w:r>
      <w:r w:rsidRPr="00E527B3">
        <w:rPr>
          <w:rFonts w:ascii="Arial" w:eastAsia="Times New Roman" w:hAnsi="Arial" w:cs="Arial"/>
          <w:b/>
          <w:sz w:val="28"/>
          <w:szCs w:val="28"/>
        </w:rPr>
        <w:t>17,7%</w:t>
      </w:r>
      <w:r w:rsidRPr="00E527B3">
        <w:rPr>
          <w:rFonts w:ascii="Arial" w:eastAsia="Times New Roman" w:hAnsi="Arial" w:cs="Arial"/>
          <w:sz w:val="28"/>
          <w:szCs w:val="28"/>
        </w:rPr>
        <w:t xml:space="preserve"> и промышленность – </w:t>
      </w:r>
      <w:r w:rsidRPr="00E527B3">
        <w:rPr>
          <w:rFonts w:ascii="Arial" w:eastAsia="Times New Roman" w:hAnsi="Arial" w:cs="Arial"/>
          <w:b/>
          <w:sz w:val="28"/>
          <w:szCs w:val="28"/>
        </w:rPr>
        <w:t>14,4%</w:t>
      </w:r>
      <w:r w:rsidRPr="00E527B3">
        <w:rPr>
          <w:rFonts w:ascii="Arial" w:eastAsia="Times New Roman" w:hAnsi="Arial" w:cs="Arial"/>
          <w:sz w:val="28"/>
          <w:szCs w:val="28"/>
        </w:rPr>
        <w:t xml:space="preserve">.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hAnsi="Arial" w:cs="Arial"/>
          <w:b/>
          <w:sz w:val="28"/>
          <w:szCs w:val="28"/>
          <w:shd w:val="clear" w:color="auto" w:fill="FFFFFF"/>
        </w:rPr>
        <w:t>5.2.</w:t>
      </w:r>
      <w:r w:rsidRPr="00E527B3">
        <w:rPr>
          <w:rFonts w:ascii="Arial" w:eastAsia="Times New Roman" w:hAnsi="Arial" w:cs="Arial"/>
          <w:sz w:val="28"/>
          <w:szCs w:val="28"/>
        </w:rPr>
        <w:t xml:space="preserve">Бюджет программы </w:t>
      </w:r>
      <w:r w:rsidRPr="00E527B3">
        <w:rPr>
          <w:rFonts w:ascii="Arial" w:eastAsia="Times New Roman" w:hAnsi="Arial" w:cs="Arial"/>
          <w:b/>
          <w:sz w:val="28"/>
          <w:szCs w:val="28"/>
        </w:rPr>
        <w:t>«Экономика простых вещей»</w:t>
      </w:r>
      <w:r w:rsidRPr="00E527B3">
        <w:rPr>
          <w:rFonts w:ascii="Arial" w:eastAsia="Times New Roman" w:hAnsi="Arial" w:cs="Arial"/>
          <w:sz w:val="28"/>
          <w:szCs w:val="28"/>
        </w:rPr>
        <w:t xml:space="preserve"> составляет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8,8 </w:t>
      </w:r>
      <w:r w:rsidRPr="00E527B3">
        <w:rPr>
          <w:rFonts w:ascii="Arial" w:eastAsia="Times New Roman" w:hAnsi="Arial" w:cs="Arial"/>
          <w:sz w:val="28"/>
          <w:szCs w:val="28"/>
        </w:rPr>
        <w:t xml:space="preserve">млрд.тенге. На сегодня профинансировано </w:t>
      </w:r>
      <w:r w:rsidRPr="00E527B3">
        <w:rPr>
          <w:rFonts w:ascii="Arial" w:eastAsia="Times New Roman" w:hAnsi="Arial" w:cs="Arial"/>
          <w:b/>
          <w:sz w:val="28"/>
          <w:szCs w:val="28"/>
        </w:rPr>
        <w:t>2</w:t>
      </w:r>
      <w:r w:rsidRPr="00E527B3">
        <w:rPr>
          <w:rFonts w:ascii="Arial" w:eastAsia="Times New Roman" w:hAnsi="Arial" w:cs="Arial"/>
          <w:sz w:val="28"/>
          <w:szCs w:val="28"/>
        </w:rPr>
        <w:t xml:space="preserve"> проекта на сумму кредита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2,5 </w:t>
      </w:r>
      <w:r w:rsidRPr="00E527B3">
        <w:rPr>
          <w:rFonts w:ascii="Arial" w:eastAsia="Times New Roman" w:hAnsi="Arial" w:cs="Arial"/>
          <w:sz w:val="28"/>
          <w:szCs w:val="28"/>
        </w:rPr>
        <w:t>млрд.тенге.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  <w:szCs w:val="24"/>
          <w:u w:val="single"/>
        </w:rPr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: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27B3">
        <w:rPr>
          <w:rFonts w:ascii="Arial" w:eastAsia="Times New Roman" w:hAnsi="Arial" w:cs="Arial"/>
          <w:i/>
          <w:sz w:val="24"/>
          <w:szCs w:val="24"/>
        </w:rPr>
        <w:t>Субсидирование – 8,3 млрд.</w:t>
      </w:r>
      <w:r w:rsidR="0037304A" w:rsidRPr="00E527B3">
        <w:rPr>
          <w:rFonts w:ascii="Arial" w:eastAsia="Times New Roman" w:hAnsi="Arial" w:cs="Arial"/>
          <w:i/>
          <w:sz w:val="24"/>
          <w:szCs w:val="24"/>
        </w:rPr>
        <w:t xml:space="preserve"> тенге</w:t>
      </w:r>
      <w:r w:rsidRPr="00E527B3">
        <w:rPr>
          <w:rFonts w:ascii="Arial" w:eastAsia="Times New Roman" w:hAnsi="Arial" w:cs="Arial"/>
          <w:i/>
          <w:sz w:val="24"/>
          <w:szCs w:val="24"/>
        </w:rPr>
        <w:t>, 2 проектов на 2,5 млрд.</w:t>
      </w:r>
      <w:r w:rsidR="0037304A" w:rsidRPr="00E527B3">
        <w:rPr>
          <w:rFonts w:ascii="Arial" w:eastAsia="Times New Roman" w:hAnsi="Arial" w:cs="Arial"/>
          <w:i/>
          <w:sz w:val="24"/>
          <w:szCs w:val="24"/>
        </w:rPr>
        <w:t xml:space="preserve"> тенге;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r w:rsidRPr="00E527B3">
        <w:rPr>
          <w:rFonts w:ascii="Arial" w:eastAsia="Times New Roman" w:hAnsi="Arial" w:cs="Arial"/>
          <w:i/>
          <w:sz w:val="24"/>
          <w:szCs w:val="24"/>
        </w:rPr>
        <w:t>Гарантирование – 300 млн.</w:t>
      </w:r>
      <w:r w:rsidR="0037304A" w:rsidRPr="00E527B3">
        <w:rPr>
          <w:rFonts w:ascii="Arial" w:eastAsia="Times New Roman" w:hAnsi="Arial" w:cs="Arial"/>
          <w:i/>
          <w:sz w:val="24"/>
          <w:szCs w:val="24"/>
        </w:rPr>
        <w:t xml:space="preserve"> 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Данная программа в основном финансирует предприятия в сфере промышленности, которые составляют порядка </w:t>
      </w:r>
      <w:r w:rsidRPr="00E527B3">
        <w:rPr>
          <w:rFonts w:ascii="Arial" w:eastAsia="Times New Roman" w:hAnsi="Arial" w:cs="Arial"/>
          <w:b/>
          <w:sz w:val="28"/>
          <w:szCs w:val="28"/>
        </w:rPr>
        <w:t>65%</w:t>
      </w:r>
      <w:r w:rsidRPr="00E527B3">
        <w:rPr>
          <w:rFonts w:ascii="Arial" w:eastAsia="Times New Roman" w:hAnsi="Arial" w:cs="Arial"/>
          <w:sz w:val="28"/>
          <w:szCs w:val="28"/>
        </w:rPr>
        <w:t>.</w:t>
      </w:r>
    </w:p>
    <w:p w:rsidR="00621FBC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hAnsi="Arial" w:cs="Arial"/>
          <w:b/>
          <w:color w:val="000000"/>
          <w:spacing w:val="2"/>
          <w:sz w:val="28"/>
          <w:szCs w:val="28"/>
          <w:shd w:val="clear" w:color="auto" w:fill="FFFFFF"/>
        </w:rPr>
        <w:t>5.3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621FBC" w:rsidRPr="00E527B3">
        <w:rPr>
          <w:rFonts w:ascii="Arial" w:eastAsia="Times New Roman" w:hAnsi="Arial" w:cs="Arial"/>
          <w:sz w:val="28"/>
          <w:szCs w:val="28"/>
        </w:rPr>
        <w:t xml:space="preserve">В рамках реализации Госпрограммы АПК г.Алматы из РБ в 2022 г. выделено </w:t>
      </w:r>
      <w:r w:rsidR="00621FBC" w:rsidRPr="00E527B3">
        <w:rPr>
          <w:rFonts w:ascii="Arial" w:eastAsia="Times New Roman" w:hAnsi="Arial" w:cs="Arial"/>
          <w:b/>
          <w:sz w:val="28"/>
          <w:szCs w:val="28"/>
        </w:rPr>
        <w:t>1,1</w:t>
      </w:r>
      <w:r w:rsidR="00621FBC" w:rsidRPr="00E527B3">
        <w:rPr>
          <w:rFonts w:ascii="Arial" w:eastAsia="Times New Roman" w:hAnsi="Arial" w:cs="Arial"/>
          <w:sz w:val="28"/>
          <w:szCs w:val="28"/>
        </w:rPr>
        <w:t xml:space="preserve"> млрд. тенге: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- на субсидирование ставок вознаграждения по кредитам и лизингу технологического оборудования выделено </w:t>
      </w:r>
      <w:r w:rsidRPr="00E527B3">
        <w:rPr>
          <w:rFonts w:ascii="Arial" w:eastAsia="Times New Roman" w:hAnsi="Arial" w:cs="Arial"/>
          <w:b/>
          <w:sz w:val="28"/>
          <w:szCs w:val="28"/>
        </w:rPr>
        <w:t>522</w:t>
      </w:r>
      <w:r w:rsidR="00360ECF" w:rsidRPr="00E527B3">
        <w:rPr>
          <w:rFonts w:ascii="Arial" w:eastAsia="Times New Roman" w:hAnsi="Arial" w:cs="Arial"/>
          <w:b/>
          <w:sz w:val="28"/>
          <w:szCs w:val="28"/>
          <w:lang w:val="kk-KZ"/>
        </w:rPr>
        <w:t>,5</w:t>
      </w:r>
      <w:r w:rsidRPr="00E527B3">
        <w:rPr>
          <w:rFonts w:ascii="Arial" w:eastAsia="Times New Roman" w:hAnsi="Arial" w:cs="Arial"/>
          <w:sz w:val="28"/>
          <w:szCs w:val="28"/>
        </w:rPr>
        <w:t xml:space="preserve"> млн. тенге из них освоено </w:t>
      </w:r>
      <w:r w:rsidR="00360ECF" w:rsidRPr="00E527B3">
        <w:rPr>
          <w:rFonts w:ascii="Arial" w:eastAsia="Times New Roman" w:hAnsi="Arial" w:cs="Arial"/>
          <w:b/>
          <w:sz w:val="28"/>
          <w:szCs w:val="28"/>
          <w:lang w:val="kk-KZ"/>
        </w:rPr>
        <w:t>205</w:t>
      </w:r>
      <w:r w:rsidRPr="00E527B3">
        <w:rPr>
          <w:rFonts w:ascii="Arial" w:eastAsia="Times New Roman" w:hAnsi="Arial" w:cs="Arial"/>
          <w:sz w:val="28"/>
          <w:szCs w:val="28"/>
        </w:rPr>
        <w:t xml:space="preserve"> млн.</w:t>
      </w:r>
      <w:r w:rsidR="004306BF" w:rsidRPr="00E527B3">
        <w:rPr>
          <w:rFonts w:ascii="Arial" w:eastAsia="Times New Roman" w:hAnsi="Arial" w:cs="Arial"/>
          <w:sz w:val="28"/>
          <w:szCs w:val="28"/>
        </w:rPr>
        <w:t xml:space="preserve"> тенге.</w:t>
      </w:r>
      <w:r w:rsidRPr="00E527B3">
        <w:rPr>
          <w:rFonts w:ascii="Arial" w:eastAsia="Times New Roman" w:hAnsi="Arial" w:cs="Arial"/>
          <w:sz w:val="28"/>
          <w:szCs w:val="28"/>
        </w:rPr>
        <w:t xml:space="preserve"> Выделенные средства были направлены на обеспечение ранее одобренных договоров </w:t>
      </w:r>
      <w:r w:rsidRPr="00E527B3">
        <w:rPr>
          <w:rFonts w:ascii="Arial" w:eastAsia="Times New Roman" w:hAnsi="Arial" w:cs="Arial"/>
          <w:b/>
          <w:sz w:val="28"/>
          <w:szCs w:val="28"/>
        </w:rPr>
        <w:t>8 предприятиям</w:t>
      </w:r>
      <w:r w:rsidR="000C034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527B3">
        <w:rPr>
          <w:rFonts w:ascii="Arial" w:eastAsia="Times New Roman" w:hAnsi="Arial" w:cs="Arial"/>
          <w:i/>
          <w:sz w:val="24"/>
          <w:szCs w:val="28"/>
        </w:rPr>
        <w:lastRenderedPageBreak/>
        <w:t>(</w:t>
      </w:r>
      <w:proofErr w:type="gramStart"/>
      <w:r w:rsidRPr="00E527B3">
        <w:rPr>
          <w:rFonts w:ascii="Arial" w:eastAsia="Times New Roman" w:hAnsi="Arial" w:cs="Arial"/>
          <w:i/>
          <w:sz w:val="24"/>
          <w:szCs w:val="28"/>
        </w:rPr>
        <w:t>ТОО«</w:t>
      </w:r>
      <w:proofErr w:type="spellStart"/>
      <w:proofErr w:type="gramEnd"/>
      <w:r w:rsidRPr="00E527B3">
        <w:rPr>
          <w:rFonts w:ascii="Arial" w:eastAsia="Times New Roman" w:hAnsi="Arial" w:cs="Arial"/>
          <w:i/>
          <w:sz w:val="24"/>
          <w:szCs w:val="28"/>
        </w:rPr>
        <w:t>AgroLife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»,ТОО «Масло-Дел»,ТОО«Van-2005», ТОО «Молочный завод «Солнечный», ТОО«RG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B</w:t>
      </w:r>
      <w:r w:rsidR="004306BF" w:rsidRPr="00E527B3">
        <w:rPr>
          <w:rFonts w:ascii="Arial" w:eastAsia="Times New Roman" w:hAnsi="Arial" w:cs="Arial"/>
          <w:i/>
          <w:sz w:val="24"/>
          <w:szCs w:val="28"/>
        </w:rPr>
        <w:t>rands</w:t>
      </w:r>
      <w:r w:rsidRPr="00E527B3">
        <w:rPr>
          <w:rFonts w:ascii="Arial" w:eastAsia="Times New Roman" w:hAnsi="Arial" w:cs="Arial"/>
          <w:i/>
          <w:sz w:val="24"/>
          <w:szCs w:val="28"/>
        </w:rPr>
        <w:t>K</w:t>
      </w:r>
      <w:r w:rsidR="004306BF" w:rsidRPr="00E527B3">
        <w:rPr>
          <w:rFonts w:ascii="Arial" w:eastAsia="Times New Roman" w:hAnsi="Arial" w:cs="Arial"/>
          <w:i/>
          <w:sz w:val="24"/>
          <w:szCs w:val="28"/>
        </w:rPr>
        <w:t>azakhstan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», КХ «Макай»,</w:t>
      </w:r>
      <w:r w:rsidR="005A6F52" w:rsidRPr="00E527B3">
        <w:rPr>
          <w:rFonts w:ascii="Arial" w:eastAsia="Times New Roman" w:hAnsi="Arial" w:cs="Arial"/>
          <w:i/>
          <w:sz w:val="24"/>
          <w:szCs w:val="28"/>
        </w:rPr>
        <w:t xml:space="preserve"> ИП «</w:t>
      </w:r>
      <w:proofErr w:type="spellStart"/>
      <w:r w:rsidR="005A6F52" w:rsidRPr="00E527B3">
        <w:rPr>
          <w:rFonts w:ascii="Arial" w:eastAsia="Times New Roman" w:hAnsi="Arial" w:cs="Arial"/>
          <w:i/>
          <w:sz w:val="24"/>
          <w:szCs w:val="28"/>
        </w:rPr>
        <w:t>Жулдыз»,</w:t>
      </w:r>
      <w:r w:rsidRPr="00E527B3">
        <w:rPr>
          <w:rFonts w:ascii="Arial" w:eastAsia="Times New Roman" w:hAnsi="Arial" w:cs="Arial"/>
          <w:i/>
          <w:sz w:val="24"/>
          <w:szCs w:val="28"/>
        </w:rPr>
        <w:t>ТОО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 «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Т</w:t>
      </w:r>
      <w:r w:rsidR="004306BF" w:rsidRPr="00E527B3">
        <w:rPr>
          <w:rFonts w:ascii="Arial" w:eastAsia="Times New Roman" w:hAnsi="Arial" w:cs="Arial"/>
          <w:i/>
          <w:sz w:val="24"/>
          <w:szCs w:val="28"/>
        </w:rPr>
        <w:t>еплоинвест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»)</w:t>
      </w:r>
      <w:r w:rsidRPr="00E527B3">
        <w:rPr>
          <w:rFonts w:ascii="Arial" w:eastAsia="Times New Roman" w:hAnsi="Arial" w:cs="Arial"/>
          <w:sz w:val="28"/>
          <w:szCs w:val="28"/>
        </w:rPr>
        <w:t>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- по инвестиционному субсидированию – выделено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400 </w:t>
      </w:r>
      <w:r w:rsidRPr="00E527B3">
        <w:rPr>
          <w:rFonts w:ascii="Arial" w:eastAsia="Times New Roman" w:hAnsi="Arial" w:cs="Arial"/>
          <w:sz w:val="28"/>
          <w:szCs w:val="28"/>
        </w:rPr>
        <w:t>млн. тенге. Заявок на субсидирования пока не поступало.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- по субсидированию процентной ставки по финансовому оздоровлению субъектов АПК – </w:t>
      </w:r>
      <w:r w:rsidR="00360ECF" w:rsidRPr="00E527B3">
        <w:rPr>
          <w:rFonts w:ascii="Arial" w:eastAsia="Times New Roman" w:hAnsi="Arial" w:cs="Arial"/>
          <w:b/>
          <w:sz w:val="28"/>
          <w:szCs w:val="28"/>
        </w:rPr>
        <w:t>175,</w:t>
      </w:r>
      <w:r w:rsidRPr="00E527B3">
        <w:rPr>
          <w:rFonts w:ascii="Arial" w:eastAsia="Times New Roman" w:hAnsi="Arial" w:cs="Arial"/>
          <w:b/>
          <w:sz w:val="28"/>
          <w:szCs w:val="28"/>
        </w:rPr>
        <w:t>1</w:t>
      </w:r>
      <w:r w:rsidRPr="00E527B3">
        <w:rPr>
          <w:rFonts w:ascii="Arial" w:eastAsia="Times New Roman" w:hAnsi="Arial" w:cs="Arial"/>
          <w:sz w:val="28"/>
          <w:szCs w:val="28"/>
        </w:rPr>
        <w:t xml:space="preserve"> млн. тенге, освоено </w:t>
      </w:r>
      <w:r w:rsidRPr="00E527B3">
        <w:rPr>
          <w:rFonts w:ascii="Arial" w:eastAsia="Times New Roman" w:hAnsi="Arial" w:cs="Arial"/>
          <w:sz w:val="28"/>
          <w:szCs w:val="28"/>
        </w:rPr>
        <w:br/>
      </w:r>
      <w:r w:rsidR="00360ECF" w:rsidRPr="00E527B3">
        <w:rPr>
          <w:rFonts w:ascii="Arial" w:eastAsia="Times New Roman" w:hAnsi="Arial" w:cs="Arial"/>
          <w:b/>
          <w:sz w:val="28"/>
          <w:szCs w:val="28"/>
          <w:lang w:val="kk-KZ"/>
        </w:rPr>
        <w:t>91,7</w:t>
      </w:r>
      <w:r w:rsidRPr="00E527B3">
        <w:rPr>
          <w:rFonts w:ascii="Arial" w:eastAsia="Times New Roman" w:hAnsi="Arial" w:cs="Arial"/>
          <w:sz w:val="28"/>
          <w:szCs w:val="28"/>
        </w:rPr>
        <w:t xml:space="preserve"> млн. тенге </w:t>
      </w:r>
      <w:r w:rsidR="004C731E" w:rsidRPr="00E527B3">
        <w:rPr>
          <w:rFonts w:ascii="Arial" w:eastAsia="Times New Roman" w:hAnsi="Arial" w:cs="Arial"/>
          <w:i/>
          <w:sz w:val="24"/>
          <w:szCs w:val="28"/>
        </w:rPr>
        <w:t>(</w:t>
      </w:r>
      <w:r w:rsidR="00360ECF" w:rsidRPr="00E527B3">
        <w:rPr>
          <w:rFonts w:ascii="Arial" w:eastAsia="Times New Roman" w:hAnsi="Arial" w:cs="Arial"/>
          <w:i/>
          <w:sz w:val="24"/>
          <w:szCs w:val="28"/>
          <w:lang w:val="kk-KZ"/>
        </w:rPr>
        <w:t>52,4</w:t>
      </w:r>
      <w:r w:rsidR="004C731E" w:rsidRPr="00E527B3">
        <w:rPr>
          <w:rFonts w:ascii="Arial" w:eastAsia="Times New Roman" w:hAnsi="Arial" w:cs="Arial"/>
          <w:i/>
          <w:sz w:val="24"/>
          <w:szCs w:val="28"/>
        </w:rPr>
        <w:t>%).</w:t>
      </w:r>
      <w:r w:rsidRPr="00E527B3">
        <w:rPr>
          <w:rFonts w:ascii="Arial" w:eastAsia="Times New Roman" w:hAnsi="Arial" w:cs="Arial"/>
          <w:sz w:val="28"/>
          <w:szCs w:val="28"/>
        </w:rPr>
        <w:t xml:space="preserve"> Выделенные средства направлены 1 заемщику </w:t>
      </w:r>
      <w:r w:rsidRPr="00E527B3">
        <w:rPr>
          <w:rFonts w:ascii="Arial" w:eastAsia="Times New Roman" w:hAnsi="Arial" w:cs="Arial"/>
          <w:i/>
          <w:sz w:val="24"/>
          <w:szCs w:val="28"/>
        </w:rPr>
        <w:t>(ТОО «MS»)</w:t>
      </w:r>
      <w:r w:rsidRPr="00E527B3">
        <w:rPr>
          <w:rFonts w:ascii="Arial" w:eastAsia="Times New Roman" w:hAnsi="Arial" w:cs="Arial"/>
          <w:sz w:val="28"/>
          <w:szCs w:val="28"/>
        </w:rPr>
        <w:t xml:space="preserve"> одобренных МСХ РК в 2014-2015 гг.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В разрезе районов основная доля по проектам приходится на </w:t>
      </w:r>
      <w:proofErr w:type="spellStart"/>
      <w:r w:rsidRPr="00E527B3">
        <w:rPr>
          <w:rFonts w:ascii="Arial" w:eastAsia="Times New Roman" w:hAnsi="Arial" w:cs="Arial"/>
          <w:sz w:val="28"/>
          <w:szCs w:val="28"/>
        </w:rPr>
        <w:t>Алмалинский</w:t>
      </w:r>
      <w:proofErr w:type="spellEnd"/>
      <w:r w:rsidRPr="00E527B3">
        <w:rPr>
          <w:rFonts w:ascii="Arial" w:eastAsia="Times New Roman" w:hAnsi="Arial" w:cs="Arial"/>
          <w:sz w:val="28"/>
          <w:szCs w:val="28"/>
        </w:rPr>
        <w:t xml:space="preserve">, Алатауский и </w:t>
      </w:r>
      <w:proofErr w:type="spellStart"/>
      <w:r w:rsidRPr="00E527B3">
        <w:rPr>
          <w:rFonts w:ascii="Arial" w:eastAsia="Times New Roman" w:hAnsi="Arial" w:cs="Arial"/>
          <w:sz w:val="28"/>
          <w:szCs w:val="28"/>
        </w:rPr>
        <w:t>Медеуский</w:t>
      </w:r>
      <w:proofErr w:type="spellEnd"/>
      <w:r w:rsidRPr="00E527B3">
        <w:rPr>
          <w:rFonts w:ascii="Arial" w:eastAsia="Times New Roman" w:hAnsi="Arial" w:cs="Arial"/>
          <w:sz w:val="28"/>
          <w:szCs w:val="28"/>
        </w:rPr>
        <w:t>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b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Для обеспечения льготными кредитами ключевых отраслей города, помимо, государственных программ действуют </w:t>
      </w:r>
      <w:r w:rsidRPr="00E527B3">
        <w:rPr>
          <w:rFonts w:ascii="Arial" w:hAnsi="Arial" w:cs="Arial"/>
          <w:b/>
          <w:sz w:val="28"/>
          <w:szCs w:val="28"/>
        </w:rPr>
        <w:t xml:space="preserve">региональные программы.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527B3">
        <w:rPr>
          <w:rFonts w:ascii="Arial" w:hAnsi="Arial" w:cs="Arial"/>
          <w:b/>
          <w:sz w:val="28"/>
          <w:szCs w:val="28"/>
        </w:rPr>
        <w:t>5.4.</w:t>
      </w:r>
      <w:r w:rsidR="000C0342">
        <w:rPr>
          <w:rFonts w:ascii="Arial" w:hAnsi="Arial" w:cs="Arial"/>
          <w:b/>
          <w:sz w:val="28"/>
          <w:szCs w:val="28"/>
        </w:rPr>
        <w:t xml:space="preserve"> </w:t>
      </w:r>
      <w:r w:rsidRPr="00E527B3">
        <w:rPr>
          <w:rFonts w:ascii="Arial" w:hAnsi="Arial" w:cs="Arial"/>
          <w:color w:val="000000"/>
          <w:sz w:val="28"/>
          <w:szCs w:val="28"/>
        </w:rPr>
        <w:t>Акиматом</w:t>
      </w:r>
      <w:r w:rsidRPr="00E527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 Алматы</w:t>
      </w:r>
      <w:r w:rsidRPr="00E527B3">
        <w:rPr>
          <w:rFonts w:ascii="Arial" w:hAnsi="Arial" w:cs="Arial"/>
          <w:sz w:val="28"/>
          <w:szCs w:val="28"/>
        </w:rPr>
        <w:t xml:space="preserve"> совместно с Фондом «Даму» реализуется </w:t>
      </w:r>
      <w:r w:rsidRPr="00E527B3">
        <w:rPr>
          <w:rFonts w:ascii="Arial" w:hAnsi="Arial" w:cs="Arial"/>
          <w:b/>
          <w:sz w:val="28"/>
          <w:szCs w:val="28"/>
          <w:u w:val="single"/>
        </w:rPr>
        <w:t xml:space="preserve">региональная </w:t>
      </w:r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программа «</w:t>
      </w:r>
      <w:proofErr w:type="spellStart"/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AlmatyBusiness</w:t>
      </w:r>
      <w:proofErr w:type="spellEnd"/>
      <w:r w:rsidRPr="00E527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E527B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E527B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Участниками программы могут стать только субъекты малого и среднего предпринимательства, зарегистрированные и осуществляющие деятельность в г. Алматы, с н</w:t>
      </w:r>
      <w:r w:rsidRPr="00E527B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оминальной ставкой вознаграждения – </w:t>
      </w:r>
      <w:r w:rsidRPr="00E527B3">
        <w:rPr>
          <w:rFonts w:ascii="Arial" w:hAnsi="Arial" w:cs="Arial"/>
          <w:b/>
          <w:bCs/>
          <w:color w:val="000000"/>
          <w:sz w:val="28"/>
          <w:szCs w:val="28"/>
          <w:lang w:eastAsia="ru-RU" w:bidi="ru-RU"/>
        </w:rPr>
        <w:t xml:space="preserve">5% </w:t>
      </w:r>
      <w:r w:rsidRPr="00E527B3">
        <w:rPr>
          <w:rFonts w:ascii="Arial" w:hAnsi="Arial" w:cs="Arial"/>
          <w:bCs/>
          <w:i/>
          <w:color w:val="000000"/>
          <w:sz w:val="24"/>
          <w:szCs w:val="24"/>
          <w:lang w:eastAsia="ru-RU" w:bidi="ru-RU"/>
        </w:rPr>
        <w:t xml:space="preserve">(для </w:t>
      </w:r>
      <w:r w:rsidRPr="00E527B3">
        <w:rPr>
          <w:rFonts w:ascii="Arial" w:hAnsi="Arial" w:cs="Arial"/>
          <w:i/>
          <w:sz w:val="24"/>
          <w:szCs w:val="24"/>
        </w:rPr>
        <w:t xml:space="preserve">4 малоактивных районов - Алатауский, </w:t>
      </w:r>
      <w:proofErr w:type="spellStart"/>
      <w:r w:rsidRPr="00E527B3">
        <w:rPr>
          <w:rFonts w:ascii="Arial" w:hAnsi="Arial" w:cs="Arial"/>
          <w:i/>
          <w:sz w:val="24"/>
          <w:szCs w:val="24"/>
        </w:rPr>
        <w:t>Наурызбайский</w:t>
      </w:r>
      <w:proofErr w:type="spellEnd"/>
      <w:r w:rsidRPr="00E527B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527B3">
        <w:rPr>
          <w:rFonts w:ascii="Arial" w:hAnsi="Arial" w:cs="Arial"/>
          <w:i/>
          <w:sz w:val="24"/>
          <w:szCs w:val="24"/>
        </w:rPr>
        <w:t>Жетысуский</w:t>
      </w:r>
      <w:proofErr w:type="spellEnd"/>
      <w:r w:rsidRPr="00E527B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527B3">
        <w:rPr>
          <w:rFonts w:ascii="Arial" w:hAnsi="Arial" w:cs="Arial"/>
          <w:i/>
          <w:sz w:val="24"/>
          <w:szCs w:val="24"/>
        </w:rPr>
        <w:t>Турксибский</w:t>
      </w:r>
      <w:proofErr w:type="spellEnd"/>
      <w:r w:rsidRPr="00E527B3">
        <w:rPr>
          <w:rFonts w:ascii="Arial" w:hAnsi="Arial" w:cs="Arial"/>
          <w:bCs/>
          <w:i/>
          <w:color w:val="000000"/>
          <w:sz w:val="24"/>
          <w:szCs w:val="24"/>
          <w:lang w:eastAsia="ru-RU" w:bidi="ru-RU"/>
        </w:rPr>
        <w:t xml:space="preserve">) </w:t>
      </w:r>
      <w:r w:rsidRPr="00E527B3">
        <w:rPr>
          <w:rFonts w:ascii="Arial" w:hAnsi="Arial" w:cs="Arial"/>
          <w:b/>
          <w:bCs/>
          <w:color w:val="000000"/>
          <w:sz w:val="28"/>
          <w:szCs w:val="28"/>
          <w:lang w:eastAsia="ru-RU" w:bidi="ru-RU"/>
        </w:rPr>
        <w:t>и</w:t>
      </w:r>
      <w:r w:rsidR="000C0342">
        <w:rPr>
          <w:rFonts w:ascii="Arial" w:hAnsi="Arial" w:cs="Arial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527B3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>7%</w:t>
      </w:r>
      <w:r w:rsidRPr="00E527B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годовых. Максимальная сумма – </w:t>
      </w:r>
      <w:r w:rsidRPr="00E527B3">
        <w:rPr>
          <w:rFonts w:ascii="Arial" w:hAnsi="Arial" w:cs="Arial"/>
          <w:b/>
          <w:color w:val="000000"/>
          <w:sz w:val="28"/>
          <w:szCs w:val="28"/>
          <w:lang w:eastAsia="ru-RU" w:bidi="ru-RU"/>
        </w:rPr>
        <w:t xml:space="preserve">180 </w:t>
      </w:r>
      <w:r w:rsidRPr="00E527B3">
        <w:rPr>
          <w:rFonts w:ascii="Arial" w:hAnsi="Arial" w:cs="Arial"/>
          <w:color w:val="000000"/>
          <w:sz w:val="28"/>
          <w:szCs w:val="28"/>
          <w:lang w:eastAsia="ru-RU" w:bidi="ru-RU"/>
        </w:rPr>
        <w:t>млн.тенге и без отраслевых ограничений.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sz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Бюджет региональной программы </w:t>
      </w:r>
      <w:r w:rsidRPr="00E527B3">
        <w:t>«</w:t>
      </w:r>
      <w:proofErr w:type="spellStart"/>
      <w:r w:rsidRPr="00E527B3">
        <w:rPr>
          <w:rFonts w:ascii="Arial" w:eastAsia="Times New Roman" w:hAnsi="Arial" w:cs="Arial"/>
          <w:sz w:val="28"/>
          <w:szCs w:val="28"/>
        </w:rPr>
        <w:t>AlmatyBusiness</w:t>
      </w:r>
      <w:proofErr w:type="spellEnd"/>
      <w:r w:rsidRPr="00E527B3">
        <w:rPr>
          <w:rFonts w:ascii="Arial" w:eastAsia="Times New Roman" w:hAnsi="Arial" w:cs="Arial"/>
          <w:sz w:val="28"/>
          <w:szCs w:val="28"/>
        </w:rPr>
        <w:t xml:space="preserve">» составляет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1,5 </w:t>
      </w:r>
      <w:proofErr w:type="spellStart"/>
      <w:r w:rsidRPr="00E527B3">
        <w:rPr>
          <w:rFonts w:ascii="Arial" w:eastAsia="Times New Roman" w:hAnsi="Arial" w:cs="Arial"/>
          <w:sz w:val="28"/>
          <w:szCs w:val="28"/>
        </w:rPr>
        <w:t>млрд.тенге</w:t>
      </w:r>
      <w:proofErr w:type="spellEnd"/>
      <w:r w:rsidRPr="00E527B3">
        <w:rPr>
          <w:rFonts w:ascii="Arial" w:eastAsia="Times New Roman" w:hAnsi="Arial" w:cs="Arial"/>
          <w:sz w:val="28"/>
          <w:szCs w:val="28"/>
        </w:rPr>
        <w:t xml:space="preserve"> </w:t>
      </w:r>
      <w:r w:rsidRPr="00E527B3">
        <w:rPr>
          <w:rFonts w:ascii="Arial" w:eastAsia="Times New Roman" w:hAnsi="Arial" w:cs="Arial"/>
          <w:i/>
          <w:sz w:val="24"/>
          <w:szCs w:val="24"/>
        </w:rPr>
        <w:t>(револьверные средства 21,5 млрд. тенге)</w:t>
      </w:r>
      <w:r w:rsidRPr="00E527B3">
        <w:rPr>
          <w:rFonts w:ascii="Arial" w:eastAsia="Times New Roman" w:hAnsi="Arial" w:cs="Arial"/>
          <w:sz w:val="28"/>
          <w:szCs w:val="28"/>
        </w:rPr>
        <w:t xml:space="preserve"> Профинансировано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10 </w:t>
      </w:r>
      <w:r w:rsidRPr="00E527B3">
        <w:rPr>
          <w:rFonts w:ascii="Arial" w:eastAsia="Times New Roman" w:hAnsi="Arial" w:cs="Arial"/>
          <w:sz w:val="28"/>
          <w:szCs w:val="28"/>
        </w:rPr>
        <w:t xml:space="preserve">проектов на сумму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1,1 </w:t>
      </w:r>
      <w:r w:rsidRPr="00E527B3">
        <w:rPr>
          <w:rFonts w:ascii="Arial" w:eastAsia="Times New Roman" w:hAnsi="Arial" w:cs="Arial"/>
          <w:sz w:val="28"/>
          <w:szCs w:val="28"/>
        </w:rPr>
        <w:t>млрд.тенге</w:t>
      </w:r>
      <w:r w:rsidR="000C0342">
        <w:rPr>
          <w:rFonts w:ascii="Arial" w:eastAsia="Times New Roman" w:hAnsi="Arial" w:cs="Arial"/>
          <w:sz w:val="28"/>
          <w:szCs w:val="28"/>
        </w:rPr>
        <w:t xml:space="preserve"> </w:t>
      </w:r>
      <w:r w:rsidRPr="00E527B3">
        <w:rPr>
          <w:rFonts w:ascii="Arial" w:eastAsia="Times New Roman" w:hAnsi="Arial" w:cs="Arial"/>
          <w:i/>
          <w:sz w:val="24"/>
          <w:szCs w:val="28"/>
        </w:rPr>
        <w:t>(73%)</w:t>
      </w:r>
      <w:r w:rsidR="00CD3896" w:rsidRPr="00E527B3">
        <w:rPr>
          <w:rFonts w:ascii="Arial" w:eastAsia="Times New Roman" w:hAnsi="Arial" w:cs="Arial"/>
          <w:sz w:val="28"/>
          <w:szCs w:val="28"/>
        </w:rPr>
        <w:t>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5.5.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 xml:space="preserve">Также, в 2019 году разработана и утверждена комплексная программа 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>«Алматы Бизнес</w:t>
      </w:r>
      <w:r w:rsidR="00194588"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>2025»,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 xml:space="preserve"> в рамках которой созданы финансовые институты 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ТОО «Алматы </w:t>
      </w:r>
      <w:proofErr w:type="spellStart"/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>Финанс</w:t>
      </w:r>
      <w:proofErr w:type="spellEnd"/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»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>и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br/>
        <w:t>ТОО «МФО «Алматы»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 xml:space="preserve">. В рамках антикризисных мер ставка вознаграждения снижена с 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7%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 xml:space="preserve">до 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6%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>годовых, внедрен без</w:t>
      </w:r>
      <w:r w:rsidR="000C03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>залоговый кредит по 9%, максимальная сумма увеличена до</w:t>
      </w:r>
      <w:r w:rsidRPr="00E527B3">
        <w:rPr>
          <w:rFonts w:ascii="Arial" w:hAnsi="Arial" w:cs="Arial"/>
          <w:b/>
          <w:color w:val="000000" w:themeColor="text1"/>
          <w:sz w:val="28"/>
          <w:szCs w:val="28"/>
        </w:rPr>
        <w:t xml:space="preserve"> 500 </w:t>
      </w:r>
      <w:r w:rsidRPr="00E527B3">
        <w:rPr>
          <w:rFonts w:ascii="Arial" w:hAnsi="Arial" w:cs="Arial"/>
          <w:color w:val="000000" w:themeColor="text1"/>
          <w:sz w:val="28"/>
          <w:szCs w:val="28"/>
        </w:rPr>
        <w:t xml:space="preserve">млн.тенге.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>Бюджет региональной программы «</w:t>
      </w:r>
      <w:proofErr w:type="spellStart"/>
      <w:r w:rsidRPr="00E527B3">
        <w:rPr>
          <w:rFonts w:ascii="Arial" w:eastAsia="Times New Roman" w:hAnsi="Arial" w:cs="Arial"/>
          <w:sz w:val="28"/>
          <w:szCs w:val="28"/>
        </w:rPr>
        <w:t>AlmatyBusiness</w:t>
      </w:r>
      <w:proofErr w:type="spellEnd"/>
      <w:r w:rsidR="00FA70C6" w:rsidRPr="00E527B3">
        <w:rPr>
          <w:rFonts w:ascii="Arial" w:eastAsia="Times New Roman" w:hAnsi="Arial" w:cs="Arial"/>
          <w:sz w:val="28"/>
          <w:szCs w:val="28"/>
        </w:rPr>
        <w:t>–</w:t>
      </w:r>
      <w:r w:rsidRPr="00E527B3">
        <w:rPr>
          <w:rFonts w:ascii="Arial" w:eastAsia="Times New Roman" w:hAnsi="Arial" w:cs="Arial"/>
          <w:sz w:val="28"/>
          <w:szCs w:val="28"/>
        </w:rPr>
        <w:t xml:space="preserve"> 2025» составляет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6,7 </w:t>
      </w:r>
      <w:r w:rsidRPr="00E527B3">
        <w:rPr>
          <w:rFonts w:ascii="Arial" w:eastAsia="Times New Roman" w:hAnsi="Arial" w:cs="Arial"/>
          <w:sz w:val="28"/>
          <w:szCs w:val="28"/>
        </w:rPr>
        <w:t xml:space="preserve">млрд.тенге. </w:t>
      </w:r>
      <w:r w:rsidRPr="00E527B3">
        <w:rPr>
          <w:rFonts w:ascii="Arial" w:eastAsia="Times New Roman" w:hAnsi="Arial" w:cs="Arial"/>
          <w:i/>
          <w:sz w:val="24"/>
          <w:szCs w:val="24"/>
        </w:rPr>
        <w:t>(револьверные средства 15,9 млрд. тенге)</w:t>
      </w:r>
      <w:r w:rsidRPr="00E527B3">
        <w:rPr>
          <w:rFonts w:ascii="Arial" w:eastAsia="Times New Roman" w:hAnsi="Arial" w:cs="Arial"/>
          <w:sz w:val="28"/>
          <w:szCs w:val="28"/>
        </w:rPr>
        <w:t xml:space="preserve"> Профинансировано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51 </w:t>
      </w:r>
      <w:r w:rsidRPr="00E527B3">
        <w:rPr>
          <w:rFonts w:ascii="Arial" w:eastAsia="Times New Roman" w:hAnsi="Arial" w:cs="Arial"/>
          <w:sz w:val="28"/>
          <w:szCs w:val="28"/>
        </w:rPr>
        <w:t xml:space="preserve">проектов на сумму </w:t>
      </w:r>
      <w:r w:rsidRPr="00E527B3">
        <w:rPr>
          <w:rFonts w:ascii="Arial" w:eastAsia="Times New Roman" w:hAnsi="Arial" w:cs="Arial"/>
          <w:b/>
          <w:sz w:val="28"/>
          <w:szCs w:val="28"/>
        </w:rPr>
        <w:t xml:space="preserve">959,9 </w:t>
      </w:r>
      <w:r w:rsidRPr="00E527B3">
        <w:rPr>
          <w:rFonts w:ascii="Arial" w:eastAsia="Times New Roman" w:hAnsi="Arial" w:cs="Arial"/>
          <w:sz w:val="28"/>
          <w:szCs w:val="28"/>
        </w:rPr>
        <w:t>млн.тенге.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b/>
          <w:i/>
          <w:sz w:val="24"/>
          <w:szCs w:val="28"/>
          <w:u w:val="single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  <w:szCs w:val="28"/>
          <w:u w:val="single"/>
        </w:rPr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  <w:szCs w:val="28"/>
          <w:u w:val="single"/>
        </w:rPr>
        <w:t xml:space="preserve">: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8"/>
        </w:rPr>
      </w:pPr>
      <w:r w:rsidRPr="00E527B3">
        <w:rPr>
          <w:rFonts w:ascii="Arial" w:eastAsia="Times New Roman" w:hAnsi="Arial" w:cs="Arial"/>
          <w:i/>
          <w:sz w:val="24"/>
          <w:szCs w:val="28"/>
        </w:rPr>
        <w:lastRenderedPageBreak/>
        <w:t xml:space="preserve">-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AlmatyFinance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 – 5 млрд.</w:t>
      </w:r>
      <w:r w:rsidR="00402DB5" w:rsidRPr="00E527B3">
        <w:rPr>
          <w:rFonts w:ascii="Arial" w:eastAsia="Times New Roman" w:hAnsi="Arial" w:cs="Arial"/>
          <w:i/>
          <w:sz w:val="24"/>
          <w:szCs w:val="28"/>
        </w:rPr>
        <w:t xml:space="preserve"> тенге</w:t>
      </w:r>
      <w:r w:rsidRPr="00E527B3">
        <w:rPr>
          <w:rFonts w:ascii="Arial" w:eastAsia="Times New Roman" w:hAnsi="Arial" w:cs="Arial"/>
          <w:i/>
          <w:sz w:val="24"/>
          <w:szCs w:val="28"/>
        </w:rPr>
        <w:t>, 1 проект на 300 млн.</w:t>
      </w:r>
      <w:r w:rsidR="00402DB5" w:rsidRPr="00E527B3">
        <w:rPr>
          <w:rFonts w:ascii="Arial" w:eastAsia="Times New Roman" w:hAnsi="Arial" w:cs="Arial"/>
          <w:i/>
          <w:sz w:val="24"/>
          <w:szCs w:val="28"/>
        </w:rPr>
        <w:t xml:space="preserve"> тенге</w:t>
      </w:r>
      <w:r w:rsidRPr="00E527B3">
        <w:rPr>
          <w:rFonts w:ascii="Arial" w:eastAsia="Times New Roman" w:hAnsi="Arial" w:cs="Arial"/>
          <w:i/>
          <w:sz w:val="24"/>
          <w:szCs w:val="28"/>
        </w:rPr>
        <w:t>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8"/>
        </w:rPr>
      </w:pPr>
      <w:r w:rsidRPr="00E527B3">
        <w:rPr>
          <w:rFonts w:ascii="Arial" w:eastAsia="Times New Roman" w:hAnsi="Arial" w:cs="Arial"/>
          <w:i/>
          <w:sz w:val="24"/>
          <w:szCs w:val="28"/>
        </w:rPr>
        <w:t xml:space="preserve">- MFO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Almaty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 – 1,4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млрд.</w:t>
      </w:r>
      <w:r w:rsidR="00402DB5" w:rsidRPr="00E527B3">
        <w:rPr>
          <w:rFonts w:ascii="Arial" w:eastAsia="Times New Roman" w:hAnsi="Arial" w:cs="Arial"/>
          <w:i/>
          <w:sz w:val="24"/>
          <w:szCs w:val="28"/>
        </w:rPr>
        <w:t>тенге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, 50 проектов на 659,9 млн.</w:t>
      </w:r>
      <w:r w:rsidR="00402DB5" w:rsidRPr="00E527B3">
        <w:rPr>
          <w:rFonts w:ascii="Arial" w:eastAsia="Times New Roman" w:hAnsi="Arial" w:cs="Arial"/>
          <w:i/>
          <w:sz w:val="24"/>
          <w:szCs w:val="28"/>
        </w:rPr>
        <w:t xml:space="preserve"> тенге.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>Также, не менее значимым направлением является поддержка бизнеса на окраинах города.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  <w:szCs w:val="28"/>
        </w:rPr>
      </w:pPr>
      <w:r w:rsidRPr="00E527B3">
        <w:rPr>
          <w:rFonts w:ascii="Arial" w:eastAsia="Times New Roman" w:hAnsi="Arial" w:cs="Arial"/>
          <w:sz w:val="28"/>
          <w:szCs w:val="28"/>
        </w:rPr>
        <w:t xml:space="preserve">Программа получила широкую популярность в районах с низкой и средней деловой активностью, куда входят 5 районов города </w:t>
      </w:r>
      <w:r w:rsidRPr="00E527B3">
        <w:rPr>
          <w:rFonts w:ascii="Arial" w:eastAsia="Times New Roman" w:hAnsi="Arial" w:cs="Arial"/>
          <w:i/>
          <w:sz w:val="24"/>
          <w:szCs w:val="28"/>
        </w:rPr>
        <w:t xml:space="preserve">(Алатауский,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Ауэзовский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Жетысуский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Наурызбайский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 xml:space="preserve">, </w:t>
      </w:r>
      <w:proofErr w:type="spellStart"/>
      <w:r w:rsidRPr="00E527B3">
        <w:rPr>
          <w:rFonts w:ascii="Arial" w:eastAsia="Times New Roman" w:hAnsi="Arial" w:cs="Arial"/>
          <w:i/>
          <w:sz w:val="24"/>
          <w:szCs w:val="28"/>
        </w:rPr>
        <w:t>Турксибский</w:t>
      </w:r>
      <w:proofErr w:type="spellEnd"/>
      <w:r w:rsidRPr="00E527B3">
        <w:rPr>
          <w:rFonts w:ascii="Arial" w:eastAsia="Times New Roman" w:hAnsi="Arial" w:cs="Arial"/>
          <w:i/>
          <w:sz w:val="24"/>
          <w:szCs w:val="28"/>
        </w:rPr>
        <w:t>)</w:t>
      </w:r>
      <w:r w:rsidRPr="00E527B3">
        <w:rPr>
          <w:rFonts w:ascii="Arial" w:eastAsia="Times New Roman" w:hAnsi="Arial" w:cs="Arial"/>
          <w:sz w:val="28"/>
          <w:szCs w:val="28"/>
        </w:rPr>
        <w:t>.</w:t>
      </w:r>
    </w:p>
    <w:p w:rsidR="00417AC8" w:rsidRPr="00E527B3" w:rsidRDefault="003E2390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hAnsi="Arial" w:cs="Arial"/>
          <w:b/>
          <w:sz w:val="28"/>
          <w:szCs w:val="28"/>
        </w:rPr>
        <w:t xml:space="preserve">5.6. </w:t>
      </w:r>
      <w:r w:rsidR="00417AC8" w:rsidRPr="00E527B3">
        <w:rPr>
          <w:rFonts w:ascii="Arial" w:eastAsia="Times New Roman" w:hAnsi="Arial" w:cs="Arial"/>
          <w:sz w:val="28"/>
        </w:rPr>
        <w:t xml:space="preserve">В целях поддержки и развития предпринимателей, активного вовлечения в предпринимательскую деятельность города в сентябре 2019 года начал свою деятельность </w:t>
      </w:r>
      <w:r w:rsidR="00417AC8" w:rsidRPr="00E527B3">
        <w:rPr>
          <w:rFonts w:ascii="Arial" w:eastAsia="Times New Roman" w:hAnsi="Arial" w:cs="Arial"/>
          <w:b/>
          <w:sz w:val="28"/>
        </w:rPr>
        <w:t>Центр предпринимательства «</w:t>
      </w:r>
      <w:proofErr w:type="spellStart"/>
      <w:r w:rsidR="00417AC8" w:rsidRPr="00E527B3">
        <w:rPr>
          <w:rFonts w:ascii="Arial" w:eastAsia="Times New Roman" w:hAnsi="Arial" w:cs="Arial"/>
          <w:b/>
          <w:sz w:val="28"/>
        </w:rPr>
        <w:t>Qoldaý</w:t>
      </w:r>
      <w:proofErr w:type="spellEnd"/>
      <w:r w:rsidR="00417AC8" w:rsidRPr="00E527B3">
        <w:rPr>
          <w:rFonts w:ascii="Arial" w:eastAsia="Times New Roman" w:hAnsi="Arial" w:cs="Arial"/>
          <w:b/>
          <w:sz w:val="28"/>
        </w:rPr>
        <w:t>»</w:t>
      </w:r>
      <w:r w:rsidR="00417AC8" w:rsidRPr="00E527B3">
        <w:rPr>
          <w:rFonts w:ascii="Arial" w:eastAsia="Times New Roman" w:hAnsi="Arial" w:cs="Arial"/>
          <w:sz w:val="28"/>
        </w:rPr>
        <w:t>, оказывающий широкий перечень консультационных услуг по принципу «Единого центра».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С 1 января по 31 мая 2022 г. ЦП «</w:t>
      </w:r>
      <w:proofErr w:type="spellStart"/>
      <w:r w:rsidRPr="00E527B3">
        <w:rPr>
          <w:rFonts w:ascii="Arial" w:eastAsia="Times New Roman" w:hAnsi="Arial" w:cs="Arial"/>
          <w:sz w:val="28"/>
        </w:rPr>
        <w:t>Qoldaý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» на бесплатной основе оказано более </w:t>
      </w:r>
      <w:r w:rsidRPr="00E527B3">
        <w:rPr>
          <w:rFonts w:ascii="Arial" w:eastAsia="Times New Roman" w:hAnsi="Arial" w:cs="Arial"/>
          <w:b/>
          <w:sz w:val="28"/>
        </w:rPr>
        <w:t xml:space="preserve">33 427 </w:t>
      </w:r>
      <w:r w:rsidRPr="00E527B3">
        <w:rPr>
          <w:rFonts w:ascii="Arial" w:eastAsia="Times New Roman" w:hAnsi="Arial" w:cs="Arial"/>
          <w:sz w:val="28"/>
        </w:rPr>
        <w:t xml:space="preserve">тыс. консультаций;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- разработано </w:t>
      </w:r>
      <w:r w:rsidRPr="00E527B3">
        <w:rPr>
          <w:rFonts w:ascii="Arial" w:eastAsia="Times New Roman" w:hAnsi="Arial" w:cs="Arial"/>
          <w:b/>
          <w:sz w:val="28"/>
        </w:rPr>
        <w:t>538</w:t>
      </w:r>
      <w:r w:rsidRPr="00E527B3">
        <w:rPr>
          <w:rFonts w:ascii="Arial" w:eastAsia="Times New Roman" w:hAnsi="Arial" w:cs="Arial"/>
          <w:sz w:val="28"/>
        </w:rPr>
        <w:t xml:space="preserve"> бизнес планов/проектов;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- сопровождено до финансирования </w:t>
      </w:r>
      <w:r w:rsidRPr="00E527B3">
        <w:rPr>
          <w:rFonts w:ascii="Arial" w:eastAsia="Times New Roman" w:hAnsi="Arial" w:cs="Arial"/>
          <w:b/>
          <w:sz w:val="28"/>
        </w:rPr>
        <w:t>27 проектов</w:t>
      </w:r>
      <w:r w:rsidRPr="00E527B3">
        <w:rPr>
          <w:rFonts w:ascii="Arial" w:eastAsia="Times New Roman" w:hAnsi="Arial" w:cs="Arial"/>
          <w:sz w:val="28"/>
        </w:rPr>
        <w:t xml:space="preserve"> на сумму </w:t>
      </w:r>
      <w:r w:rsidRPr="00E527B3">
        <w:rPr>
          <w:rFonts w:ascii="Arial" w:eastAsia="Times New Roman" w:hAnsi="Arial" w:cs="Arial"/>
          <w:sz w:val="28"/>
        </w:rPr>
        <w:br/>
      </w:r>
      <w:r w:rsidRPr="00E527B3">
        <w:rPr>
          <w:rFonts w:ascii="Arial" w:eastAsia="Times New Roman" w:hAnsi="Arial" w:cs="Arial"/>
          <w:b/>
          <w:sz w:val="28"/>
        </w:rPr>
        <w:t xml:space="preserve">34,8 </w:t>
      </w:r>
      <w:r w:rsidRPr="00E527B3">
        <w:rPr>
          <w:rFonts w:ascii="Arial" w:eastAsia="Times New Roman" w:hAnsi="Arial" w:cs="Arial"/>
          <w:sz w:val="28"/>
        </w:rPr>
        <w:t>млрд.тенге</w:t>
      </w:r>
      <w:r w:rsidR="005609D0" w:rsidRPr="00E527B3">
        <w:rPr>
          <w:rFonts w:ascii="Arial" w:eastAsia="Times New Roman" w:hAnsi="Arial" w:cs="Arial"/>
          <w:sz w:val="28"/>
        </w:rPr>
        <w:t>;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- получено </w:t>
      </w:r>
      <w:r w:rsidRPr="00E527B3">
        <w:rPr>
          <w:rFonts w:ascii="Arial" w:eastAsia="Times New Roman" w:hAnsi="Arial" w:cs="Arial"/>
          <w:b/>
          <w:sz w:val="28"/>
        </w:rPr>
        <w:t>251</w:t>
      </w:r>
      <w:r w:rsidRPr="00E527B3">
        <w:rPr>
          <w:rFonts w:ascii="Arial" w:eastAsia="Times New Roman" w:hAnsi="Arial" w:cs="Arial"/>
          <w:sz w:val="28"/>
        </w:rPr>
        <w:t xml:space="preserve"> разрешительных документов. </w:t>
      </w:r>
    </w:p>
    <w:p w:rsidR="00417AC8" w:rsidRPr="00E527B3" w:rsidRDefault="00417AC8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Прошли обучение по программам </w:t>
      </w:r>
      <w:proofErr w:type="spellStart"/>
      <w:r w:rsidRPr="00E527B3">
        <w:rPr>
          <w:rFonts w:ascii="Arial" w:eastAsia="Times New Roman" w:hAnsi="Arial" w:cs="Arial"/>
          <w:sz w:val="28"/>
        </w:rPr>
        <w:t>Qoldaýstart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 и </w:t>
      </w:r>
      <w:proofErr w:type="spellStart"/>
      <w:r w:rsidRPr="00E527B3">
        <w:rPr>
          <w:rFonts w:ascii="Arial" w:eastAsia="Times New Roman" w:hAnsi="Arial" w:cs="Arial"/>
          <w:sz w:val="28"/>
        </w:rPr>
        <w:t>Qoldaýsystem</w:t>
      </w:r>
      <w:proofErr w:type="spellEnd"/>
      <w:r w:rsidRPr="00E527B3">
        <w:rPr>
          <w:rFonts w:ascii="Arial" w:eastAsia="Times New Roman" w:hAnsi="Arial" w:cs="Arial"/>
          <w:sz w:val="28"/>
        </w:rPr>
        <w:br/>
      </w:r>
      <w:r w:rsidRPr="00E527B3">
        <w:rPr>
          <w:rFonts w:ascii="Arial" w:eastAsia="Times New Roman" w:hAnsi="Arial" w:cs="Arial"/>
          <w:b/>
          <w:sz w:val="28"/>
        </w:rPr>
        <w:t>3 104</w:t>
      </w:r>
      <w:r w:rsidRPr="00E527B3">
        <w:rPr>
          <w:rFonts w:ascii="Arial" w:eastAsia="Times New Roman" w:hAnsi="Arial" w:cs="Arial"/>
          <w:sz w:val="28"/>
        </w:rPr>
        <w:t xml:space="preserve"> слушателей.</w:t>
      </w:r>
    </w:p>
    <w:p w:rsidR="00F25096" w:rsidRPr="00E527B3" w:rsidRDefault="00F25096" w:rsidP="008B042E">
      <w:pPr>
        <w:spacing w:after="0" w:line="312" w:lineRule="auto"/>
        <w:ind w:firstLine="708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E527B3">
        <w:rPr>
          <w:rFonts w:ascii="Arial" w:hAnsi="Arial" w:cs="Arial"/>
          <w:b/>
          <w:bCs/>
          <w:sz w:val="28"/>
          <w:szCs w:val="28"/>
          <w:u w:val="single"/>
        </w:rPr>
        <w:t>Шестое. Сдерживание цен на СЗПТ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Из </w:t>
      </w:r>
      <w:r w:rsidRPr="00E527B3">
        <w:rPr>
          <w:rFonts w:ascii="Arial" w:eastAsia="Times New Roman" w:hAnsi="Arial" w:cs="Arial"/>
          <w:b/>
          <w:sz w:val="28"/>
        </w:rPr>
        <w:t>19</w:t>
      </w:r>
      <w:r w:rsidRPr="00E527B3">
        <w:rPr>
          <w:rFonts w:ascii="Arial" w:eastAsia="Times New Roman" w:hAnsi="Arial" w:cs="Arial"/>
          <w:sz w:val="28"/>
        </w:rPr>
        <w:t xml:space="preserve"> социально значимых товаров с начала января 2022 года: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- на </w:t>
      </w:r>
      <w:r w:rsidRPr="00E527B3">
        <w:rPr>
          <w:rFonts w:ascii="Arial" w:eastAsia="Times New Roman" w:hAnsi="Arial" w:cs="Arial"/>
          <w:b/>
          <w:sz w:val="28"/>
        </w:rPr>
        <w:t>18</w:t>
      </w:r>
      <w:r w:rsidRPr="00E527B3">
        <w:rPr>
          <w:rFonts w:ascii="Arial" w:eastAsia="Times New Roman" w:hAnsi="Arial" w:cs="Arial"/>
          <w:sz w:val="28"/>
        </w:rPr>
        <w:t xml:space="preserve"> – цены повысились (мука, хлеб, морковь, картофель, капуста, соль, гречневая крупа, лук, молоко, кефир, сахар, подсолнечное масло, мясо птицы, рис, рожки, рожки, говядина, творог, масло сливочное, сахар);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- на 1 – снизились (яйца).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Согласно статистическим наблюдениям, проводимым в рамках еженедельного мониторинга, за период с 31 мая по 7 июня 2022 г. индекс цен на социально значимые товары за неделю составил </w:t>
      </w:r>
      <w:r w:rsidRPr="00E527B3">
        <w:rPr>
          <w:rFonts w:ascii="Arial" w:eastAsia="Times New Roman" w:hAnsi="Arial" w:cs="Arial"/>
          <w:b/>
          <w:sz w:val="28"/>
        </w:rPr>
        <w:t>100,4%</w:t>
      </w:r>
      <w:r w:rsidRPr="00E527B3">
        <w:rPr>
          <w:rFonts w:ascii="Arial" w:eastAsia="Times New Roman" w:hAnsi="Arial" w:cs="Arial"/>
          <w:sz w:val="28"/>
        </w:rPr>
        <w:t xml:space="preserve">, за счет роста цен на сахар – </w:t>
      </w:r>
      <w:r w:rsidRPr="00E527B3">
        <w:rPr>
          <w:rFonts w:ascii="Arial" w:eastAsia="Times New Roman" w:hAnsi="Arial" w:cs="Arial"/>
          <w:b/>
          <w:sz w:val="28"/>
        </w:rPr>
        <w:t>4,6%</w:t>
      </w:r>
      <w:r w:rsidRPr="00E527B3">
        <w:rPr>
          <w:rFonts w:ascii="Arial" w:eastAsia="Times New Roman" w:hAnsi="Arial" w:cs="Arial"/>
          <w:sz w:val="28"/>
        </w:rPr>
        <w:t xml:space="preserve"> и масло сливочное – </w:t>
      </w:r>
      <w:r w:rsidRPr="00E527B3">
        <w:rPr>
          <w:rFonts w:ascii="Arial" w:eastAsia="Times New Roman" w:hAnsi="Arial" w:cs="Arial"/>
          <w:b/>
          <w:sz w:val="28"/>
        </w:rPr>
        <w:t>0,7%</w:t>
      </w:r>
      <w:r w:rsidRPr="00E527B3">
        <w:rPr>
          <w:rFonts w:ascii="Arial" w:eastAsia="Times New Roman" w:hAnsi="Arial" w:cs="Arial"/>
          <w:sz w:val="28"/>
        </w:rPr>
        <w:t>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С начала года по 7 июня 2022 года цены на социально значимые товары повысились на </w:t>
      </w:r>
      <w:r w:rsidRPr="00E527B3">
        <w:rPr>
          <w:rFonts w:ascii="Arial" w:eastAsia="Times New Roman" w:hAnsi="Arial" w:cs="Arial"/>
          <w:b/>
          <w:sz w:val="28"/>
        </w:rPr>
        <w:t>117,5%</w:t>
      </w:r>
      <w:r w:rsidRPr="00E527B3">
        <w:rPr>
          <w:rFonts w:ascii="Arial" w:eastAsia="Times New Roman" w:hAnsi="Arial" w:cs="Arial"/>
          <w:sz w:val="28"/>
        </w:rPr>
        <w:t xml:space="preserve">, за счет роста цен на </w:t>
      </w:r>
      <w:r w:rsidRPr="00E527B3">
        <w:rPr>
          <w:rFonts w:ascii="Arial" w:eastAsia="Times New Roman" w:hAnsi="Arial" w:cs="Arial"/>
          <w:b/>
          <w:sz w:val="28"/>
        </w:rPr>
        <w:t>18</w:t>
      </w:r>
      <w:r w:rsidRPr="00E527B3">
        <w:rPr>
          <w:rFonts w:ascii="Arial" w:eastAsia="Times New Roman" w:hAnsi="Arial" w:cs="Arial"/>
          <w:sz w:val="28"/>
        </w:rPr>
        <w:t xml:space="preserve"> товаров.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Так, капуста подорожала на </w:t>
      </w:r>
      <w:r w:rsidRPr="00E527B3">
        <w:rPr>
          <w:rFonts w:ascii="Arial" w:eastAsia="Times New Roman" w:hAnsi="Arial" w:cs="Arial"/>
          <w:b/>
          <w:sz w:val="28"/>
        </w:rPr>
        <w:t>53,6%</w:t>
      </w:r>
      <w:r w:rsidRPr="00E527B3">
        <w:rPr>
          <w:rFonts w:ascii="Arial" w:eastAsia="Times New Roman" w:hAnsi="Arial" w:cs="Arial"/>
          <w:i/>
          <w:sz w:val="24"/>
        </w:rPr>
        <w:t>(60 тенге)</w:t>
      </w:r>
      <w:r w:rsidRPr="00E527B3">
        <w:rPr>
          <w:rFonts w:ascii="Arial" w:eastAsia="Times New Roman" w:hAnsi="Arial" w:cs="Arial"/>
          <w:sz w:val="28"/>
        </w:rPr>
        <w:t xml:space="preserve">, лук – на </w:t>
      </w:r>
      <w:r w:rsidRPr="00E527B3">
        <w:rPr>
          <w:rFonts w:ascii="Arial" w:eastAsia="Times New Roman" w:hAnsi="Arial" w:cs="Arial"/>
          <w:b/>
          <w:sz w:val="28"/>
        </w:rPr>
        <w:t>78%</w:t>
      </w:r>
      <w:r w:rsidRPr="00E527B3">
        <w:rPr>
          <w:rFonts w:ascii="Arial" w:eastAsia="Times New Roman" w:hAnsi="Arial" w:cs="Arial"/>
          <w:i/>
          <w:sz w:val="24"/>
        </w:rPr>
        <w:t>(64 тенге)</w:t>
      </w:r>
      <w:r w:rsidRPr="00E527B3">
        <w:rPr>
          <w:rFonts w:ascii="Arial" w:eastAsia="Times New Roman" w:hAnsi="Arial" w:cs="Arial"/>
          <w:sz w:val="28"/>
        </w:rPr>
        <w:t xml:space="preserve">, сахар – </w:t>
      </w:r>
      <w:r w:rsidRPr="00E527B3">
        <w:rPr>
          <w:rFonts w:ascii="Arial" w:eastAsia="Times New Roman" w:hAnsi="Arial" w:cs="Arial"/>
          <w:b/>
          <w:sz w:val="28"/>
        </w:rPr>
        <w:t>85,9%</w:t>
      </w:r>
      <w:r w:rsidRPr="00E527B3">
        <w:rPr>
          <w:rFonts w:ascii="Arial" w:eastAsia="Times New Roman" w:hAnsi="Arial" w:cs="Arial"/>
          <w:i/>
          <w:sz w:val="24"/>
        </w:rPr>
        <w:t>(232 тенге)</w:t>
      </w:r>
      <w:r w:rsidRPr="00E527B3">
        <w:rPr>
          <w:rFonts w:ascii="Arial" w:eastAsia="Times New Roman" w:hAnsi="Arial" w:cs="Arial"/>
          <w:sz w:val="28"/>
        </w:rPr>
        <w:t xml:space="preserve">, морковь – на </w:t>
      </w:r>
      <w:r w:rsidRPr="00E527B3">
        <w:rPr>
          <w:rFonts w:ascii="Arial" w:eastAsia="Times New Roman" w:hAnsi="Arial" w:cs="Arial"/>
          <w:b/>
          <w:sz w:val="28"/>
        </w:rPr>
        <w:t>40,9%</w:t>
      </w:r>
      <w:r w:rsidRPr="00E527B3">
        <w:rPr>
          <w:rFonts w:ascii="Arial" w:eastAsia="Times New Roman" w:hAnsi="Arial" w:cs="Arial"/>
          <w:i/>
          <w:sz w:val="24"/>
        </w:rPr>
        <w:t>(63 тенге)</w:t>
      </w:r>
      <w:r w:rsidRPr="00E527B3">
        <w:rPr>
          <w:rFonts w:ascii="Arial" w:eastAsia="Times New Roman" w:hAnsi="Arial" w:cs="Arial"/>
          <w:sz w:val="28"/>
        </w:rPr>
        <w:t xml:space="preserve">, картофель - на </w:t>
      </w:r>
      <w:r w:rsidRPr="00E527B3">
        <w:rPr>
          <w:rFonts w:ascii="Arial" w:eastAsia="Times New Roman" w:hAnsi="Arial" w:cs="Arial"/>
          <w:b/>
          <w:sz w:val="28"/>
        </w:rPr>
        <w:lastRenderedPageBreak/>
        <w:t>36,5%</w:t>
      </w:r>
      <w:r w:rsidRPr="00E527B3">
        <w:rPr>
          <w:rFonts w:ascii="Arial" w:eastAsia="Times New Roman" w:hAnsi="Arial" w:cs="Arial"/>
          <w:i/>
          <w:sz w:val="24"/>
        </w:rPr>
        <w:t>(54 тенге)</w:t>
      </w:r>
      <w:r w:rsidRPr="00E527B3">
        <w:rPr>
          <w:rFonts w:ascii="Arial" w:eastAsia="Times New Roman" w:hAnsi="Arial" w:cs="Arial"/>
          <w:sz w:val="28"/>
        </w:rPr>
        <w:t xml:space="preserve">, мясо кур – на </w:t>
      </w:r>
      <w:r w:rsidRPr="00E527B3">
        <w:rPr>
          <w:rFonts w:ascii="Arial" w:eastAsia="Times New Roman" w:hAnsi="Arial" w:cs="Arial"/>
          <w:b/>
          <w:sz w:val="28"/>
        </w:rPr>
        <w:t>22,9%</w:t>
      </w:r>
      <w:r w:rsidRPr="00E527B3">
        <w:rPr>
          <w:rFonts w:ascii="Arial" w:eastAsia="Times New Roman" w:hAnsi="Arial" w:cs="Arial"/>
          <w:i/>
          <w:sz w:val="24"/>
        </w:rPr>
        <w:t>(227 тенге)</w:t>
      </w:r>
      <w:r w:rsidRPr="00E527B3">
        <w:rPr>
          <w:rFonts w:ascii="Arial" w:eastAsia="Times New Roman" w:hAnsi="Arial" w:cs="Arial"/>
          <w:sz w:val="28"/>
        </w:rPr>
        <w:t xml:space="preserve">, хлеб – на </w:t>
      </w:r>
      <w:r w:rsidRPr="00E527B3">
        <w:rPr>
          <w:rFonts w:ascii="Arial" w:eastAsia="Times New Roman" w:hAnsi="Arial" w:cs="Arial"/>
          <w:b/>
          <w:sz w:val="28"/>
        </w:rPr>
        <w:t>18,3%</w:t>
      </w:r>
      <w:r w:rsidRPr="00E527B3">
        <w:rPr>
          <w:rFonts w:ascii="Arial" w:eastAsia="Times New Roman" w:hAnsi="Arial" w:cs="Arial"/>
          <w:i/>
          <w:sz w:val="24"/>
        </w:rPr>
        <w:t>(26 тенге)</w:t>
      </w:r>
      <w:r w:rsidRPr="00E527B3">
        <w:rPr>
          <w:rFonts w:ascii="Arial" w:eastAsia="Times New Roman" w:hAnsi="Arial" w:cs="Arial"/>
          <w:sz w:val="28"/>
        </w:rPr>
        <w:t xml:space="preserve">, молоко – на </w:t>
      </w:r>
      <w:r w:rsidRPr="00E527B3">
        <w:rPr>
          <w:rFonts w:ascii="Arial" w:eastAsia="Times New Roman" w:hAnsi="Arial" w:cs="Arial"/>
          <w:b/>
          <w:sz w:val="28"/>
        </w:rPr>
        <w:t>18%</w:t>
      </w:r>
      <w:r w:rsidRPr="00E527B3">
        <w:rPr>
          <w:rFonts w:ascii="Arial" w:eastAsia="Times New Roman" w:hAnsi="Arial" w:cs="Arial"/>
          <w:i/>
          <w:sz w:val="24"/>
        </w:rPr>
        <w:t>(50 тенге)</w:t>
      </w:r>
      <w:r w:rsidRPr="00E527B3">
        <w:rPr>
          <w:rFonts w:ascii="Arial" w:eastAsia="Times New Roman" w:hAnsi="Arial" w:cs="Arial"/>
          <w:sz w:val="28"/>
        </w:rPr>
        <w:t xml:space="preserve">, кефир – на </w:t>
      </w:r>
      <w:r w:rsidRPr="00E527B3">
        <w:rPr>
          <w:rFonts w:ascii="Arial" w:eastAsia="Times New Roman" w:hAnsi="Arial" w:cs="Arial"/>
          <w:b/>
          <w:sz w:val="28"/>
        </w:rPr>
        <w:t>14,2%</w:t>
      </w:r>
      <w:r w:rsidRPr="00E527B3">
        <w:rPr>
          <w:rFonts w:ascii="Arial" w:eastAsia="Times New Roman" w:hAnsi="Arial" w:cs="Arial"/>
          <w:i/>
          <w:sz w:val="24"/>
        </w:rPr>
        <w:t>(47 тенге)</w:t>
      </w:r>
      <w:r w:rsidRPr="00E527B3">
        <w:rPr>
          <w:rFonts w:ascii="Arial" w:eastAsia="Times New Roman" w:hAnsi="Arial" w:cs="Arial"/>
          <w:sz w:val="28"/>
        </w:rPr>
        <w:t xml:space="preserve">, рожки – на </w:t>
      </w:r>
      <w:r w:rsidRPr="00E527B3">
        <w:rPr>
          <w:rFonts w:ascii="Arial" w:eastAsia="Times New Roman" w:hAnsi="Arial" w:cs="Arial"/>
          <w:b/>
          <w:sz w:val="28"/>
        </w:rPr>
        <w:t>16%</w:t>
      </w:r>
      <w:r w:rsidRPr="00E527B3">
        <w:rPr>
          <w:rFonts w:ascii="Arial" w:eastAsia="Times New Roman" w:hAnsi="Arial" w:cs="Arial"/>
          <w:i/>
          <w:sz w:val="24"/>
        </w:rPr>
        <w:t>(33 тенге)</w:t>
      </w:r>
      <w:r w:rsidRPr="00E527B3">
        <w:rPr>
          <w:rFonts w:ascii="Arial" w:eastAsia="Times New Roman" w:hAnsi="Arial" w:cs="Arial"/>
          <w:sz w:val="28"/>
        </w:rPr>
        <w:t xml:space="preserve">, гречневая крупа – на </w:t>
      </w:r>
      <w:r w:rsidRPr="00E527B3">
        <w:rPr>
          <w:rFonts w:ascii="Arial" w:eastAsia="Times New Roman" w:hAnsi="Arial" w:cs="Arial"/>
          <w:b/>
          <w:sz w:val="28"/>
        </w:rPr>
        <w:t>12,5%</w:t>
      </w:r>
      <w:r w:rsidRPr="00E527B3">
        <w:rPr>
          <w:rFonts w:ascii="Arial" w:eastAsia="Times New Roman" w:hAnsi="Arial" w:cs="Arial"/>
          <w:i/>
          <w:sz w:val="24"/>
        </w:rPr>
        <w:t>(43 тенге)</w:t>
      </w:r>
      <w:r w:rsidRPr="00E527B3">
        <w:rPr>
          <w:rFonts w:ascii="Arial" w:eastAsia="Times New Roman" w:hAnsi="Arial" w:cs="Arial"/>
          <w:sz w:val="28"/>
        </w:rPr>
        <w:t xml:space="preserve">, мука – на </w:t>
      </w:r>
      <w:r w:rsidRPr="00E527B3">
        <w:rPr>
          <w:rFonts w:ascii="Arial" w:eastAsia="Times New Roman" w:hAnsi="Arial" w:cs="Arial"/>
          <w:b/>
          <w:sz w:val="28"/>
        </w:rPr>
        <w:t>9,3%</w:t>
      </w:r>
      <w:r w:rsidRPr="00E527B3">
        <w:rPr>
          <w:rFonts w:ascii="Arial" w:eastAsia="Times New Roman" w:hAnsi="Arial" w:cs="Arial"/>
          <w:i/>
          <w:sz w:val="24"/>
        </w:rPr>
        <w:t>(22 тенге)</w:t>
      </w:r>
      <w:r w:rsidRPr="00E527B3">
        <w:rPr>
          <w:rFonts w:ascii="Arial" w:eastAsia="Times New Roman" w:hAnsi="Arial" w:cs="Arial"/>
          <w:sz w:val="28"/>
        </w:rPr>
        <w:t xml:space="preserve">, соль – на </w:t>
      </w:r>
      <w:r w:rsidRPr="00E527B3">
        <w:rPr>
          <w:rFonts w:ascii="Arial" w:eastAsia="Times New Roman" w:hAnsi="Arial" w:cs="Arial"/>
          <w:b/>
          <w:sz w:val="28"/>
        </w:rPr>
        <w:t>6,5%</w:t>
      </w:r>
      <w:r w:rsidRPr="00E527B3">
        <w:rPr>
          <w:rFonts w:ascii="Arial" w:eastAsia="Times New Roman" w:hAnsi="Arial" w:cs="Arial"/>
          <w:i/>
          <w:sz w:val="24"/>
        </w:rPr>
        <w:t>(4 тенге)</w:t>
      </w:r>
      <w:r w:rsidRPr="00E527B3">
        <w:rPr>
          <w:rFonts w:ascii="Arial" w:eastAsia="Times New Roman" w:hAnsi="Arial" w:cs="Arial"/>
          <w:sz w:val="28"/>
        </w:rPr>
        <w:t xml:space="preserve">, подсолнечное масло – на </w:t>
      </w:r>
      <w:r w:rsidRPr="00E527B3">
        <w:rPr>
          <w:rFonts w:ascii="Arial" w:eastAsia="Times New Roman" w:hAnsi="Arial" w:cs="Arial"/>
          <w:b/>
          <w:sz w:val="28"/>
        </w:rPr>
        <w:t>8,2%</w:t>
      </w:r>
      <w:r w:rsidRPr="00E527B3">
        <w:rPr>
          <w:rFonts w:ascii="Arial" w:eastAsia="Times New Roman" w:hAnsi="Arial" w:cs="Arial"/>
          <w:i/>
          <w:sz w:val="24"/>
        </w:rPr>
        <w:t>(65 тенге)</w:t>
      </w:r>
      <w:r w:rsidRPr="00E527B3">
        <w:rPr>
          <w:rFonts w:ascii="Arial" w:eastAsia="Times New Roman" w:hAnsi="Arial" w:cs="Arial"/>
          <w:sz w:val="28"/>
        </w:rPr>
        <w:t xml:space="preserve">, сливочное масло – на </w:t>
      </w:r>
      <w:r w:rsidRPr="00E527B3">
        <w:rPr>
          <w:rFonts w:ascii="Arial" w:eastAsia="Times New Roman" w:hAnsi="Arial" w:cs="Arial"/>
          <w:b/>
          <w:sz w:val="28"/>
        </w:rPr>
        <w:t>5,6%</w:t>
      </w:r>
      <w:r w:rsidRPr="00E527B3">
        <w:rPr>
          <w:rFonts w:ascii="Arial" w:eastAsia="Times New Roman" w:hAnsi="Arial" w:cs="Arial"/>
          <w:i/>
          <w:sz w:val="24"/>
        </w:rPr>
        <w:t>(181 тенге)</w:t>
      </w:r>
      <w:r w:rsidRPr="00E527B3">
        <w:rPr>
          <w:rFonts w:ascii="Arial" w:eastAsia="Times New Roman" w:hAnsi="Arial" w:cs="Arial"/>
          <w:sz w:val="28"/>
        </w:rPr>
        <w:t xml:space="preserve">, рис – на </w:t>
      </w:r>
      <w:r w:rsidRPr="00E527B3">
        <w:rPr>
          <w:rFonts w:ascii="Arial" w:eastAsia="Times New Roman" w:hAnsi="Arial" w:cs="Arial"/>
          <w:b/>
          <w:sz w:val="28"/>
        </w:rPr>
        <w:t>2,9%</w:t>
      </w:r>
      <w:r w:rsidRPr="00E527B3">
        <w:rPr>
          <w:rFonts w:ascii="Arial" w:eastAsia="Times New Roman" w:hAnsi="Arial" w:cs="Arial"/>
          <w:i/>
          <w:sz w:val="24"/>
        </w:rPr>
        <w:t>(8 тенге)</w:t>
      </w:r>
      <w:r w:rsidRPr="00E527B3">
        <w:rPr>
          <w:rFonts w:ascii="Arial" w:eastAsia="Times New Roman" w:hAnsi="Arial" w:cs="Arial"/>
          <w:sz w:val="28"/>
        </w:rPr>
        <w:t xml:space="preserve">, творог – на </w:t>
      </w:r>
      <w:r w:rsidRPr="00E527B3">
        <w:rPr>
          <w:rFonts w:ascii="Arial" w:eastAsia="Times New Roman" w:hAnsi="Arial" w:cs="Arial"/>
          <w:b/>
          <w:sz w:val="28"/>
        </w:rPr>
        <w:t>2,7%</w:t>
      </w:r>
      <w:r w:rsidRPr="00E527B3">
        <w:rPr>
          <w:rFonts w:ascii="Arial" w:eastAsia="Times New Roman" w:hAnsi="Arial" w:cs="Arial"/>
          <w:i/>
          <w:sz w:val="24"/>
        </w:rPr>
        <w:t>(51 тенге)</w:t>
      </w:r>
      <w:r w:rsidRPr="00E527B3">
        <w:rPr>
          <w:rFonts w:ascii="Arial" w:eastAsia="Times New Roman" w:hAnsi="Arial" w:cs="Arial"/>
          <w:sz w:val="28"/>
        </w:rPr>
        <w:t xml:space="preserve">, говядина – на </w:t>
      </w:r>
      <w:r w:rsidRPr="00E527B3">
        <w:rPr>
          <w:rFonts w:ascii="Arial" w:eastAsia="Times New Roman" w:hAnsi="Arial" w:cs="Arial"/>
          <w:b/>
          <w:sz w:val="28"/>
        </w:rPr>
        <w:t>0,9%</w:t>
      </w:r>
      <w:r w:rsidRPr="00E527B3">
        <w:rPr>
          <w:rFonts w:ascii="Arial" w:eastAsia="Times New Roman" w:hAnsi="Arial" w:cs="Arial"/>
          <w:i/>
          <w:sz w:val="24"/>
        </w:rPr>
        <w:t>(22 тенге)</w:t>
      </w:r>
      <w:r w:rsidRPr="00E527B3">
        <w:rPr>
          <w:rFonts w:ascii="Arial" w:eastAsia="Times New Roman" w:hAnsi="Arial" w:cs="Arial"/>
          <w:sz w:val="28"/>
        </w:rPr>
        <w:t>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Снижение цен</w:t>
      </w:r>
      <w:r w:rsidR="00240C40" w:rsidRPr="00E527B3">
        <w:rPr>
          <w:rFonts w:ascii="Arial" w:eastAsia="Times New Roman" w:hAnsi="Arial" w:cs="Arial"/>
          <w:sz w:val="28"/>
        </w:rPr>
        <w:t xml:space="preserve"> отмечено на яйца – на </w:t>
      </w:r>
      <w:r w:rsidR="00240C40" w:rsidRPr="00E527B3">
        <w:rPr>
          <w:rFonts w:ascii="Arial" w:eastAsia="Times New Roman" w:hAnsi="Arial" w:cs="Arial"/>
          <w:b/>
          <w:sz w:val="28"/>
        </w:rPr>
        <w:t>0,4%</w:t>
      </w:r>
      <w:r w:rsidRPr="00E527B3">
        <w:rPr>
          <w:rFonts w:ascii="Arial" w:eastAsia="Times New Roman" w:hAnsi="Arial" w:cs="Arial"/>
          <w:i/>
          <w:sz w:val="24"/>
        </w:rPr>
        <w:t>(2 тенге)</w:t>
      </w:r>
      <w:r w:rsidRPr="00E527B3">
        <w:rPr>
          <w:rFonts w:ascii="Arial" w:eastAsia="Times New Roman" w:hAnsi="Arial" w:cs="Arial"/>
          <w:sz w:val="28"/>
        </w:rPr>
        <w:t>.</w:t>
      </w:r>
    </w:p>
    <w:p w:rsidR="00621FBC" w:rsidRPr="00E527B3" w:rsidRDefault="005C3851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С</w:t>
      </w:r>
      <w:r w:rsidR="00621FBC" w:rsidRPr="00E527B3">
        <w:rPr>
          <w:rFonts w:ascii="Arial" w:eastAsia="Times New Roman" w:hAnsi="Arial" w:cs="Arial"/>
          <w:sz w:val="28"/>
        </w:rPr>
        <w:t>оциально значимые товары занимают значительный удельный вес в составе ИПЦ, в связи с чем изменение цен окажет большое влияние на индекс цен в продовольственной группе, а также на инфляцию в целом в июне т.г.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В рамках работ по стабилизации цен на социально значимые продовольственные товары (далее - СЗПТ) путем предоставления льготных займов из местного бюджета выделено </w:t>
      </w:r>
      <w:r w:rsidRPr="00E527B3">
        <w:rPr>
          <w:rFonts w:ascii="Arial" w:eastAsia="Times New Roman" w:hAnsi="Arial" w:cs="Arial"/>
          <w:b/>
          <w:sz w:val="28"/>
        </w:rPr>
        <w:t>11</w:t>
      </w:r>
      <w:r w:rsidRPr="00E527B3">
        <w:rPr>
          <w:rFonts w:ascii="Arial" w:eastAsia="Times New Roman" w:hAnsi="Arial" w:cs="Arial"/>
          <w:sz w:val="28"/>
        </w:rPr>
        <w:t xml:space="preserve"> млрд.</w:t>
      </w:r>
      <w:r w:rsidR="005C3851" w:rsidRPr="00E527B3">
        <w:rPr>
          <w:rFonts w:ascii="Arial" w:eastAsia="Times New Roman" w:hAnsi="Arial" w:cs="Arial"/>
          <w:sz w:val="28"/>
        </w:rPr>
        <w:t xml:space="preserve"> тенге</w:t>
      </w:r>
      <w:r w:rsidRPr="00E527B3">
        <w:rPr>
          <w:rFonts w:ascii="Arial" w:eastAsia="Times New Roman" w:hAnsi="Arial" w:cs="Arial"/>
          <w:sz w:val="28"/>
        </w:rPr>
        <w:t>, которые направлены на фиксирование цен на полках торговых сетей города, а также фиксирование отпускных цен производителей, минуя цепочку посредников.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Для стабилизации цен на СЗПТ </w:t>
      </w:r>
      <w:r w:rsidRPr="00E527B3">
        <w:rPr>
          <w:rFonts w:ascii="Arial" w:eastAsia="Times New Roman" w:hAnsi="Arial" w:cs="Arial"/>
          <w:i/>
          <w:sz w:val="24"/>
        </w:rPr>
        <w:t>(сахар, рожки, рис и т.д.)</w:t>
      </w:r>
      <w:r w:rsidRPr="00E527B3">
        <w:rPr>
          <w:rFonts w:ascii="Arial" w:eastAsia="Times New Roman" w:hAnsi="Arial" w:cs="Arial"/>
          <w:sz w:val="28"/>
        </w:rPr>
        <w:t xml:space="preserve"> в рамках «Оборотного займа» зафиксированы цены в торговой сети «</w:t>
      </w:r>
      <w:proofErr w:type="spellStart"/>
      <w:r w:rsidRPr="00E527B3">
        <w:rPr>
          <w:rFonts w:ascii="Arial" w:eastAsia="Times New Roman" w:hAnsi="Arial" w:cs="Arial"/>
          <w:sz w:val="28"/>
        </w:rPr>
        <w:t>Магнум</w:t>
      </w:r>
      <w:proofErr w:type="spellEnd"/>
      <w:r w:rsidRPr="00E527B3">
        <w:rPr>
          <w:rFonts w:ascii="Arial" w:eastAsia="Times New Roman" w:hAnsi="Arial" w:cs="Arial"/>
          <w:sz w:val="28"/>
        </w:rPr>
        <w:t>».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Также, впервые выделен оборотный </w:t>
      </w:r>
      <w:proofErr w:type="spellStart"/>
      <w:r w:rsidRPr="00E527B3">
        <w:rPr>
          <w:rFonts w:ascii="Arial" w:eastAsia="Times New Roman" w:hAnsi="Arial" w:cs="Arial"/>
          <w:sz w:val="28"/>
        </w:rPr>
        <w:t>займ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 торговой сети «</w:t>
      </w:r>
      <w:proofErr w:type="spellStart"/>
      <w:r w:rsidRPr="00E527B3">
        <w:rPr>
          <w:rFonts w:ascii="Arial" w:eastAsia="Times New Roman" w:hAnsi="Arial" w:cs="Arial"/>
          <w:sz w:val="28"/>
        </w:rPr>
        <w:t>Смолл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» вобъеме </w:t>
      </w:r>
      <w:r w:rsidRPr="00E527B3">
        <w:rPr>
          <w:rFonts w:ascii="Arial" w:eastAsia="Times New Roman" w:hAnsi="Arial" w:cs="Arial"/>
          <w:b/>
          <w:sz w:val="28"/>
        </w:rPr>
        <w:t>1,3</w:t>
      </w:r>
      <w:r w:rsidRPr="00E527B3">
        <w:rPr>
          <w:rFonts w:ascii="Arial" w:eastAsia="Times New Roman" w:hAnsi="Arial" w:cs="Arial"/>
          <w:sz w:val="28"/>
        </w:rPr>
        <w:t xml:space="preserve"> млрд. тенге для фиксации цен на </w:t>
      </w:r>
      <w:r w:rsidRPr="00E527B3">
        <w:rPr>
          <w:rFonts w:ascii="Arial" w:eastAsia="Times New Roman" w:hAnsi="Arial" w:cs="Arial"/>
          <w:b/>
          <w:sz w:val="28"/>
        </w:rPr>
        <w:t>13</w:t>
      </w:r>
      <w:r w:rsidRPr="00E527B3">
        <w:rPr>
          <w:rFonts w:ascii="Arial" w:eastAsia="Times New Roman" w:hAnsi="Arial" w:cs="Arial"/>
          <w:sz w:val="28"/>
        </w:rPr>
        <w:t xml:space="preserve"> видов СЗПТ сроком на 6месяцев.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Вместе с тем, с торговой сетью «</w:t>
      </w:r>
      <w:proofErr w:type="spellStart"/>
      <w:r w:rsidRPr="00E527B3">
        <w:rPr>
          <w:rFonts w:ascii="Arial" w:eastAsia="Times New Roman" w:hAnsi="Arial" w:cs="Arial"/>
          <w:sz w:val="28"/>
        </w:rPr>
        <w:t>Магнум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» прорабатывается закуп </w:t>
      </w:r>
      <w:r w:rsidRPr="00E527B3">
        <w:rPr>
          <w:rFonts w:ascii="Arial" w:eastAsia="Times New Roman" w:hAnsi="Arial" w:cs="Arial"/>
          <w:b/>
          <w:sz w:val="28"/>
        </w:rPr>
        <w:t>5тыс. тонн сахара</w:t>
      </w:r>
      <w:r w:rsidRPr="00E527B3">
        <w:rPr>
          <w:rFonts w:ascii="Arial" w:eastAsia="Times New Roman" w:hAnsi="Arial" w:cs="Arial"/>
          <w:sz w:val="28"/>
        </w:rPr>
        <w:t xml:space="preserve">, на что будет выделено порядка </w:t>
      </w:r>
      <w:r w:rsidRPr="00E527B3">
        <w:rPr>
          <w:rFonts w:ascii="Arial" w:eastAsia="Times New Roman" w:hAnsi="Arial" w:cs="Arial"/>
          <w:b/>
          <w:sz w:val="28"/>
        </w:rPr>
        <w:t xml:space="preserve">2 </w:t>
      </w:r>
      <w:r w:rsidRPr="00E527B3">
        <w:rPr>
          <w:rFonts w:ascii="Arial" w:eastAsia="Times New Roman" w:hAnsi="Arial" w:cs="Arial"/>
          <w:sz w:val="28"/>
        </w:rPr>
        <w:t>млрд. тенге.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Ведутся прямые поставки более </w:t>
      </w:r>
      <w:r w:rsidRPr="00E527B3">
        <w:rPr>
          <w:rFonts w:ascii="Arial" w:eastAsia="Times New Roman" w:hAnsi="Arial" w:cs="Arial"/>
          <w:b/>
          <w:sz w:val="28"/>
        </w:rPr>
        <w:t>3,5</w:t>
      </w:r>
      <w:r w:rsidRPr="00E527B3">
        <w:rPr>
          <w:rFonts w:ascii="Arial" w:eastAsia="Times New Roman" w:hAnsi="Arial" w:cs="Arial"/>
          <w:sz w:val="28"/>
        </w:rPr>
        <w:t xml:space="preserve"> тыс. тонн бакалейной продукции </w:t>
      </w:r>
      <w:r w:rsidRPr="00E527B3">
        <w:rPr>
          <w:rFonts w:ascii="Arial" w:eastAsia="Times New Roman" w:hAnsi="Arial" w:cs="Arial"/>
          <w:i/>
          <w:sz w:val="24"/>
        </w:rPr>
        <w:t>(сахар, рис, мука, подсолнечное масло, гречка, рожки, соль)</w:t>
      </w:r>
      <w:r w:rsidRPr="00E527B3">
        <w:rPr>
          <w:rFonts w:ascii="Arial" w:eastAsia="Times New Roman" w:hAnsi="Arial" w:cs="Arial"/>
          <w:sz w:val="28"/>
        </w:rPr>
        <w:t xml:space="preserve">от крупных дистрибьюторов и производителей в </w:t>
      </w:r>
      <w:r w:rsidRPr="00E527B3">
        <w:rPr>
          <w:rFonts w:ascii="Arial" w:eastAsia="Times New Roman" w:hAnsi="Arial" w:cs="Arial"/>
          <w:b/>
          <w:sz w:val="28"/>
        </w:rPr>
        <w:t>1,5 тыс. магазинову дома</w:t>
      </w:r>
      <w:r w:rsidRPr="00E527B3">
        <w:rPr>
          <w:rFonts w:ascii="Arial" w:eastAsia="Times New Roman" w:hAnsi="Arial" w:cs="Arial"/>
          <w:sz w:val="28"/>
        </w:rPr>
        <w:t>, а также на продовольственные рынки города.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  <w:szCs w:val="24"/>
        </w:rPr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E527B3">
        <w:rPr>
          <w:rFonts w:ascii="Arial" w:eastAsia="Times New Roman" w:hAnsi="Arial" w:cs="Arial"/>
          <w:i/>
          <w:sz w:val="24"/>
          <w:szCs w:val="24"/>
        </w:rPr>
        <w:t xml:space="preserve"> по овощам: в рамках меморандума с Туркестанской областью (</w:t>
      </w:r>
      <w:proofErr w:type="spellStart"/>
      <w:r w:rsidRPr="00E527B3">
        <w:rPr>
          <w:rFonts w:ascii="Arial" w:eastAsia="Times New Roman" w:hAnsi="Arial" w:cs="Arial"/>
          <w:i/>
          <w:sz w:val="24"/>
          <w:szCs w:val="24"/>
        </w:rPr>
        <w:t>Жетысай</w:t>
      </w:r>
      <w:proofErr w:type="spellEnd"/>
      <w:r w:rsidRPr="00E527B3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Pr="00E527B3">
        <w:rPr>
          <w:rFonts w:ascii="Arial" w:eastAsia="Times New Roman" w:hAnsi="Arial" w:cs="Arial"/>
          <w:i/>
          <w:sz w:val="24"/>
          <w:szCs w:val="24"/>
        </w:rPr>
        <w:t>Келес</w:t>
      </w:r>
      <w:proofErr w:type="spellEnd"/>
      <w:r w:rsidRPr="00E527B3">
        <w:rPr>
          <w:rFonts w:ascii="Arial" w:eastAsia="Times New Roman" w:hAnsi="Arial" w:cs="Arial"/>
          <w:i/>
          <w:sz w:val="24"/>
          <w:szCs w:val="24"/>
        </w:rPr>
        <w:t xml:space="preserve"> и </w:t>
      </w:r>
      <w:proofErr w:type="spellStart"/>
      <w:r w:rsidRPr="00E527B3">
        <w:rPr>
          <w:rFonts w:ascii="Arial" w:eastAsia="Times New Roman" w:hAnsi="Arial" w:cs="Arial"/>
          <w:i/>
          <w:sz w:val="24"/>
          <w:szCs w:val="24"/>
        </w:rPr>
        <w:t>Сарыагаш</w:t>
      </w:r>
      <w:proofErr w:type="spellEnd"/>
      <w:r w:rsidRPr="00E527B3">
        <w:rPr>
          <w:rFonts w:ascii="Arial" w:eastAsia="Times New Roman" w:hAnsi="Arial" w:cs="Arial"/>
          <w:i/>
          <w:sz w:val="24"/>
          <w:szCs w:val="24"/>
        </w:rPr>
        <w:t>) продолжаются поставки капусты. С 15 июня т.г.начнутся поставки картофеля, лука и моркови из Туркестанской области в общем объеме 7050 тонн до конца августа.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С июля т.г. планируется поставка 3,5 тыс. тонн овощей </w:t>
      </w:r>
      <w:r w:rsidRPr="00E527B3">
        <w:rPr>
          <w:rFonts w:ascii="Arial" w:eastAsia="Times New Roman" w:hAnsi="Arial" w:cs="Arial"/>
          <w:i/>
          <w:sz w:val="24"/>
        </w:rPr>
        <w:t>(картофель, морковь, лук, капуста)</w:t>
      </w:r>
      <w:r w:rsidRPr="00E527B3">
        <w:rPr>
          <w:rFonts w:ascii="Arial" w:eastAsia="Times New Roman" w:hAnsi="Arial" w:cs="Arial"/>
          <w:sz w:val="28"/>
        </w:rPr>
        <w:t xml:space="preserve"> из </w:t>
      </w:r>
      <w:proofErr w:type="spellStart"/>
      <w:r w:rsidRPr="00E527B3">
        <w:rPr>
          <w:rFonts w:ascii="Arial" w:eastAsia="Times New Roman" w:hAnsi="Arial" w:cs="Arial"/>
          <w:sz w:val="28"/>
        </w:rPr>
        <w:t>Алматинской</w:t>
      </w:r>
      <w:proofErr w:type="spellEnd"/>
      <w:r w:rsidRPr="00E527B3">
        <w:rPr>
          <w:rFonts w:ascii="Arial" w:eastAsia="Times New Roman" w:hAnsi="Arial" w:cs="Arial"/>
          <w:sz w:val="28"/>
        </w:rPr>
        <w:t xml:space="preserve"> области </w:t>
      </w:r>
      <w:r w:rsidRPr="00E527B3">
        <w:rPr>
          <w:rFonts w:ascii="Arial" w:eastAsia="Times New Roman" w:hAnsi="Arial" w:cs="Arial"/>
          <w:i/>
          <w:sz w:val="24"/>
        </w:rPr>
        <w:t xml:space="preserve">(п. 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Шенгельды</w:t>
      </w:r>
      <w:proofErr w:type="spellEnd"/>
      <w:r w:rsidRPr="00E527B3">
        <w:rPr>
          <w:rFonts w:ascii="Arial" w:eastAsia="Times New Roman" w:hAnsi="Arial" w:cs="Arial"/>
          <w:i/>
          <w:sz w:val="24"/>
        </w:rPr>
        <w:t>)</w:t>
      </w:r>
      <w:r w:rsidRPr="00E527B3">
        <w:rPr>
          <w:rFonts w:ascii="Arial" w:eastAsia="Times New Roman" w:hAnsi="Arial" w:cs="Arial"/>
          <w:sz w:val="28"/>
        </w:rPr>
        <w:t>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С 15 августа будут организованы прямые поставки </w:t>
      </w:r>
      <w:r w:rsidRPr="00E527B3">
        <w:rPr>
          <w:rFonts w:ascii="Arial" w:eastAsia="Times New Roman" w:hAnsi="Arial" w:cs="Arial"/>
          <w:b/>
          <w:sz w:val="28"/>
        </w:rPr>
        <w:t>5</w:t>
      </w:r>
      <w:r w:rsidRPr="00E527B3">
        <w:rPr>
          <w:rFonts w:ascii="Arial" w:eastAsia="Times New Roman" w:hAnsi="Arial" w:cs="Arial"/>
          <w:sz w:val="28"/>
        </w:rPr>
        <w:t xml:space="preserve"> тыс. тонн </w:t>
      </w:r>
      <w:r w:rsidRPr="00E527B3">
        <w:rPr>
          <w:rFonts w:ascii="Arial" w:eastAsia="Times New Roman" w:hAnsi="Arial" w:cs="Arial"/>
          <w:sz w:val="28"/>
        </w:rPr>
        <w:lastRenderedPageBreak/>
        <w:t xml:space="preserve">картофеля и </w:t>
      </w:r>
      <w:r w:rsidRPr="00E527B3">
        <w:rPr>
          <w:rFonts w:ascii="Arial" w:eastAsia="Times New Roman" w:hAnsi="Arial" w:cs="Arial"/>
          <w:b/>
          <w:sz w:val="28"/>
        </w:rPr>
        <w:t>2 тыс. тонн</w:t>
      </w:r>
      <w:r w:rsidRPr="00E527B3">
        <w:rPr>
          <w:rFonts w:ascii="Arial" w:eastAsia="Times New Roman" w:hAnsi="Arial" w:cs="Arial"/>
          <w:sz w:val="28"/>
        </w:rPr>
        <w:t xml:space="preserve"> моркови от товаропроизводителя Павлодарской области </w:t>
      </w:r>
      <w:r w:rsidRPr="00E527B3">
        <w:rPr>
          <w:rFonts w:ascii="Arial" w:eastAsia="Times New Roman" w:hAnsi="Arial" w:cs="Arial"/>
          <w:i/>
          <w:sz w:val="24"/>
        </w:rPr>
        <w:t>(ТОО «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АгросервисАкку</w:t>
      </w:r>
      <w:proofErr w:type="spellEnd"/>
      <w:r w:rsidRPr="00E527B3">
        <w:rPr>
          <w:rFonts w:ascii="Arial" w:eastAsia="Times New Roman" w:hAnsi="Arial" w:cs="Arial"/>
          <w:i/>
          <w:sz w:val="24"/>
        </w:rPr>
        <w:t>»)</w:t>
      </w:r>
      <w:r w:rsidRPr="00E527B3">
        <w:rPr>
          <w:rFonts w:ascii="Arial" w:eastAsia="Times New Roman" w:hAnsi="Arial" w:cs="Arial"/>
          <w:sz w:val="28"/>
        </w:rPr>
        <w:t>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Также, заключен договор займа на 1 млрд</w:t>
      </w:r>
      <w:r w:rsidR="004D113B" w:rsidRPr="00E527B3">
        <w:rPr>
          <w:rFonts w:ascii="Arial" w:eastAsia="Times New Roman" w:hAnsi="Arial" w:cs="Arial"/>
          <w:sz w:val="28"/>
        </w:rPr>
        <w:t>.</w:t>
      </w:r>
      <w:r w:rsidRPr="00E527B3">
        <w:rPr>
          <w:rFonts w:ascii="Arial" w:eastAsia="Times New Roman" w:hAnsi="Arial" w:cs="Arial"/>
          <w:sz w:val="28"/>
        </w:rPr>
        <w:t xml:space="preserve"> тенге ТОО «</w:t>
      </w:r>
      <w:proofErr w:type="spellStart"/>
      <w:r w:rsidRPr="00E527B3">
        <w:rPr>
          <w:rFonts w:ascii="Arial" w:eastAsia="Times New Roman" w:hAnsi="Arial" w:cs="Arial"/>
          <w:sz w:val="28"/>
        </w:rPr>
        <w:t>Когер</w:t>
      </w:r>
      <w:proofErr w:type="spellEnd"/>
      <w:r w:rsidRPr="00E527B3">
        <w:rPr>
          <w:rFonts w:ascii="Arial" w:eastAsia="Times New Roman" w:hAnsi="Arial" w:cs="Arial"/>
          <w:sz w:val="28"/>
        </w:rPr>
        <w:t>» для реализации яиц по сниженным ценам в период до 30 апреля 2024 года.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i/>
          <w:sz w:val="24"/>
        </w:rPr>
      </w:pPr>
      <w:proofErr w:type="spellStart"/>
      <w:r w:rsidRPr="00E527B3">
        <w:rPr>
          <w:rFonts w:ascii="Arial" w:eastAsia="Times New Roman" w:hAnsi="Arial" w:cs="Arial"/>
          <w:b/>
          <w:i/>
          <w:sz w:val="24"/>
        </w:rPr>
        <w:t>Справочно</w:t>
      </w:r>
      <w:proofErr w:type="spellEnd"/>
      <w:r w:rsidRPr="00E527B3">
        <w:rPr>
          <w:rFonts w:ascii="Arial" w:eastAsia="Times New Roman" w:hAnsi="Arial" w:cs="Arial"/>
          <w:b/>
          <w:i/>
          <w:sz w:val="24"/>
        </w:rPr>
        <w:t>:</w:t>
      </w:r>
      <w:r w:rsidRPr="00E527B3">
        <w:rPr>
          <w:rFonts w:ascii="Arial" w:eastAsia="Times New Roman" w:hAnsi="Arial" w:cs="Arial"/>
          <w:i/>
          <w:sz w:val="24"/>
        </w:rPr>
        <w:t xml:space="preserve"> в целях привлечения к программе оборотных займов производителей СЗПТ из местного бюджета дополнительно будет выделено 4 млрд тенге (ТОО «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Молзавод</w:t>
      </w:r>
      <w:proofErr w:type="spellEnd"/>
      <w:r w:rsidRPr="00E527B3">
        <w:rPr>
          <w:rFonts w:ascii="Arial" w:eastAsia="Times New Roman" w:hAnsi="Arial" w:cs="Arial"/>
          <w:i/>
          <w:sz w:val="24"/>
        </w:rPr>
        <w:t xml:space="preserve"> «Солнечный» – 2 млрд тенге, ТОО «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Казгер</w:t>
      </w:r>
      <w:proofErr w:type="spellEnd"/>
      <w:r w:rsidRPr="00E527B3">
        <w:rPr>
          <w:rFonts w:ascii="Arial" w:eastAsia="Times New Roman" w:hAnsi="Arial" w:cs="Arial"/>
          <w:i/>
          <w:sz w:val="24"/>
        </w:rPr>
        <w:t xml:space="preserve"> Кус» – 800 млн тенге, ТОО «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МаслоДел</w:t>
      </w:r>
      <w:proofErr w:type="spellEnd"/>
      <w:r w:rsidRPr="00E527B3">
        <w:rPr>
          <w:rFonts w:ascii="Arial" w:eastAsia="Times New Roman" w:hAnsi="Arial" w:cs="Arial"/>
          <w:i/>
          <w:sz w:val="24"/>
        </w:rPr>
        <w:t xml:space="preserve">» – 300 млн тенге, ТОО «МПЗ 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Бижан</w:t>
      </w:r>
      <w:proofErr w:type="spellEnd"/>
      <w:r w:rsidRPr="00E527B3">
        <w:rPr>
          <w:rFonts w:ascii="Arial" w:eastAsia="Times New Roman" w:hAnsi="Arial" w:cs="Arial"/>
          <w:i/>
          <w:sz w:val="24"/>
        </w:rPr>
        <w:t xml:space="preserve">» – 250 млн тенге, </w:t>
      </w:r>
      <w:proofErr w:type="spellStart"/>
      <w:r w:rsidRPr="00E527B3">
        <w:rPr>
          <w:rFonts w:ascii="Arial" w:eastAsia="Times New Roman" w:hAnsi="Arial" w:cs="Arial"/>
          <w:i/>
          <w:sz w:val="24"/>
        </w:rPr>
        <w:t>ТОО«Алматынан</w:t>
      </w:r>
      <w:proofErr w:type="spellEnd"/>
      <w:r w:rsidRPr="00E527B3">
        <w:rPr>
          <w:rFonts w:ascii="Arial" w:eastAsia="Times New Roman" w:hAnsi="Arial" w:cs="Arial"/>
          <w:i/>
          <w:sz w:val="24"/>
        </w:rPr>
        <w:t>» – 150 млн тенге).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Кроме того, в целях недопущения необоснованного роста </w:t>
      </w:r>
      <w:r w:rsidR="00240C40" w:rsidRPr="00E527B3">
        <w:rPr>
          <w:rFonts w:ascii="Arial" w:eastAsia="Times New Roman" w:hAnsi="Arial" w:cs="Arial"/>
          <w:sz w:val="28"/>
        </w:rPr>
        <w:t>ценами</w:t>
      </w:r>
      <w:r w:rsidRPr="00E527B3">
        <w:rPr>
          <w:rFonts w:ascii="Arial" w:eastAsia="Times New Roman" w:hAnsi="Arial" w:cs="Arial"/>
          <w:sz w:val="28"/>
        </w:rPr>
        <w:t xml:space="preserve"> совместно с прокуратурой города ведется работа по разъяснению и рассылке памяток по </w:t>
      </w:r>
      <w:r w:rsidRPr="00E527B3">
        <w:rPr>
          <w:rFonts w:ascii="Arial" w:eastAsia="Times New Roman" w:hAnsi="Arial" w:cs="Arial"/>
          <w:b/>
          <w:sz w:val="28"/>
        </w:rPr>
        <w:t>соблюдению 15%-ной торговой надбавки</w:t>
      </w:r>
      <w:r w:rsidRPr="00E527B3">
        <w:rPr>
          <w:rFonts w:ascii="Arial" w:eastAsia="Times New Roman" w:hAnsi="Arial" w:cs="Arial"/>
          <w:sz w:val="28"/>
        </w:rPr>
        <w:t xml:space="preserve"> на продовольственных рынках и в магазинах у дома.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В настоящее время данными мерами охвачены все 3,6 тыс.продовольственных магазинов у дома и 26 продовольственных рынков города.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 xml:space="preserve">Работа по сдерживанию цен находится на контроле. Для недопущения необоснованного повышения цен совместно с «Департаментом защиты и развития конкуренции по городу Алматы» ведется работа по контролю соблюдения </w:t>
      </w:r>
      <w:r w:rsidRPr="00E527B3">
        <w:rPr>
          <w:rFonts w:ascii="Arial" w:eastAsia="Times New Roman" w:hAnsi="Arial" w:cs="Arial"/>
          <w:b/>
          <w:sz w:val="28"/>
        </w:rPr>
        <w:t>15% торговой надбавки</w:t>
      </w:r>
      <w:r w:rsidRPr="00E527B3">
        <w:rPr>
          <w:rFonts w:ascii="Arial" w:eastAsia="Times New Roman" w:hAnsi="Arial" w:cs="Arial"/>
          <w:sz w:val="28"/>
        </w:rPr>
        <w:t xml:space="preserve"> на СЗПТ.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Кроме того, совместно с Прокуратурой г.Алматы разработана памятка по разъяснению предпринимателям законодательства по ведению торговой деятельности. В настоящее время, рабочими группами ведется работа по вручению данных памяток во торговые объекты города.</w:t>
      </w:r>
    </w:p>
    <w:p w:rsidR="00621FBC" w:rsidRPr="00E527B3" w:rsidRDefault="00621FBC" w:rsidP="008B042E">
      <w:pPr>
        <w:widowControl w:val="0"/>
        <w:tabs>
          <w:tab w:val="left" w:pos="709"/>
          <w:tab w:val="num" w:pos="960"/>
        </w:tabs>
        <w:spacing w:after="0" w:line="312" w:lineRule="auto"/>
        <w:ind w:firstLine="737"/>
        <w:jc w:val="both"/>
        <w:rPr>
          <w:rFonts w:ascii="Arial" w:eastAsia="Times New Roman" w:hAnsi="Arial" w:cs="Arial"/>
          <w:sz w:val="28"/>
        </w:rPr>
      </w:pPr>
      <w:r w:rsidRPr="00E527B3">
        <w:rPr>
          <w:rFonts w:ascii="Arial" w:eastAsia="Times New Roman" w:hAnsi="Arial" w:cs="Arial"/>
          <w:sz w:val="28"/>
        </w:rPr>
        <w:t>В целях обеспечения регулярными поставками сельхозпродукции на еженедельной основев 6 районах города проводятся продовольственные ярмарки «выходного дня». Участие принимают сельхоз товаропроизводители регионов РК.</w:t>
      </w:r>
    </w:p>
    <w:p w:rsidR="000C0DB5" w:rsidRPr="00E527B3" w:rsidRDefault="000C0DB5" w:rsidP="008B042E">
      <w:pPr>
        <w:spacing w:after="0" w:line="312" w:lineRule="auto"/>
        <w:ind w:firstLine="708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E527B3">
        <w:rPr>
          <w:rFonts w:ascii="Arial" w:hAnsi="Arial" w:cs="Arial"/>
          <w:b/>
          <w:bCs/>
          <w:sz w:val="28"/>
          <w:szCs w:val="28"/>
          <w:u w:val="single"/>
        </w:rPr>
        <w:t>Седьмое .</w:t>
      </w:r>
      <w:proofErr w:type="gramEnd"/>
      <w:r w:rsidRPr="00E527B3">
        <w:rPr>
          <w:rFonts w:ascii="Arial" w:hAnsi="Arial" w:cs="Arial"/>
          <w:b/>
          <w:bCs/>
          <w:sz w:val="28"/>
          <w:szCs w:val="28"/>
          <w:u w:val="single"/>
        </w:rPr>
        <w:t xml:space="preserve"> Ветеринария</w:t>
      </w:r>
    </w:p>
    <w:p w:rsidR="000C0DB5" w:rsidRPr="00E527B3" w:rsidRDefault="000C0DB5" w:rsidP="008B042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В рамках обеспечения эпизоотического благополучия города Алматы осуществляется </w:t>
      </w:r>
      <w:r w:rsidR="007D74DC" w:rsidRPr="00E527B3">
        <w:rPr>
          <w:rFonts w:ascii="Arial" w:hAnsi="Arial" w:cs="Arial"/>
          <w:sz w:val="28"/>
          <w:szCs w:val="28"/>
        </w:rPr>
        <w:t xml:space="preserve">следующие </w:t>
      </w:r>
      <w:r w:rsidRPr="00E527B3">
        <w:rPr>
          <w:rFonts w:ascii="Arial" w:hAnsi="Arial" w:cs="Arial"/>
          <w:sz w:val="28"/>
          <w:szCs w:val="28"/>
        </w:rPr>
        <w:t>мероприятия</w:t>
      </w:r>
      <w:r w:rsidR="007D74DC" w:rsidRPr="00E527B3">
        <w:rPr>
          <w:rFonts w:ascii="Arial" w:hAnsi="Arial" w:cs="Arial"/>
          <w:sz w:val="28"/>
          <w:szCs w:val="28"/>
        </w:rPr>
        <w:t>.</w:t>
      </w:r>
    </w:p>
    <w:p w:rsidR="000C0DB5" w:rsidRPr="00E527B3" w:rsidRDefault="000C0DB5" w:rsidP="008B042E">
      <w:pPr>
        <w:spacing w:after="0" w:line="312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E527B3">
        <w:rPr>
          <w:rFonts w:ascii="Arial" w:hAnsi="Arial" w:cs="Arial"/>
          <w:sz w:val="28"/>
          <w:szCs w:val="28"/>
        </w:rPr>
        <w:lastRenderedPageBreak/>
        <w:t>По результатам диагностических исследований на бруцеллез выявлено положительно реагирующие КРС - 4 головы, МРС – 5 голов</w:t>
      </w:r>
      <w:r w:rsidRPr="00E527B3">
        <w:rPr>
          <w:rFonts w:ascii="Arial" w:hAnsi="Arial" w:cs="Arial"/>
          <w:sz w:val="28"/>
          <w:szCs w:val="28"/>
          <w:lang w:val="kk-KZ"/>
        </w:rPr>
        <w:t xml:space="preserve">, верблюды – 1 голова. </w:t>
      </w:r>
    </w:p>
    <w:p w:rsidR="000C0DB5" w:rsidRPr="00E527B3" w:rsidRDefault="000C0DB5" w:rsidP="008B042E">
      <w:pPr>
        <w:spacing w:after="0" w:line="31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>На сегодняшний день в базе ИСЖ состоит: КРС – 3022 голов, МРС -1876 голов, свиней 205 голов, лошадей – 1205 голов, верблюды – 13 голов, однокопытные (пони) – 16 голов.</w:t>
      </w:r>
    </w:p>
    <w:p w:rsidR="000C0DB5" w:rsidRPr="00E527B3" w:rsidRDefault="000C0DB5" w:rsidP="008B042E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27B3">
        <w:rPr>
          <w:rFonts w:ascii="Arial" w:hAnsi="Arial" w:cs="Arial"/>
          <w:sz w:val="28"/>
          <w:szCs w:val="28"/>
        </w:rPr>
        <w:t xml:space="preserve">Специалистами по выдаче ветеринарной справки оказывается государственнаяуслуга «Выдача ветеринарной справки». Выдано ветеринарных справок с начала текущего года всего: </w:t>
      </w:r>
      <w:r w:rsidRPr="00E52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2 182, в том числе юридическим лицам 784, физическим лицам 1 398.</w:t>
      </w:r>
    </w:p>
    <w:p w:rsidR="000C0DB5" w:rsidRPr="00E527B3" w:rsidRDefault="000C0DB5" w:rsidP="008B042E">
      <w:pPr>
        <w:spacing w:after="0" w:line="312" w:lineRule="auto"/>
        <w:ind w:firstLine="708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E527B3">
        <w:rPr>
          <w:rFonts w:ascii="Arial" w:hAnsi="Arial" w:cs="Arial"/>
          <w:iCs/>
          <w:sz w:val="28"/>
          <w:szCs w:val="28"/>
          <w:lang w:val="kk-KZ"/>
        </w:rPr>
        <w:t xml:space="preserve">Для осуществления отлова бродячих и безнадзорных животных на территории  г. Алматы у имеется 6 дежурных бригад </w:t>
      </w:r>
      <w:r w:rsidRPr="00E527B3">
        <w:rPr>
          <w:rFonts w:ascii="Arial" w:hAnsi="Arial" w:cs="Arial"/>
          <w:i/>
          <w:iCs/>
          <w:sz w:val="28"/>
          <w:szCs w:val="28"/>
          <w:lang w:val="kk-KZ"/>
        </w:rPr>
        <w:t>(</w:t>
      </w:r>
      <w:r w:rsidRPr="00E527B3">
        <w:rPr>
          <w:rFonts w:ascii="Arial" w:hAnsi="Arial" w:cs="Arial"/>
          <w:bCs/>
          <w:i/>
          <w:sz w:val="28"/>
          <w:szCs w:val="28"/>
          <w:lang w:val="kk-KZ"/>
        </w:rPr>
        <w:t>один водитель, два рабочих по отлову,3 ветеринарных врача,1 ветеринарный фельдшер,3 рабочих по уходу, 3 сторожа).</w:t>
      </w:r>
    </w:p>
    <w:p w:rsidR="000C0DB5" w:rsidRPr="00E527B3" w:rsidRDefault="000C0DB5" w:rsidP="008B042E">
      <w:pPr>
        <w:spacing w:after="0" w:line="312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E527B3">
        <w:rPr>
          <w:rFonts w:ascii="Arial" w:hAnsi="Arial" w:cs="Arial"/>
          <w:sz w:val="28"/>
          <w:szCs w:val="28"/>
        </w:rPr>
        <w:t xml:space="preserve">На сегодняшний день в </w:t>
      </w:r>
      <w:r w:rsidRPr="00E527B3">
        <w:rPr>
          <w:rFonts w:ascii="Arial" w:hAnsi="Arial" w:cs="Arial"/>
          <w:sz w:val="28"/>
          <w:szCs w:val="28"/>
          <w:lang w:val="kk-KZ"/>
        </w:rPr>
        <w:t>П</w:t>
      </w:r>
      <w:r w:rsidRPr="00E527B3">
        <w:rPr>
          <w:rFonts w:ascii="Arial" w:hAnsi="Arial" w:cs="Arial"/>
          <w:sz w:val="28"/>
          <w:szCs w:val="28"/>
        </w:rPr>
        <w:t xml:space="preserve">ВС имеются </w:t>
      </w:r>
      <w:r w:rsidRPr="00E527B3">
        <w:rPr>
          <w:rFonts w:ascii="Arial" w:hAnsi="Arial" w:cs="Arial"/>
          <w:sz w:val="28"/>
          <w:szCs w:val="28"/>
          <w:lang w:val="kk-KZ"/>
        </w:rPr>
        <w:t>99</w:t>
      </w:r>
      <w:r w:rsidRPr="00E527B3">
        <w:rPr>
          <w:rFonts w:ascii="Arial" w:hAnsi="Arial" w:cs="Arial"/>
          <w:sz w:val="28"/>
          <w:szCs w:val="28"/>
        </w:rPr>
        <w:t xml:space="preserve"> вольеров для отловленных </w:t>
      </w:r>
      <w:r w:rsidRPr="00E527B3">
        <w:rPr>
          <w:rFonts w:ascii="Arial" w:hAnsi="Arial" w:cs="Arial"/>
          <w:sz w:val="28"/>
          <w:szCs w:val="28"/>
          <w:lang w:val="kk-KZ"/>
        </w:rPr>
        <w:t>собак</w:t>
      </w:r>
      <w:r w:rsidRPr="00E527B3">
        <w:rPr>
          <w:rFonts w:ascii="Arial" w:hAnsi="Arial" w:cs="Arial"/>
          <w:sz w:val="28"/>
          <w:szCs w:val="28"/>
        </w:rPr>
        <w:t xml:space="preserve">. </w:t>
      </w:r>
    </w:p>
    <w:p w:rsidR="000C0DB5" w:rsidRPr="000C0DB5" w:rsidRDefault="007D74DC" w:rsidP="007D74DC">
      <w:pPr>
        <w:spacing w:after="0" w:line="312" w:lineRule="auto"/>
        <w:ind w:firstLine="708"/>
        <w:rPr>
          <w:rFonts w:ascii="Arial" w:hAnsi="Arial" w:cs="Arial"/>
          <w:iCs/>
          <w:sz w:val="28"/>
          <w:szCs w:val="28"/>
          <w:lang w:val="kk-KZ"/>
        </w:rPr>
      </w:pPr>
      <w:r w:rsidRPr="00E527B3">
        <w:rPr>
          <w:rFonts w:ascii="Arial" w:hAnsi="Arial" w:cs="Arial"/>
          <w:iCs/>
          <w:sz w:val="28"/>
          <w:szCs w:val="28"/>
          <w:lang w:val="kk-KZ"/>
        </w:rPr>
        <w:t xml:space="preserve">За первое полугодие </w:t>
      </w:r>
      <w:r w:rsidR="000C0DB5" w:rsidRPr="00E527B3">
        <w:rPr>
          <w:rFonts w:ascii="Arial" w:hAnsi="Arial" w:cs="Arial"/>
          <w:iCs/>
          <w:sz w:val="28"/>
          <w:szCs w:val="28"/>
          <w:lang w:val="kk-KZ"/>
        </w:rPr>
        <w:t>2022 года</w:t>
      </w:r>
      <w:r w:rsidRPr="00E527B3">
        <w:rPr>
          <w:rFonts w:ascii="Arial" w:hAnsi="Arial" w:cs="Arial"/>
          <w:iCs/>
          <w:sz w:val="28"/>
          <w:szCs w:val="28"/>
          <w:lang w:val="kk-KZ"/>
        </w:rPr>
        <w:t xml:space="preserve"> о</w:t>
      </w:r>
      <w:r w:rsidR="000C0DB5" w:rsidRPr="00E527B3">
        <w:rPr>
          <w:rFonts w:ascii="Arial" w:hAnsi="Arial" w:cs="Arial"/>
          <w:iCs/>
          <w:sz w:val="28"/>
          <w:szCs w:val="28"/>
          <w:lang w:val="kk-KZ"/>
        </w:rPr>
        <w:t>тловлено – 3248 собак, кошек 47</w:t>
      </w:r>
      <w:r w:rsidRPr="00E527B3">
        <w:rPr>
          <w:rFonts w:ascii="Arial" w:hAnsi="Arial" w:cs="Arial"/>
          <w:iCs/>
          <w:sz w:val="28"/>
          <w:szCs w:val="28"/>
          <w:lang w:val="kk-KZ"/>
        </w:rPr>
        <w:t>, в</w:t>
      </w:r>
      <w:r w:rsidR="000C0DB5" w:rsidRPr="00E527B3">
        <w:rPr>
          <w:rFonts w:ascii="Arial" w:hAnsi="Arial" w:cs="Arial"/>
          <w:iCs/>
          <w:sz w:val="28"/>
          <w:szCs w:val="28"/>
          <w:lang w:val="kk-KZ"/>
        </w:rPr>
        <w:t>озвращено – 645 собак, кошек 47</w:t>
      </w:r>
      <w:r w:rsidRPr="00E527B3">
        <w:rPr>
          <w:rFonts w:ascii="Arial" w:hAnsi="Arial" w:cs="Arial"/>
          <w:iCs/>
          <w:sz w:val="28"/>
          <w:szCs w:val="28"/>
          <w:lang w:val="kk-KZ"/>
        </w:rPr>
        <w:t>, п</w:t>
      </w:r>
      <w:r w:rsidR="000C0DB5" w:rsidRPr="00E527B3">
        <w:rPr>
          <w:rFonts w:ascii="Arial" w:hAnsi="Arial" w:cs="Arial"/>
          <w:iCs/>
          <w:sz w:val="28"/>
          <w:szCs w:val="28"/>
          <w:lang w:val="kk-KZ"/>
        </w:rPr>
        <w:t>одобрано – 321 собак, кошек 41</w:t>
      </w:r>
      <w:r w:rsidRPr="00E527B3">
        <w:rPr>
          <w:rFonts w:ascii="Arial" w:hAnsi="Arial" w:cs="Arial"/>
          <w:iCs/>
          <w:sz w:val="28"/>
          <w:szCs w:val="28"/>
          <w:lang w:val="kk-KZ"/>
        </w:rPr>
        <w:t>, у</w:t>
      </w:r>
      <w:r w:rsidR="000C0DB5" w:rsidRPr="00E527B3">
        <w:rPr>
          <w:rFonts w:ascii="Arial" w:hAnsi="Arial" w:cs="Arial"/>
          <w:iCs/>
          <w:sz w:val="28"/>
          <w:szCs w:val="28"/>
          <w:lang w:val="kk-KZ"/>
        </w:rPr>
        <w:t>тилизировано – 2148 собак, 41 кошек</w:t>
      </w:r>
      <w:r w:rsidRPr="00E527B3">
        <w:rPr>
          <w:rFonts w:ascii="Arial" w:hAnsi="Arial" w:cs="Arial"/>
          <w:iCs/>
          <w:sz w:val="28"/>
          <w:szCs w:val="28"/>
          <w:lang w:val="kk-KZ"/>
        </w:rPr>
        <w:t>.</w:t>
      </w:r>
    </w:p>
    <w:sectPr w:rsidR="000C0DB5" w:rsidRPr="000C0DB5" w:rsidSect="00C351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084"/>
    <w:multiLevelType w:val="hybridMultilevel"/>
    <w:tmpl w:val="CAD4BC0A"/>
    <w:lvl w:ilvl="0" w:tplc="0419000D">
      <w:start w:val="1"/>
      <w:numFmt w:val="bullet"/>
      <w:lvlText w:val=""/>
      <w:lvlJc w:val="left"/>
      <w:pPr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1238193D"/>
    <w:multiLevelType w:val="hybridMultilevel"/>
    <w:tmpl w:val="DD4A02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255AF"/>
    <w:multiLevelType w:val="hybridMultilevel"/>
    <w:tmpl w:val="DBC4A27A"/>
    <w:lvl w:ilvl="0" w:tplc="BB56824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A97B37"/>
    <w:multiLevelType w:val="hybridMultilevel"/>
    <w:tmpl w:val="AA2AC2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07EFD48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07769"/>
    <w:multiLevelType w:val="hybridMultilevel"/>
    <w:tmpl w:val="EE3AB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04"/>
    <w:rsid w:val="0000669D"/>
    <w:rsid w:val="00025EAC"/>
    <w:rsid w:val="0004442F"/>
    <w:rsid w:val="000554AD"/>
    <w:rsid w:val="00063CFC"/>
    <w:rsid w:val="00090EA4"/>
    <w:rsid w:val="00092536"/>
    <w:rsid w:val="0009560B"/>
    <w:rsid w:val="000A3B0F"/>
    <w:rsid w:val="000A66F0"/>
    <w:rsid w:val="000A698B"/>
    <w:rsid w:val="000C0342"/>
    <w:rsid w:val="000C0BF3"/>
    <w:rsid w:val="000C0DB5"/>
    <w:rsid w:val="000C249A"/>
    <w:rsid w:val="000E62CD"/>
    <w:rsid w:val="000F3E72"/>
    <w:rsid w:val="00105608"/>
    <w:rsid w:val="00141F15"/>
    <w:rsid w:val="0014385D"/>
    <w:rsid w:val="00162085"/>
    <w:rsid w:val="00166753"/>
    <w:rsid w:val="00171C2B"/>
    <w:rsid w:val="00172315"/>
    <w:rsid w:val="00193229"/>
    <w:rsid w:val="00194588"/>
    <w:rsid w:val="001C314A"/>
    <w:rsid w:val="001D4AB1"/>
    <w:rsid w:val="001E3D73"/>
    <w:rsid w:val="00201E41"/>
    <w:rsid w:val="00217E0D"/>
    <w:rsid w:val="002243DB"/>
    <w:rsid w:val="00240C40"/>
    <w:rsid w:val="00256E94"/>
    <w:rsid w:val="00257CEB"/>
    <w:rsid w:val="0026360A"/>
    <w:rsid w:val="00264097"/>
    <w:rsid w:val="00280342"/>
    <w:rsid w:val="00282B56"/>
    <w:rsid w:val="002836CE"/>
    <w:rsid w:val="00292AA1"/>
    <w:rsid w:val="00294538"/>
    <w:rsid w:val="0029645F"/>
    <w:rsid w:val="00297056"/>
    <w:rsid w:val="002A46ED"/>
    <w:rsid w:val="002B16CF"/>
    <w:rsid w:val="002B57EE"/>
    <w:rsid w:val="002B64D1"/>
    <w:rsid w:val="002B7E2B"/>
    <w:rsid w:val="003064B9"/>
    <w:rsid w:val="0031136F"/>
    <w:rsid w:val="00333FB1"/>
    <w:rsid w:val="0034622D"/>
    <w:rsid w:val="00360ECF"/>
    <w:rsid w:val="00366294"/>
    <w:rsid w:val="0037304A"/>
    <w:rsid w:val="003773C8"/>
    <w:rsid w:val="00381DF7"/>
    <w:rsid w:val="003931E7"/>
    <w:rsid w:val="003B3788"/>
    <w:rsid w:val="003D264C"/>
    <w:rsid w:val="003E2390"/>
    <w:rsid w:val="00402DB5"/>
    <w:rsid w:val="00404A57"/>
    <w:rsid w:val="004101DF"/>
    <w:rsid w:val="00415BB3"/>
    <w:rsid w:val="00415BC6"/>
    <w:rsid w:val="00417AC8"/>
    <w:rsid w:val="00422E93"/>
    <w:rsid w:val="004234EF"/>
    <w:rsid w:val="004306BF"/>
    <w:rsid w:val="00437757"/>
    <w:rsid w:val="004613CE"/>
    <w:rsid w:val="00470E66"/>
    <w:rsid w:val="00474337"/>
    <w:rsid w:val="004A1798"/>
    <w:rsid w:val="004B5B30"/>
    <w:rsid w:val="004B5B72"/>
    <w:rsid w:val="004C1DF3"/>
    <w:rsid w:val="004C20BE"/>
    <w:rsid w:val="004C495C"/>
    <w:rsid w:val="004C731E"/>
    <w:rsid w:val="004D113B"/>
    <w:rsid w:val="004D2956"/>
    <w:rsid w:val="004E1D63"/>
    <w:rsid w:val="00506A6F"/>
    <w:rsid w:val="005236DD"/>
    <w:rsid w:val="005265D9"/>
    <w:rsid w:val="00550C2F"/>
    <w:rsid w:val="0055487F"/>
    <w:rsid w:val="00560327"/>
    <w:rsid w:val="005609D0"/>
    <w:rsid w:val="00573A42"/>
    <w:rsid w:val="00577779"/>
    <w:rsid w:val="00591461"/>
    <w:rsid w:val="00591666"/>
    <w:rsid w:val="005941AA"/>
    <w:rsid w:val="005A25B9"/>
    <w:rsid w:val="005A3B79"/>
    <w:rsid w:val="005A6F52"/>
    <w:rsid w:val="005B67AE"/>
    <w:rsid w:val="005C3851"/>
    <w:rsid w:val="005C52A0"/>
    <w:rsid w:val="005D1827"/>
    <w:rsid w:val="005E31E0"/>
    <w:rsid w:val="005E54B1"/>
    <w:rsid w:val="005F0AA0"/>
    <w:rsid w:val="00605E0E"/>
    <w:rsid w:val="00614BF6"/>
    <w:rsid w:val="0061691C"/>
    <w:rsid w:val="00621FBC"/>
    <w:rsid w:val="0062618D"/>
    <w:rsid w:val="00631380"/>
    <w:rsid w:val="00636AD0"/>
    <w:rsid w:val="00637176"/>
    <w:rsid w:val="00640F95"/>
    <w:rsid w:val="00642F67"/>
    <w:rsid w:val="00662743"/>
    <w:rsid w:val="00667BAD"/>
    <w:rsid w:val="006955F2"/>
    <w:rsid w:val="006967D4"/>
    <w:rsid w:val="006A1326"/>
    <w:rsid w:val="006A5E3D"/>
    <w:rsid w:val="007165EF"/>
    <w:rsid w:val="00740C69"/>
    <w:rsid w:val="00751DEE"/>
    <w:rsid w:val="00752932"/>
    <w:rsid w:val="00761212"/>
    <w:rsid w:val="007623CC"/>
    <w:rsid w:val="00763931"/>
    <w:rsid w:val="00770924"/>
    <w:rsid w:val="0078485A"/>
    <w:rsid w:val="007C3CF9"/>
    <w:rsid w:val="007C5F05"/>
    <w:rsid w:val="007D3362"/>
    <w:rsid w:val="007D5691"/>
    <w:rsid w:val="007D71D9"/>
    <w:rsid w:val="007D74DC"/>
    <w:rsid w:val="007F298F"/>
    <w:rsid w:val="007F44A9"/>
    <w:rsid w:val="007F4C2D"/>
    <w:rsid w:val="00815ADD"/>
    <w:rsid w:val="00816087"/>
    <w:rsid w:val="00817ECD"/>
    <w:rsid w:val="00835429"/>
    <w:rsid w:val="00835894"/>
    <w:rsid w:val="00841E4A"/>
    <w:rsid w:val="00850891"/>
    <w:rsid w:val="008519E1"/>
    <w:rsid w:val="00870243"/>
    <w:rsid w:val="00885EAE"/>
    <w:rsid w:val="008878F8"/>
    <w:rsid w:val="00892801"/>
    <w:rsid w:val="008B042E"/>
    <w:rsid w:val="008B70D0"/>
    <w:rsid w:val="008D0EFC"/>
    <w:rsid w:val="008F5405"/>
    <w:rsid w:val="00900E5C"/>
    <w:rsid w:val="0095299A"/>
    <w:rsid w:val="00953860"/>
    <w:rsid w:val="009652B5"/>
    <w:rsid w:val="00992861"/>
    <w:rsid w:val="009B44AF"/>
    <w:rsid w:val="009D640F"/>
    <w:rsid w:val="009D6934"/>
    <w:rsid w:val="009D6ECA"/>
    <w:rsid w:val="00A018F9"/>
    <w:rsid w:val="00A070E6"/>
    <w:rsid w:val="00A12A43"/>
    <w:rsid w:val="00A2283F"/>
    <w:rsid w:val="00A22B73"/>
    <w:rsid w:val="00A27AF5"/>
    <w:rsid w:val="00A37D97"/>
    <w:rsid w:val="00A4786B"/>
    <w:rsid w:val="00A9169B"/>
    <w:rsid w:val="00A92CB7"/>
    <w:rsid w:val="00A93368"/>
    <w:rsid w:val="00A9483C"/>
    <w:rsid w:val="00AB684A"/>
    <w:rsid w:val="00AC416B"/>
    <w:rsid w:val="00AD4B70"/>
    <w:rsid w:val="00AD7304"/>
    <w:rsid w:val="00AF226C"/>
    <w:rsid w:val="00B36192"/>
    <w:rsid w:val="00B542BB"/>
    <w:rsid w:val="00B60A35"/>
    <w:rsid w:val="00B92BB7"/>
    <w:rsid w:val="00BA74ED"/>
    <w:rsid w:val="00BB0020"/>
    <w:rsid w:val="00BC721A"/>
    <w:rsid w:val="00BC7840"/>
    <w:rsid w:val="00BD03E8"/>
    <w:rsid w:val="00BE26AE"/>
    <w:rsid w:val="00C07285"/>
    <w:rsid w:val="00C12331"/>
    <w:rsid w:val="00C3510A"/>
    <w:rsid w:val="00C62CE1"/>
    <w:rsid w:val="00C67B9C"/>
    <w:rsid w:val="00C72518"/>
    <w:rsid w:val="00C75BB9"/>
    <w:rsid w:val="00CA7249"/>
    <w:rsid w:val="00CB784B"/>
    <w:rsid w:val="00CD3896"/>
    <w:rsid w:val="00CE7D69"/>
    <w:rsid w:val="00CF51AD"/>
    <w:rsid w:val="00CF66AD"/>
    <w:rsid w:val="00D0158A"/>
    <w:rsid w:val="00D06F87"/>
    <w:rsid w:val="00D11F36"/>
    <w:rsid w:val="00D61381"/>
    <w:rsid w:val="00D646F9"/>
    <w:rsid w:val="00D6497E"/>
    <w:rsid w:val="00D856B1"/>
    <w:rsid w:val="00DB6AC3"/>
    <w:rsid w:val="00DD1DFB"/>
    <w:rsid w:val="00DF3274"/>
    <w:rsid w:val="00E038D4"/>
    <w:rsid w:val="00E22341"/>
    <w:rsid w:val="00E424F7"/>
    <w:rsid w:val="00E430AC"/>
    <w:rsid w:val="00E527B3"/>
    <w:rsid w:val="00E54A8D"/>
    <w:rsid w:val="00E645A0"/>
    <w:rsid w:val="00E70A28"/>
    <w:rsid w:val="00E90E69"/>
    <w:rsid w:val="00E91311"/>
    <w:rsid w:val="00EA0064"/>
    <w:rsid w:val="00EA417A"/>
    <w:rsid w:val="00EA5419"/>
    <w:rsid w:val="00EC015B"/>
    <w:rsid w:val="00EC68A1"/>
    <w:rsid w:val="00EE0E94"/>
    <w:rsid w:val="00EE7BAA"/>
    <w:rsid w:val="00EF3114"/>
    <w:rsid w:val="00EF4139"/>
    <w:rsid w:val="00EF6CAE"/>
    <w:rsid w:val="00F005FC"/>
    <w:rsid w:val="00F01CB3"/>
    <w:rsid w:val="00F02FA7"/>
    <w:rsid w:val="00F0529F"/>
    <w:rsid w:val="00F25096"/>
    <w:rsid w:val="00F27D34"/>
    <w:rsid w:val="00F52939"/>
    <w:rsid w:val="00F551DF"/>
    <w:rsid w:val="00F63002"/>
    <w:rsid w:val="00F836B8"/>
    <w:rsid w:val="00F91E5A"/>
    <w:rsid w:val="00F94419"/>
    <w:rsid w:val="00FA157E"/>
    <w:rsid w:val="00FA70C6"/>
    <w:rsid w:val="00FB3368"/>
    <w:rsid w:val="00FB524D"/>
    <w:rsid w:val="00FE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06732-14F2-405F-9F31-39C414F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,Ha"/>
    <w:basedOn w:val="a"/>
    <w:link w:val="a4"/>
    <w:uiPriority w:val="34"/>
    <w:qFormat/>
    <w:rsid w:val="00AD730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3"/>
    <w:uiPriority w:val="34"/>
    <w:qFormat/>
    <w:rsid w:val="00AD7304"/>
    <w:rPr>
      <w:rFonts w:cs="Times New Roman"/>
      <w:sz w:val="24"/>
      <w:szCs w:val="24"/>
    </w:rPr>
  </w:style>
  <w:style w:type="paragraph" w:styleId="a5">
    <w:name w:val="No Spacing"/>
    <w:link w:val="a6"/>
    <w:uiPriority w:val="1"/>
    <w:qFormat/>
    <w:rsid w:val="00AD7304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link w:val="a5"/>
    <w:uiPriority w:val="1"/>
    <w:qFormat/>
    <w:rsid w:val="00AD7304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94EA-CF8E-4EF8-82A4-AB771D1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2</cp:revision>
  <cp:lastPrinted>2022-06-14T05:30:00Z</cp:lastPrinted>
  <dcterms:created xsi:type="dcterms:W3CDTF">2022-06-15T10:52:00Z</dcterms:created>
  <dcterms:modified xsi:type="dcterms:W3CDTF">2022-06-15T10:52:00Z</dcterms:modified>
</cp:coreProperties>
</file>