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536" w:rsidRPr="000D343C" w:rsidRDefault="00930CB4" w:rsidP="009B747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D343C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710536" w:rsidRPr="00CE0610" w:rsidRDefault="00710536" w:rsidP="009B747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43C">
        <w:rPr>
          <w:rFonts w:ascii="Times New Roman" w:hAnsi="Times New Roman" w:cs="Times New Roman"/>
          <w:b/>
          <w:sz w:val="24"/>
          <w:szCs w:val="24"/>
        </w:rPr>
        <w:t>о работе Общественного совета города Алматы</w:t>
      </w:r>
      <w:r w:rsidR="00CE061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E061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CE0610" w:rsidRPr="00CE0610">
        <w:rPr>
          <w:rFonts w:ascii="Times New Roman" w:hAnsi="Times New Roman" w:cs="Times New Roman"/>
          <w:b/>
          <w:sz w:val="24"/>
          <w:szCs w:val="24"/>
        </w:rPr>
        <w:t>-</w:t>
      </w:r>
      <w:r w:rsidR="00CE0610">
        <w:rPr>
          <w:rFonts w:ascii="Times New Roman" w:hAnsi="Times New Roman" w:cs="Times New Roman"/>
          <w:b/>
          <w:sz w:val="24"/>
          <w:szCs w:val="24"/>
        </w:rPr>
        <w:t>состав)</w:t>
      </w:r>
    </w:p>
    <w:p w:rsidR="00C34ED7" w:rsidRPr="000D343C" w:rsidRDefault="00252F54" w:rsidP="009B747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втор</w:t>
      </w:r>
      <w:r w:rsidR="006F5FA3" w:rsidRPr="000D343C">
        <w:rPr>
          <w:rFonts w:ascii="Times New Roman" w:hAnsi="Times New Roman" w:cs="Times New Roman"/>
          <w:b/>
          <w:sz w:val="24"/>
          <w:szCs w:val="24"/>
        </w:rPr>
        <w:t>ое</w:t>
      </w:r>
      <w:r w:rsidR="008271D3" w:rsidRPr="000D343C">
        <w:rPr>
          <w:rFonts w:ascii="Times New Roman" w:hAnsi="Times New Roman" w:cs="Times New Roman"/>
          <w:b/>
          <w:sz w:val="24"/>
          <w:szCs w:val="24"/>
        </w:rPr>
        <w:t xml:space="preserve"> полугодие</w:t>
      </w:r>
      <w:r w:rsidR="00930CB4" w:rsidRPr="000D34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536" w:rsidRPr="000D343C">
        <w:rPr>
          <w:rFonts w:ascii="Times New Roman" w:hAnsi="Times New Roman" w:cs="Times New Roman"/>
          <w:b/>
          <w:sz w:val="24"/>
          <w:szCs w:val="24"/>
        </w:rPr>
        <w:t>20</w:t>
      </w:r>
      <w:r w:rsidR="000468B1">
        <w:rPr>
          <w:rFonts w:ascii="Times New Roman" w:hAnsi="Times New Roman" w:cs="Times New Roman"/>
          <w:b/>
          <w:sz w:val="24"/>
          <w:szCs w:val="24"/>
        </w:rPr>
        <w:t>20</w:t>
      </w:r>
      <w:r w:rsidR="00710536" w:rsidRPr="000D343C">
        <w:rPr>
          <w:rFonts w:ascii="Times New Roman" w:hAnsi="Times New Roman" w:cs="Times New Roman"/>
          <w:b/>
          <w:sz w:val="24"/>
          <w:szCs w:val="24"/>
        </w:rPr>
        <w:t>г.</w:t>
      </w:r>
    </w:p>
    <w:p w:rsidR="003C3DCD" w:rsidRPr="000D343C" w:rsidRDefault="003C3DCD" w:rsidP="009B74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5617" w:rsidRPr="00844ECF" w:rsidRDefault="003B5617" w:rsidP="00342F16">
      <w:pPr>
        <w:spacing w:after="0" w:line="240" w:lineRule="auto"/>
        <w:ind w:left="567" w:right="28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ECF">
        <w:rPr>
          <w:rFonts w:ascii="Times New Roman" w:hAnsi="Times New Roman" w:cs="Times New Roman"/>
          <w:sz w:val="24"/>
          <w:szCs w:val="24"/>
        </w:rPr>
        <w:t xml:space="preserve">Общественный совет города Алматы осуществляет свою деятельность на </w:t>
      </w:r>
      <w:r w:rsidR="00F603A7" w:rsidRPr="00844ECF">
        <w:rPr>
          <w:rFonts w:ascii="Times New Roman" w:hAnsi="Times New Roman" w:cs="Times New Roman"/>
          <w:sz w:val="24"/>
          <w:szCs w:val="24"/>
        </w:rPr>
        <w:t>основании Положения</w:t>
      </w:r>
      <w:r w:rsidRPr="00844ECF">
        <w:rPr>
          <w:rFonts w:ascii="Times New Roman" w:hAnsi="Times New Roman" w:cs="Times New Roman"/>
          <w:sz w:val="24"/>
          <w:szCs w:val="24"/>
        </w:rPr>
        <w:t xml:space="preserve">, утвержденного в соответствии с Законом </w:t>
      </w:r>
      <w:r w:rsidR="00F603A7" w:rsidRPr="00844ECF">
        <w:rPr>
          <w:rFonts w:ascii="Times New Roman" w:hAnsi="Times New Roman" w:cs="Times New Roman"/>
          <w:sz w:val="24"/>
          <w:szCs w:val="24"/>
        </w:rPr>
        <w:t>РК «</w:t>
      </w:r>
      <w:r w:rsidRPr="00844ECF">
        <w:rPr>
          <w:rFonts w:ascii="Times New Roman" w:hAnsi="Times New Roman" w:cs="Times New Roman"/>
          <w:sz w:val="24"/>
          <w:szCs w:val="24"/>
        </w:rPr>
        <w:t xml:space="preserve">Об общественных </w:t>
      </w:r>
      <w:r w:rsidR="00F603A7" w:rsidRPr="00844ECF">
        <w:rPr>
          <w:rFonts w:ascii="Times New Roman" w:hAnsi="Times New Roman" w:cs="Times New Roman"/>
          <w:sz w:val="24"/>
          <w:szCs w:val="24"/>
        </w:rPr>
        <w:t>советах и</w:t>
      </w:r>
      <w:r w:rsidRPr="00844ECF">
        <w:rPr>
          <w:rFonts w:ascii="Times New Roman" w:hAnsi="Times New Roman" w:cs="Times New Roman"/>
          <w:sz w:val="24"/>
          <w:szCs w:val="24"/>
        </w:rPr>
        <w:t xml:space="preserve"> Типовым положением об общественном совете, утвержденным Постановлением Правительства от 31 декабря 2015 года № 1194 и руководствуется Конституцией, конституционными законами, актами Президента РК, Правительства РК, иными </w:t>
      </w:r>
      <w:r w:rsidR="00F603A7" w:rsidRPr="00844ECF">
        <w:rPr>
          <w:rFonts w:ascii="Times New Roman" w:hAnsi="Times New Roman" w:cs="Times New Roman"/>
          <w:sz w:val="24"/>
          <w:szCs w:val="24"/>
        </w:rPr>
        <w:t>нормативными правовыми</w:t>
      </w:r>
      <w:r w:rsidRPr="00844ECF">
        <w:rPr>
          <w:rFonts w:ascii="Times New Roman" w:hAnsi="Times New Roman" w:cs="Times New Roman"/>
          <w:sz w:val="24"/>
          <w:szCs w:val="24"/>
        </w:rPr>
        <w:t xml:space="preserve"> актами РК.</w:t>
      </w:r>
    </w:p>
    <w:p w:rsidR="003B5617" w:rsidRDefault="003B5617" w:rsidP="00342F16">
      <w:p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3B5617" w:rsidRPr="000D343C" w:rsidRDefault="003B5617" w:rsidP="00342F16">
      <w:pPr>
        <w:spacing w:after="0" w:line="240" w:lineRule="auto"/>
        <w:ind w:left="567" w:right="28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ECF">
        <w:rPr>
          <w:rFonts w:ascii="Times New Roman" w:hAnsi="Times New Roman" w:cs="Times New Roman"/>
          <w:sz w:val="24"/>
          <w:szCs w:val="24"/>
        </w:rPr>
        <w:t xml:space="preserve">Деятельность Совета осуществляется Президиумом, комиссиями, рабочими группами, </w:t>
      </w:r>
      <w:r w:rsidR="00252F54" w:rsidRPr="00844ECF">
        <w:rPr>
          <w:rFonts w:ascii="Times New Roman" w:hAnsi="Times New Roman" w:cs="Times New Roman"/>
          <w:sz w:val="24"/>
          <w:szCs w:val="24"/>
        </w:rPr>
        <w:t xml:space="preserve">экспертами </w:t>
      </w:r>
      <w:r w:rsidR="00252F54">
        <w:rPr>
          <w:rFonts w:ascii="Times New Roman" w:hAnsi="Times New Roman" w:cs="Times New Roman"/>
          <w:sz w:val="24"/>
          <w:szCs w:val="24"/>
        </w:rPr>
        <w:t>совета</w:t>
      </w:r>
      <w:r w:rsidRPr="00844ECF">
        <w:rPr>
          <w:rFonts w:ascii="Times New Roman" w:hAnsi="Times New Roman" w:cs="Times New Roman"/>
          <w:sz w:val="24"/>
          <w:szCs w:val="24"/>
        </w:rPr>
        <w:t xml:space="preserve">. Президиум Общественного совета координирует работу </w:t>
      </w:r>
      <w:r w:rsidR="000468B1">
        <w:rPr>
          <w:rFonts w:ascii="Times New Roman" w:hAnsi="Times New Roman" w:cs="Times New Roman"/>
          <w:b/>
          <w:sz w:val="24"/>
          <w:szCs w:val="24"/>
        </w:rPr>
        <w:t>7</w:t>
      </w:r>
      <w:r w:rsidRPr="00844ECF">
        <w:rPr>
          <w:rFonts w:ascii="Times New Roman" w:hAnsi="Times New Roman" w:cs="Times New Roman"/>
          <w:b/>
          <w:sz w:val="24"/>
          <w:szCs w:val="24"/>
        </w:rPr>
        <w:t xml:space="preserve"> комиссий</w:t>
      </w:r>
      <w:r w:rsidRPr="00844ECF">
        <w:rPr>
          <w:rFonts w:ascii="Times New Roman" w:hAnsi="Times New Roman" w:cs="Times New Roman"/>
          <w:sz w:val="24"/>
          <w:szCs w:val="24"/>
        </w:rPr>
        <w:t>, организовывает подготовку проведения заседаний, обеспечивает организационную и информационную поддержку деятельности совета.</w:t>
      </w:r>
    </w:p>
    <w:p w:rsidR="00DF17A4" w:rsidRPr="00D50FAD" w:rsidRDefault="006B2FFA" w:rsidP="00342F16">
      <w:pPr>
        <w:spacing w:after="0" w:line="240" w:lineRule="auto"/>
        <w:ind w:left="567" w:right="28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0468B1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68B1">
        <w:rPr>
          <w:rFonts w:ascii="Times New Roman" w:hAnsi="Times New Roman" w:cs="Times New Roman"/>
          <w:sz w:val="24"/>
          <w:szCs w:val="24"/>
        </w:rPr>
        <w:t>июня</w:t>
      </w:r>
      <w:r w:rsidR="003B5617">
        <w:rPr>
          <w:rFonts w:ascii="Times New Roman" w:hAnsi="Times New Roman" w:cs="Times New Roman"/>
          <w:sz w:val="24"/>
          <w:szCs w:val="24"/>
        </w:rPr>
        <w:t xml:space="preserve"> 20</w:t>
      </w:r>
      <w:r w:rsidR="000468B1">
        <w:rPr>
          <w:rFonts w:ascii="Times New Roman" w:hAnsi="Times New Roman" w:cs="Times New Roman"/>
          <w:sz w:val="24"/>
          <w:szCs w:val="24"/>
        </w:rPr>
        <w:t>20</w:t>
      </w:r>
      <w:r w:rsidR="003B5617" w:rsidRPr="00844ECF">
        <w:rPr>
          <w:rFonts w:ascii="Times New Roman" w:hAnsi="Times New Roman" w:cs="Times New Roman"/>
          <w:sz w:val="24"/>
          <w:szCs w:val="24"/>
        </w:rPr>
        <w:t xml:space="preserve"> года Общественный совет сформирован в количестве </w:t>
      </w:r>
      <w:r w:rsidR="00F603A7">
        <w:rPr>
          <w:rFonts w:ascii="Times New Roman" w:hAnsi="Times New Roman" w:cs="Times New Roman"/>
          <w:b/>
          <w:sz w:val="24"/>
          <w:szCs w:val="24"/>
        </w:rPr>
        <w:t>3</w:t>
      </w:r>
      <w:r w:rsidR="00252F54">
        <w:rPr>
          <w:rFonts w:ascii="Times New Roman" w:hAnsi="Times New Roman" w:cs="Times New Roman"/>
          <w:b/>
          <w:sz w:val="24"/>
          <w:szCs w:val="24"/>
        </w:rPr>
        <w:t>4</w:t>
      </w:r>
      <w:r w:rsidR="003B5617" w:rsidRPr="00844E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17A4" w:rsidRPr="00844ECF">
        <w:rPr>
          <w:rFonts w:ascii="Times New Roman" w:hAnsi="Times New Roman" w:cs="Times New Roman"/>
          <w:b/>
          <w:sz w:val="24"/>
          <w:szCs w:val="24"/>
        </w:rPr>
        <w:t>человек</w:t>
      </w:r>
      <w:r w:rsidR="00252F54">
        <w:rPr>
          <w:rFonts w:ascii="Times New Roman" w:hAnsi="Times New Roman" w:cs="Times New Roman"/>
          <w:b/>
          <w:sz w:val="24"/>
          <w:szCs w:val="24"/>
        </w:rPr>
        <w:t>а</w:t>
      </w:r>
      <w:r w:rsidR="00DF17A4" w:rsidRPr="00844ECF">
        <w:rPr>
          <w:rFonts w:ascii="Times New Roman" w:hAnsi="Times New Roman" w:cs="Times New Roman"/>
          <w:sz w:val="24"/>
          <w:szCs w:val="24"/>
        </w:rPr>
        <w:t>,</w:t>
      </w:r>
      <w:r w:rsidR="00DF17A4" w:rsidRPr="00DF17A4">
        <w:rPr>
          <w:rFonts w:ascii="Times New Roman" w:hAnsi="Times New Roman" w:cs="Times New Roman"/>
          <w:sz w:val="24"/>
          <w:szCs w:val="24"/>
        </w:rPr>
        <w:t xml:space="preserve"> </w:t>
      </w:r>
      <w:r w:rsidR="00DF17A4" w:rsidRPr="000D343C">
        <w:rPr>
          <w:rFonts w:ascii="Times New Roman" w:hAnsi="Times New Roman" w:cs="Times New Roman"/>
          <w:sz w:val="24"/>
          <w:szCs w:val="24"/>
        </w:rPr>
        <w:t xml:space="preserve">из них </w:t>
      </w:r>
      <w:r w:rsidR="00252F54">
        <w:rPr>
          <w:rFonts w:ascii="Times New Roman" w:hAnsi="Times New Roman" w:cs="Times New Roman"/>
          <w:sz w:val="24"/>
          <w:szCs w:val="24"/>
        </w:rPr>
        <w:t>2</w:t>
      </w:r>
      <w:r w:rsidR="00DF17A4" w:rsidRPr="000D343C">
        <w:rPr>
          <w:rFonts w:ascii="Times New Roman" w:hAnsi="Times New Roman" w:cs="Times New Roman"/>
          <w:sz w:val="24"/>
          <w:szCs w:val="24"/>
        </w:rPr>
        <w:t xml:space="preserve"> (</w:t>
      </w:r>
      <w:r w:rsidR="00252F54">
        <w:rPr>
          <w:rFonts w:ascii="Times New Roman" w:hAnsi="Times New Roman" w:cs="Times New Roman"/>
          <w:sz w:val="24"/>
          <w:szCs w:val="24"/>
        </w:rPr>
        <w:t>два</w:t>
      </w:r>
      <w:r w:rsidR="00DF17A4" w:rsidRPr="000D343C">
        <w:rPr>
          <w:rFonts w:ascii="Times New Roman" w:hAnsi="Times New Roman" w:cs="Times New Roman"/>
          <w:sz w:val="24"/>
          <w:szCs w:val="24"/>
        </w:rPr>
        <w:t>) человек</w:t>
      </w:r>
      <w:r w:rsidR="00DF17A4">
        <w:rPr>
          <w:rFonts w:ascii="Times New Roman" w:hAnsi="Times New Roman" w:cs="Times New Roman"/>
          <w:sz w:val="24"/>
          <w:szCs w:val="24"/>
        </w:rPr>
        <w:t>а</w:t>
      </w:r>
      <w:r w:rsidR="00DF17A4" w:rsidRPr="000D343C">
        <w:rPr>
          <w:rFonts w:ascii="Times New Roman" w:hAnsi="Times New Roman" w:cs="Times New Roman"/>
          <w:sz w:val="24"/>
          <w:szCs w:val="24"/>
        </w:rPr>
        <w:t xml:space="preserve"> представители государственных органов и </w:t>
      </w:r>
      <w:r w:rsidR="000468B1">
        <w:rPr>
          <w:rFonts w:ascii="Times New Roman" w:hAnsi="Times New Roman" w:cs="Times New Roman"/>
          <w:sz w:val="24"/>
          <w:szCs w:val="24"/>
        </w:rPr>
        <w:t>32</w:t>
      </w:r>
      <w:r w:rsidR="00DF17A4" w:rsidRPr="000D343C">
        <w:rPr>
          <w:rFonts w:ascii="Times New Roman" w:hAnsi="Times New Roman" w:cs="Times New Roman"/>
          <w:sz w:val="24"/>
          <w:szCs w:val="24"/>
        </w:rPr>
        <w:t xml:space="preserve"> (</w:t>
      </w:r>
      <w:r w:rsidR="000468B1">
        <w:rPr>
          <w:rFonts w:ascii="Times New Roman" w:hAnsi="Times New Roman" w:cs="Times New Roman"/>
          <w:sz w:val="24"/>
          <w:szCs w:val="24"/>
        </w:rPr>
        <w:t>тридцать два</w:t>
      </w:r>
      <w:r w:rsidR="00DF17A4" w:rsidRPr="000D343C">
        <w:rPr>
          <w:rFonts w:ascii="Times New Roman" w:hAnsi="Times New Roman" w:cs="Times New Roman"/>
          <w:sz w:val="24"/>
          <w:szCs w:val="24"/>
        </w:rPr>
        <w:t>) предс</w:t>
      </w:r>
      <w:r w:rsidR="00DF17A4">
        <w:rPr>
          <w:rFonts w:ascii="Times New Roman" w:hAnsi="Times New Roman" w:cs="Times New Roman"/>
          <w:sz w:val="24"/>
          <w:szCs w:val="24"/>
        </w:rPr>
        <w:t xml:space="preserve">тавители гражданского общества, </w:t>
      </w:r>
      <w:r w:rsidR="003B5617" w:rsidRPr="00844ECF">
        <w:rPr>
          <w:rFonts w:ascii="Times New Roman" w:hAnsi="Times New Roman" w:cs="Times New Roman"/>
          <w:sz w:val="24"/>
          <w:szCs w:val="24"/>
        </w:rPr>
        <w:t xml:space="preserve">работают по основным направлениям деятельности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3B5617" w:rsidRPr="00844ECF">
        <w:rPr>
          <w:rFonts w:ascii="Times New Roman" w:hAnsi="Times New Roman" w:cs="Times New Roman"/>
          <w:b/>
          <w:sz w:val="24"/>
          <w:szCs w:val="24"/>
        </w:rPr>
        <w:t xml:space="preserve"> комиссий</w:t>
      </w:r>
      <w:r w:rsidR="00D50F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0FAD" w:rsidRPr="00844ECF">
        <w:rPr>
          <w:rFonts w:ascii="Times New Roman" w:hAnsi="Times New Roman" w:cs="Times New Roman"/>
          <w:sz w:val="24"/>
          <w:szCs w:val="24"/>
        </w:rPr>
        <w:t>образован</w:t>
      </w:r>
      <w:r w:rsidR="00D50FAD">
        <w:rPr>
          <w:rFonts w:ascii="Times New Roman" w:hAnsi="Times New Roman" w:cs="Times New Roman"/>
          <w:sz w:val="24"/>
          <w:szCs w:val="24"/>
        </w:rPr>
        <w:t>ные по его решению:</w:t>
      </w:r>
    </w:p>
    <w:p w:rsidR="003C3DCD" w:rsidRPr="000D343C" w:rsidRDefault="003C3DCD" w:rsidP="00342F16">
      <w:pPr>
        <w:pStyle w:val="a8"/>
        <w:ind w:right="28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3DCD" w:rsidRPr="001C654E" w:rsidRDefault="001C654E" w:rsidP="00342F16">
      <w:pPr>
        <w:pStyle w:val="a3"/>
        <w:numPr>
          <w:ilvl w:val="0"/>
          <w:numId w:val="4"/>
        </w:numPr>
        <w:spacing w:after="0" w:line="240" w:lineRule="auto"/>
        <w:ind w:right="282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C654E">
        <w:rPr>
          <w:rFonts w:ascii="Times New Roman" w:hAnsi="Times New Roman" w:cs="Times New Roman"/>
          <w:sz w:val="24"/>
          <w:szCs w:val="24"/>
          <w:lang w:eastAsia="ru-RU"/>
        </w:rPr>
        <w:t>Комиссия по вопросам экономики</w:t>
      </w:r>
      <w:r w:rsidRPr="001C654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1C654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и местного государственного управления</w:t>
      </w:r>
      <w:r w:rsidR="0030758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;</w:t>
      </w:r>
    </w:p>
    <w:p w:rsidR="00593DF6" w:rsidRPr="00593DF6" w:rsidRDefault="003C3DCD" w:rsidP="00342F16">
      <w:pPr>
        <w:pStyle w:val="a8"/>
        <w:numPr>
          <w:ilvl w:val="0"/>
          <w:numId w:val="4"/>
        </w:numPr>
        <w:ind w:right="282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D343C">
        <w:rPr>
          <w:rFonts w:ascii="Times New Roman" w:hAnsi="Times New Roman" w:cs="Times New Roman"/>
          <w:bCs/>
          <w:sz w:val="24"/>
          <w:szCs w:val="24"/>
          <w:lang w:eastAsia="ru-RU"/>
        </w:rPr>
        <w:t>Комиссия по во</w:t>
      </w:r>
      <w:r w:rsidR="00593DF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просам </w:t>
      </w:r>
      <w:r w:rsidR="00593DF6" w:rsidRPr="00593DF6">
        <w:rPr>
          <w:rFonts w:ascii="Times New Roman" w:hAnsi="Times New Roman" w:cs="Times New Roman"/>
          <w:bCs/>
          <w:sz w:val="24"/>
          <w:szCs w:val="24"/>
          <w:lang w:eastAsia="ru-RU"/>
        </w:rPr>
        <w:t>комфортной городской среды</w:t>
      </w:r>
      <w:r w:rsidR="00307580">
        <w:rPr>
          <w:rFonts w:ascii="Times New Roman" w:hAnsi="Times New Roman" w:cs="Times New Roman"/>
          <w:bCs/>
          <w:sz w:val="24"/>
          <w:szCs w:val="24"/>
          <w:lang w:eastAsia="ru-RU"/>
        </w:rPr>
        <w:t>;</w:t>
      </w:r>
    </w:p>
    <w:p w:rsidR="00593DF6" w:rsidRPr="00F231F9" w:rsidRDefault="003C3DCD" w:rsidP="00342F16">
      <w:pPr>
        <w:pStyle w:val="a8"/>
        <w:numPr>
          <w:ilvl w:val="0"/>
          <w:numId w:val="4"/>
        </w:numPr>
        <w:ind w:right="282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93DF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Комиссия по вопросам </w:t>
      </w:r>
      <w:r w:rsidR="00F231F9" w:rsidRPr="00F231F9">
        <w:rPr>
          <w:rFonts w:ascii="Times New Roman" w:hAnsi="Times New Roman" w:cs="Times New Roman"/>
          <w:bCs/>
          <w:sz w:val="24"/>
          <w:szCs w:val="24"/>
          <w:lang w:eastAsia="ru-RU"/>
        </w:rPr>
        <w:t>предпринимательств</w:t>
      </w:r>
      <w:r w:rsidR="00F231F9" w:rsidRPr="00F231F9">
        <w:rPr>
          <w:rFonts w:ascii="Times New Roman" w:hAnsi="Times New Roman" w:cs="Times New Roman"/>
          <w:bCs/>
          <w:sz w:val="24"/>
          <w:szCs w:val="24"/>
          <w:lang w:val="kk-KZ" w:eastAsia="ru-RU"/>
        </w:rPr>
        <w:t>а</w:t>
      </w:r>
      <w:r w:rsidR="00F231F9" w:rsidRPr="00F231F9">
        <w:rPr>
          <w:rFonts w:ascii="Times New Roman" w:hAnsi="Times New Roman" w:cs="Times New Roman"/>
          <w:bCs/>
          <w:sz w:val="24"/>
          <w:szCs w:val="24"/>
          <w:lang w:eastAsia="ru-RU"/>
        </w:rPr>
        <w:t>, экологии и городской мобильности</w:t>
      </w:r>
      <w:r w:rsidR="00307580">
        <w:rPr>
          <w:rFonts w:ascii="Times New Roman" w:hAnsi="Times New Roman" w:cs="Times New Roman"/>
          <w:bCs/>
          <w:sz w:val="24"/>
          <w:szCs w:val="24"/>
          <w:lang w:eastAsia="ru-RU"/>
        </w:rPr>
        <w:t>;</w:t>
      </w:r>
    </w:p>
    <w:p w:rsidR="003C3DCD" w:rsidRPr="00593DF6" w:rsidRDefault="003C3DCD" w:rsidP="00342F16">
      <w:pPr>
        <w:pStyle w:val="a8"/>
        <w:numPr>
          <w:ilvl w:val="0"/>
          <w:numId w:val="4"/>
        </w:numPr>
        <w:ind w:right="28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3DF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Комиссия по вопросам </w:t>
      </w:r>
      <w:r w:rsidR="00E91E55">
        <w:rPr>
          <w:rFonts w:ascii="Times New Roman" w:hAnsi="Times New Roman" w:cs="Times New Roman"/>
          <w:bCs/>
          <w:sz w:val="24"/>
          <w:szCs w:val="24"/>
          <w:lang w:eastAsia="ru-RU"/>
        </w:rPr>
        <w:t>социального благосостояния</w:t>
      </w:r>
      <w:r w:rsidR="00307580">
        <w:rPr>
          <w:rFonts w:ascii="Times New Roman" w:hAnsi="Times New Roman" w:cs="Times New Roman"/>
          <w:bCs/>
          <w:sz w:val="24"/>
          <w:szCs w:val="24"/>
          <w:lang w:eastAsia="ru-RU"/>
        </w:rPr>
        <w:t>;</w:t>
      </w:r>
    </w:p>
    <w:p w:rsidR="003C3DCD" w:rsidRPr="006B2FFA" w:rsidRDefault="003C3DCD" w:rsidP="00342F16">
      <w:pPr>
        <w:pStyle w:val="a8"/>
        <w:numPr>
          <w:ilvl w:val="0"/>
          <w:numId w:val="4"/>
        </w:numPr>
        <w:ind w:right="282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B2FF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Комиссия по вопросам </w:t>
      </w:r>
      <w:r w:rsidR="00307580" w:rsidRPr="006B2FFA">
        <w:rPr>
          <w:rFonts w:ascii="Times New Roman" w:hAnsi="Times New Roman" w:cs="Times New Roman"/>
          <w:bCs/>
          <w:sz w:val="24"/>
          <w:szCs w:val="24"/>
          <w:lang w:eastAsia="ru-RU"/>
        </w:rPr>
        <w:t>общественного развития, культуры и спорта;</w:t>
      </w:r>
    </w:p>
    <w:p w:rsidR="001C654E" w:rsidRPr="006B2FFA" w:rsidRDefault="003C3DCD" w:rsidP="00342F16">
      <w:pPr>
        <w:pStyle w:val="a8"/>
        <w:numPr>
          <w:ilvl w:val="0"/>
          <w:numId w:val="4"/>
        </w:numPr>
        <w:ind w:left="709" w:right="282"/>
        <w:jc w:val="both"/>
        <w:rPr>
          <w:rFonts w:ascii="Times New Roman" w:hAnsi="Times New Roman" w:cs="Times New Roman"/>
          <w:sz w:val="24"/>
          <w:szCs w:val="24"/>
        </w:rPr>
      </w:pPr>
      <w:r w:rsidRPr="006B2FF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Комиссия по вопросам </w:t>
      </w:r>
      <w:r w:rsidR="00BE21C8" w:rsidRPr="006B2FFA">
        <w:rPr>
          <w:rFonts w:ascii="Times New Roman" w:hAnsi="Times New Roman" w:cs="Times New Roman"/>
          <w:bCs/>
          <w:sz w:val="24"/>
          <w:szCs w:val="24"/>
          <w:lang w:eastAsia="ru-RU"/>
        </w:rPr>
        <w:t>энергоэффективности и инфраструктурного развития</w:t>
      </w:r>
      <w:r w:rsidR="00515824" w:rsidRPr="006B2FFA">
        <w:rPr>
          <w:rFonts w:ascii="Times New Roman" w:hAnsi="Times New Roman" w:cs="Times New Roman"/>
          <w:bCs/>
          <w:sz w:val="24"/>
          <w:szCs w:val="24"/>
          <w:lang w:eastAsia="ru-RU"/>
        </w:rPr>
        <w:t>;</w:t>
      </w:r>
    </w:p>
    <w:p w:rsidR="00515824" w:rsidRPr="00252F54" w:rsidRDefault="006B2FFA" w:rsidP="00252F54">
      <w:pPr>
        <w:pStyle w:val="a8"/>
        <w:numPr>
          <w:ilvl w:val="0"/>
          <w:numId w:val="4"/>
        </w:numPr>
        <w:ind w:left="709" w:right="282"/>
        <w:jc w:val="both"/>
        <w:rPr>
          <w:rFonts w:ascii="Times New Roman" w:hAnsi="Times New Roman" w:cs="Times New Roman"/>
          <w:sz w:val="24"/>
          <w:szCs w:val="24"/>
        </w:rPr>
      </w:pPr>
      <w:r w:rsidRPr="006B2FFA">
        <w:rPr>
          <w:rFonts w:ascii="Times New Roman" w:hAnsi="Times New Roman" w:cs="Times New Roman"/>
          <w:bCs/>
          <w:sz w:val="24"/>
          <w:szCs w:val="24"/>
          <w:lang w:eastAsia="ru-RU"/>
        </w:rPr>
        <w:t>Комиссия по вопросам законности и правопорядка</w:t>
      </w:r>
      <w:r w:rsidR="006E7568" w:rsidRPr="006F3BE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4744B0">
        <w:rPr>
          <w:rFonts w:ascii="Times New Roman" w:hAnsi="Times New Roman" w:cs="Times New Roman"/>
          <w:bCs/>
          <w:sz w:val="24"/>
          <w:szCs w:val="24"/>
          <w:lang w:eastAsia="ru-RU"/>
        </w:rPr>
        <w:t>создана в июле 2019 года)</w:t>
      </w:r>
    </w:p>
    <w:p w:rsidR="00307580" w:rsidRPr="00307580" w:rsidRDefault="00307580" w:rsidP="00342F16">
      <w:pPr>
        <w:pStyle w:val="a8"/>
        <w:ind w:left="709"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156D6D" w:rsidRPr="000D343C" w:rsidRDefault="00156D6D" w:rsidP="00342F16">
      <w:pPr>
        <w:spacing w:after="0" w:line="240" w:lineRule="auto"/>
        <w:ind w:left="284" w:right="282" w:firstLine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343C">
        <w:rPr>
          <w:rFonts w:ascii="Times New Roman" w:hAnsi="Times New Roman" w:cs="Times New Roman"/>
          <w:sz w:val="24"/>
          <w:szCs w:val="24"/>
        </w:rPr>
        <w:t xml:space="preserve">Общественный совет города Алматы за период </w:t>
      </w:r>
      <w:r w:rsidR="00252F54">
        <w:rPr>
          <w:rFonts w:ascii="Times New Roman" w:hAnsi="Times New Roman" w:cs="Times New Roman"/>
          <w:sz w:val="24"/>
          <w:szCs w:val="24"/>
        </w:rPr>
        <w:t>июля</w:t>
      </w:r>
      <w:r w:rsidRPr="000D343C">
        <w:rPr>
          <w:rFonts w:ascii="Times New Roman" w:hAnsi="Times New Roman" w:cs="Times New Roman"/>
          <w:sz w:val="24"/>
          <w:szCs w:val="24"/>
        </w:rPr>
        <w:t>-</w:t>
      </w:r>
      <w:r w:rsidR="00252F54">
        <w:rPr>
          <w:rFonts w:ascii="Times New Roman" w:hAnsi="Times New Roman" w:cs="Times New Roman"/>
          <w:sz w:val="24"/>
          <w:szCs w:val="24"/>
        </w:rPr>
        <w:t>декабрь</w:t>
      </w:r>
      <w:r w:rsidRPr="000D343C">
        <w:rPr>
          <w:rFonts w:ascii="Times New Roman" w:hAnsi="Times New Roman" w:cs="Times New Roman"/>
          <w:sz w:val="24"/>
          <w:szCs w:val="24"/>
        </w:rPr>
        <w:t xml:space="preserve"> 20</w:t>
      </w:r>
      <w:r w:rsidR="000468B1">
        <w:rPr>
          <w:rFonts w:ascii="Times New Roman" w:hAnsi="Times New Roman" w:cs="Times New Roman"/>
          <w:sz w:val="24"/>
          <w:szCs w:val="24"/>
        </w:rPr>
        <w:t>20</w:t>
      </w:r>
      <w:r w:rsidRPr="000D343C">
        <w:rPr>
          <w:rFonts w:ascii="Times New Roman" w:hAnsi="Times New Roman" w:cs="Times New Roman"/>
          <w:sz w:val="24"/>
          <w:szCs w:val="24"/>
        </w:rPr>
        <w:t xml:space="preserve"> года продолжает свою деятельность </w:t>
      </w:r>
      <w:r w:rsidRPr="000D343C">
        <w:rPr>
          <w:rFonts w:ascii="Times New Roman" w:hAnsi="Times New Roman" w:cs="Times New Roman"/>
          <w:sz w:val="24"/>
          <w:szCs w:val="24"/>
          <w:shd w:val="clear" w:color="auto" w:fill="FFFFFF"/>
        </w:rPr>
        <w:t>охватывающая многие социально-значимые сферы жизни города Алматы через различные формы общественного контроля:</w:t>
      </w:r>
    </w:p>
    <w:p w:rsidR="00156D6D" w:rsidRPr="00D5047A" w:rsidRDefault="00156D6D" w:rsidP="00342F16">
      <w:pPr>
        <w:pStyle w:val="a3"/>
        <w:numPr>
          <w:ilvl w:val="0"/>
          <w:numId w:val="1"/>
        </w:numPr>
        <w:spacing w:after="0" w:line="240" w:lineRule="auto"/>
        <w:ind w:left="709" w:right="282"/>
        <w:jc w:val="both"/>
        <w:rPr>
          <w:rFonts w:ascii="Times New Roman" w:hAnsi="Times New Roman" w:cs="Times New Roman"/>
          <w:sz w:val="24"/>
          <w:szCs w:val="24"/>
        </w:rPr>
      </w:pPr>
      <w:r w:rsidRPr="000D343C">
        <w:rPr>
          <w:rFonts w:ascii="Times New Roman" w:hAnsi="Times New Roman" w:cs="Times New Roman"/>
          <w:sz w:val="24"/>
          <w:szCs w:val="24"/>
          <w:shd w:val="clear" w:color="auto" w:fill="FFFFFF"/>
        </w:rPr>
        <w:t>Общественный мониторинг</w:t>
      </w:r>
      <w:r w:rsidR="003F66F8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156D6D" w:rsidRPr="000D343C" w:rsidRDefault="00156D6D" w:rsidP="00342F16">
      <w:pPr>
        <w:pStyle w:val="a3"/>
        <w:numPr>
          <w:ilvl w:val="0"/>
          <w:numId w:val="1"/>
        </w:numPr>
        <w:spacing w:after="0" w:line="240" w:lineRule="auto"/>
        <w:ind w:left="709" w:right="282"/>
        <w:jc w:val="both"/>
        <w:rPr>
          <w:rFonts w:ascii="Times New Roman" w:hAnsi="Times New Roman" w:cs="Times New Roman"/>
          <w:sz w:val="24"/>
          <w:szCs w:val="24"/>
        </w:rPr>
      </w:pPr>
      <w:r w:rsidRPr="000D343C">
        <w:rPr>
          <w:rFonts w:ascii="Times New Roman" w:hAnsi="Times New Roman" w:cs="Times New Roman"/>
          <w:sz w:val="24"/>
          <w:szCs w:val="24"/>
          <w:shd w:val="clear" w:color="auto" w:fill="FFFFFF"/>
        </w:rPr>
        <w:t>Общественные слушания</w:t>
      </w:r>
      <w:r w:rsidR="003F66F8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156D6D" w:rsidRPr="000D343C" w:rsidRDefault="00156D6D" w:rsidP="00342F16">
      <w:pPr>
        <w:pStyle w:val="a3"/>
        <w:numPr>
          <w:ilvl w:val="0"/>
          <w:numId w:val="1"/>
        </w:numPr>
        <w:spacing w:after="0" w:line="240" w:lineRule="auto"/>
        <w:ind w:left="709" w:right="282"/>
        <w:jc w:val="both"/>
        <w:rPr>
          <w:rFonts w:ascii="Times New Roman" w:hAnsi="Times New Roman" w:cs="Times New Roman"/>
          <w:sz w:val="24"/>
          <w:szCs w:val="24"/>
        </w:rPr>
      </w:pPr>
      <w:r w:rsidRPr="000D343C">
        <w:rPr>
          <w:rFonts w:ascii="Times New Roman" w:hAnsi="Times New Roman" w:cs="Times New Roman"/>
          <w:sz w:val="24"/>
          <w:szCs w:val="24"/>
          <w:shd w:val="clear" w:color="auto" w:fill="FFFFFF"/>
        </w:rPr>
        <w:t>Общественная экспертиза - обсуждение проектов НПА</w:t>
      </w:r>
      <w:r w:rsidR="003F66F8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6106CD" w:rsidRDefault="00F865CC" w:rsidP="00342F16">
      <w:pPr>
        <w:pStyle w:val="a3"/>
        <w:numPr>
          <w:ilvl w:val="0"/>
          <w:numId w:val="1"/>
        </w:numPr>
        <w:spacing w:after="0" w:line="240" w:lineRule="auto"/>
        <w:ind w:left="709" w:right="282"/>
        <w:jc w:val="both"/>
        <w:rPr>
          <w:rFonts w:ascii="Times New Roman" w:hAnsi="Times New Roman" w:cs="Times New Roman"/>
          <w:sz w:val="24"/>
          <w:szCs w:val="24"/>
        </w:rPr>
      </w:pPr>
      <w:r w:rsidRPr="000D343C">
        <w:rPr>
          <w:rFonts w:ascii="Times New Roman" w:hAnsi="Times New Roman" w:cs="Times New Roman"/>
          <w:sz w:val="24"/>
          <w:szCs w:val="24"/>
        </w:rPr>
        <w:t>Заслушивание отчета о результатах работы государственного органа</w:t>
      </w:r>
      <w:r w:rsidR="00D5047A">
        <w:rPr>
          <w:rFonts w:ascii="Times New Roman" w:hAnsi="Times New Roman" w:cs="Times New Roman"/>
          <w:sz w:val="24"/>
          <w:szCs w:val="24"/>
        </w:rPr>
        <w:t>.</w:t>
      </w:r>
    </w:p>
    <w:p w:rsidR="00FC2D9E" w:rsidRPr="00D5047A" w:rsidRDefault="00FC2D9E" w:rsidP="00342F16">
      <w:pPr>
        <w:pStyle w:val="a3"/>
        <w:spacing w:after="0" w:line="240" w:lineRule="auto"/>
        <w:ind w:left="709"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A13064" w:rsidRDefault="00DC0EBE" w:rsidP="00342F16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указанный период</w:t>
      </w:r>
      <w:r w:rsidR="008B6B46">
        <w:rPr>
          <w:rFonts w:ascii="Times New Roman" w:hAnsi="Times New Roman" w:cs="Times New Roman"/>
          <w:sz w:val="24"/>
          <w:szCs w:val="24"/>
        </w:rPr>
        <w:t xml:space="preserve"> 20</w:t>
      </w:r>
      <w:r w:rsidR="000468B1">
        <w:rPr>
          <w:rFonts w:ascii="Times New Roman" w:hAnsi="Times New Roman" w:cs="Times New Roman"/>
          <w:sz w:val="24"/>
          <w:szCs w:val="24"/>
        </w:rPr>
        <w:t>20</w:t>
      </w:r>
      <w:r w:rsidR="00470843">
        <w:rPr>
          <w:rFonts w:ascii="Times New Roman" w:hAnsi="Times New Roman" w:cs="Times New Roman"/>
          <w:sz w:val="24"/>
          <w:szCs w:val="24"/>
        </w:rPr>
        <w:t xml:space="preserve"> г. О</w:t>
      </w:r>
      <w:r w:rsidR="008B6B46" w:rsidRPr="00844ECF">
        <w:rPr>
          <w:rFonts w:ascii="Times New Roman" w:hAnsi="Times New Roman" w:cs="Times New Roman"/>
          <w:sz w:val="24"/>
          <w:szCs w:val="24"/>
        </w:rPr>
        <w:t>бщественный совет стал площадкой для обсуждения проблем в различных отраслях развития города, члены общественного совета</w:t>
      </w:r>
      <w:r>
        <w:rPr>
          <w:rFonts w:ascii="Times New Roman" w:hAnsi="Times New Roman" w:cs="Times New Roman"/>
          <w:sz w:val="24"/>
          <w:szCs w:val="24"/>
        </w:rPr>
        <w:t xml:space="preserve"> активно</w:t>
      </w:r>
      <w:r w:rsidR="008B6B46" w:rsidRPr="00844ECF">
        <w:rPr>
          <w:rFonts w:ascii="Times New Roman" w:hAnsi="Times New Roman" w:cs="Times New Roman"/>
          <w:sz w:val="24"/>
          <w:szCs w:val="24"/>
        </w:rPr>
        <w:t xml:space="preserve"> приним</w:t>
      </w:r>
      <w:r>
        <w:rPr>
          <w:rFonts w:ascii="Times New Roman" w:hAnsi="Times New Roman" w:cs="Times New Roman"/>
          <w:sz w:val="24"/>
          <w:szCs w:val="24"/>
        </w:rPr>
        <w:t>ают</w:t>
      </w:r>
      <w:r w:rsidR="008B6B46" w:rsidRPr="00844ECF">
        <w:rPr>
          <w:rFonts w:ascii="Times New Roman" w:hAnsi="Times New Roman" w:cs="Times New Roman"/>
          <w:sz w:val="24"/>
          <w:szCs w:val="24"/>
        </w:rPr>
        <w:t xml:space="preserve"> участие в работе заседаний, комиссий и рабочих группах и др., созданны</w:t>
      </w:r>
      <w:r w:rsidR="008B6B46">
        <w:rPr>
          <w:rFonts w:ascii="Times New Roman" w:hAnsi="Times New Roman" w:cs="Times New Roman"/>
          <w:sz w:val="24"/>
          <w:szCs w:val="24"/>
        </w:rPr>
        <w:t xml:space="preserve">х при акиматах города и районов. </w:t>
      </w:r>
      <w:r w:rsidR="000468B1">
        <w:rPr>
          <w:rFonts w:ascii="Times New Roman" w:hAnsi="Times New Roman" w:cs="Times New Roman"/>
          <w:sz w:val="24"/>
          <w:szCs w:val="24"/>
        </w:rPr>
        <w:t>Продолжается а</w:t>
      </w:r>
      <w:r w:rsidR="008B6B46">
        <w:rPr>
          <w:rFonts w:ascii="Times New Roman" w:hAnsi="Times New Roman" w:cs="Times New Roman"/>
          <w:sz w:val="24"/>
          <w:szCs w:val="24"/>
        </w:rPr>
        <w:t>ктив</w:t>
      </w:r>
      <w:r w:rsidR="000468B1">
        <w:rPr>
          <w:rFonts w:ascii="Times New Roman" w:hAnsi="Times New Roman" w:cs="Times New Roman"/>
          <w:sz w:val="24"/>
          <w:szCs w:val="24"/>
        </w:rPr>
        <w:t>ная</w:t>
      </w:r>
      <w:r w:rsidR="008B6B46">
        <w:rPr>
          <w:rFonts w:ascii="Times New Roman" w:hAnsi="Times New Roman" w:cs="Times New Roman"/>
          <w:sz w:val="24"/>
          <w:szCs w:val="24"/>
        </w:rPr>
        <w:t xml:space="preserve"> работа в социальных сетях</w:t>
      </w:r>
      <w:r w:rsidR="000468B1">
        <w:rPr>
          <w:rFonts w:ascii="Times New Roman" w:hAnsi="Times New Roman" w:cs="Times New Roman"/>
          <w:sz w:val="24"/>
          <w:szCs w:val="24"/>
        </w:rPr>
        <w:t>: на</w:t>
      </w:r>
      <w:r w:rsidR="008B6B46">
        <w:rPr>
          <w:rFonts w:ascii="Times New Roman" w:hAnsi="Times New Roman" w:cs="Times New Roman"/>
          <w:sz w:val="24"/>
          <w:szCs w:val="24"/>
        </w:rPr>
        <w:t xml:space="preserve"> </w:t>
      </w:r>
      <w:r w:rsidR="000468B1">
        <w:rPr>
          <w:rFonts w:ascii="Times New Roman" w:hAnsi="Times New Roman" w:cs="Times New Roman"/>
          <w:sz w:val="24"/>
          <w:szCs w:val="24"/>
        </w:rPr>
        <w:t xml:space="preserve">площадке </w:t>
      </w:r>
      <w:r w:rsidR="000468B1" w:rsidRPr="00245098">
        <w:rPr>
          <w:rFonts w:ascii="Times New Roman" w:hAnsi="Times New Roman" w:cs="Times New Roman"/>
          <w:color w:val="000000"/>
          <w:sz w:val="24"/>
          <w:szCs w:val="24"/>
        </w:rPr>
        <w:t>интернет</w:t>
      </w:r>
      <w:r w:rsidR="00245098" w:rsidRPr="008B6B46">
        <w:rPr>
          <w:rFonts w:ascii="Times New Roman" w:hAnsi="Times New Roman" w:cs="Times New Roman"/>
          <w:color w:val="000000"/>
          <w:sz w:val="24"/>
          <w:szCs w:val="24"/>
        </w:rPr>
        <w:t>-групп</w:t>
      </w:r>
      <w:r w:rsidR="000468B1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245098" w:rsidRPr="008B6B4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45098" w:rsidRPr="008B6B46">
        <w:rPr>
          <w:rFonts w:ascii="Times New Roman" w:hAnsi="Times New Roman" w:cs="Times New Roman"/>
          <w:color w:val="000000"/>
          <w:sz w:val="24"/>
          <w:szCs w:val="24"/>
          <w:lang w:val="en-US"/>
        </w:rPr>
        <w:t>Facebook</w:t>
      </w:r>
      <w:r w:rsidR="00245098" w:rsidRPr="008B6B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5098" w:rsidRPr="008B6B46">
        <w:rPr>
          <w:rStyle w:val="a7"/>
          <w:rFonts w:ascii="Times New Roman" w:hAnsi="Times New Roman" w:cs="Times New Roman"/>
          <w:color w:val="000000"/>
          <w:sz w:val="24"/>
          <w:szCs w:val="24"/>
        </w:rPr>
        <w:t>«Дежурный по городу»</w:t>
      </w:r>
      <w:r w:rsidR="00245098" w:rsidRPr="00245098">
        <w:rPr>
          <w:rFonts w:ascii="Times New Roman" w:hAnsi="Times New Roman" w:cs="Times New Roman"/>
          <w:sz w:val="24"/>
          <w:szCs w:val="24"/>
        </w:rPr>
        <w:t xml:space="preserve"> </w:t>
      </w:r>
      <w:r w:rsidR="00245098">
        <w:rPr>
          <w:rFonts w:ascii="Times New Roman" w:hAnsi="Times New Roman" w:cs="Times New Roman"/>
          <w:sz w:val="24"/>
          <w:szCs w:val="24"/>
        </w:rPr>
        <w:t>запущенн</w:t>
      </w:r>
      <w:r w:rsidR="000468B1">
        <w:rPr>
          <w:rFonts w:ascii="Times New Roman" w:hAnsi="Times New Roman" w:cs="Times New Roman"/>
          <w:sz w:val="24"/>
          <w:szCs w:val="24"/>
        </w:rPr>
        <w:t>ой</w:t>
      </w:r>
      <w:r w:rsidR="00245098">
        <w:rPr>
          <w:rFonts w:ascii="Times New Roman" w:hAnsi="Times New Roman" w:cs="Times New Roman"/>
          <w:sz w:val="24"/>
          <w:szCs w:val="24"/>
        </w:rPr>
        <w:t xml:space="preserve"> </w:t>
      </w:r>
      <w:r w:rsidR="00245098" w:rsidRPr="008B6B46">
        <w:rPr>
          <w:rFonts w:ascii="Times New Roman" w:hAnsi="Times New Roman" w:cs="Times New Roman"/>
          <w:sz w:val="24"/>
          <w:szCs w:val="24"/>
        </w:rPr>
        <w:t>активными</w:t>
      </w:r>
      <w:r w:rsidR="00245098">
        <w:rPr>
          <w:rFonts w:ascii="Times New Roman" w:hAnsi="Times New Roman" w:cs="Times New Roman"/>
          <w:sz w:val="24"/>
          <w:szCs w:val="24"/>
        </w:rPr>
        <w:t xml:space="preserve"> гражданами </w:t>
      </w:r>
      <w:r w:rsidR="008B6B46">
        <w:rPr>
          <w:rFonts w:ascii="Times New Roman" w:hAnsi="Times New Roman" w:cs="Times New Roman"/>
          <w:sz w:val="24"/>
          <w:szCs w:val="24"/>
        </w:rPr>
        <w:t xml:space="preserve">для </w:t>
      </w:r>
      <w:r w:rsidR="00245098">
        <w:rPr>
          <w:rFonts w:ascii="Times New Roman" w:hAnsi="Times New Roman" w:cs="Times New Roman"/>
          <w:sz w:val="24"/>
          <w:szCs w:val="24"/>
        </w:rPr>
        <w:t>решения проблем города Алматы и его жителей</w:t>
      </w:r>
      <w:r>
        <w:rPr>
          <w:rFonts w:ascii="Times New Roman" w:hAnsi="Times New Roman" w:cs="Times New Roman"/>
          <w:sz w:val="24"/>
          <w:szCs w:val="24"/>
        </w:rPr>
        <w:t>, ОС принимает обращение граждан по работе местных государственных органов</w:t>
      </w:r>
      <w:r w:rsidR="008B6B46">
        <w:rPr>
          <w:rFonts w:ascii="Times New Roman" w:hAnsi="Times New Roman" w:cs="Times New Roman"/>
          <w:sz w:val="24"/>
          <w:szCs w:val="24"/>
        </w:rPr>
        <w:t xml:space="preserve">. </w:t>
      </w:r>
      <w:r w:rsidR="006E1B56">
        <w:rPr>
          <w:rFonts w:ascii="Times New Roman" w:hAnsi="Times New Roman" w:cs="Times New Roman"/>
          <w:sz w:val="24"/>
          <w:szCs w:val="24"/>
        </w:rPr>
        <w:t xml:space="preserve">Общественный совет проводит постоянный мониторинг социальных сетей для выявления актуальных проблем города и ведет контроль по исполнению </w:t>
      </w:r>
      <w:r w:rsidR="00626396">
        <w:rPr>
          <w:rFonts w:ascii="Times New Roman" w:hAnsi="Times New Roman" w:cs="Times New Roman"/>
          <w:sz w:val="24"/>
          <w:szCs w:val="24"/>
        </w:rPr>
        <w:t>направленных</w:t>
      </w:r>
      <w:r w:rsidR="006E1B56">
        <w:rPr>
          <w:rFonts w:ascii="Times New Roman" w:hAnsi="Times New Roman" w:cs="Times New Roman"/>
          <w:sz w:val="24"/>
          <w:szCs w:val="24"/>
        </w:rPr>
        <w:t xml:space="preserve"> рекомендаций </w:t>
      </w:r>
      <w:r w:rsidR="00626396">
        <w:rPr>
          <w:rFonts w:ascii="Times New Roman" w:hAnsi="Times New Roman" w:cs="Times New Roman"/>
          <w:sz w:val="24"/>
          <w:szCs w:val="24"/>
        </w:rPr>
        <w:t xml:space="preserve">и обращений </w:t>
      </w:r>
      <w:r w:rsidR="006E1B56">
        <w:rPr>
          <w:rFonts w:ascii="Times New Roman" w:hAnsi="Times New Roman" w:cs="Times New Roman"/>
          <w:sz w:val="24"/>
          <w:szCs w:val="24"/>
        </w:rPr>
        <w:t xml:space="preserve">государственным органам такие как: </w:t>
      </w:r>
      <w:r w:rsidR="00252F54">
        <w:rPr>
          <w:rFonts w:ascii="Times New Roman" w:hAnsi="Times New Roman" w:cs="Times New Roman"/>
          <w:sz w:val="24"/>
          <w:szCs w:val="24"/>
        </w:rPr>
        <w:t>освещение улиц, незаконная обрезка деревьев, проблемные перекрёстки, нарушение тишины и д.р.</w:t>
      </w:r>
    </w:p>
    <w:p w:rsidR="007C27D6" w:rsidRDefault="00A13064" w:rsidP="007C27D6">
      <w:pPr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B6F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2348C4" w:rsidRPr="00C02B6F">
        <w:rPr>
          <w:rFonts w:ascii="Times New Roman" w:hAnsi="Times New Roman" w:cs="Times New Roman"/>
          <w:sz w:val="24"/>
          <w:szCs w:val="24"/>
        </w:rPr>
        <w:t xml:space="preserve">мировой пандемией вызванной коронавирусом </w:t>
      </w:r>
      <w:r w:rsidR="002348C4" w:rsidRPr="006F3BE5">
        <w:rPr>
          <w:rFonts w:ascii="Times New Roman" w:hAnsi="Times New Roman" w:cs="Times New Roman"/>
          <w:sz w:val="24"/>
          <w:szCs w:val="24"/>
        </w:rPr>
        <w:t>COVID-19</w:t>
      </w:r>
      <w:r w:rsidR="00C02B6F" w:rsidRPr="006F3BE5">
        <w:rPr>
          <w:rFonts w:ascii="Times New Roman" w:hAnsi="Times New Roman" w:cs="Times New Roman"/>
          <w:sz w:val="24"/>
          <w:szCs w:val="24"/>
        </w:rPr>
        <w:t xml:space="preserve"> </w:t>
      </w:r>
      <w:r w:rsidR="002348C4" w:rsidRPr="006F3BE5">
        <w:rPr>
          <w:rFonts w:ascii="Times New Roman" w:hAnsi="Times New Roman" w:cs="Times New Roman"/>
          <w:sz w:val="24"/>
          <w:szCs w:val="24"/>
        </w:rPr>
        <w:t xml:space="preserve">и </w:t>
      </w:r>
      <w:r w:rsidR="00C02B6F">
        <w:rPr>
          <w:rFonts w:ascii="Times New Roman" w:hAnsi="Times New Roman" w:cs="Times New Roman"/>
          <w:sz w:val="24"/>
          <w:szCs w:val="24"/>
        </w:rPr>
        <w:t xml:space="preserve">введенных </w:t>
      </w:r>
      <w:r w:rsidR="002348C4" w:rsidRPr="006F3BE5">
        <w:rPr>
          <w:rFonts w:ascii="Times New Roman" w:hAnsi="Times New Roman" w:cs="Times New Roman"/>
          <w:sz w:val="24"/>
          <w:szCs w:val="24"/>
        </w:rPr>
        <w:t>санитарных</w:t>
      </w:r>
      <w:r w:rsidR="00C02B6F">
        <w:rPr>
          <w:rFonts w:ascii="Times New Roman" w:hAnsi="Times New Roman" w:cs="Times New Roman"/>
          <w:sz w:val="24"/>
          <w:szCs w:val="24"/>
        </w:rPr>
        <w:t>-эпидемиологических</w:t>
      </w:r>
      <w:r w:rsidR="002348C4" w:rsidRPr="006F3BE5">
        <w:rPr>
          <w:rFonts w:ascii="Times New Roman" w:hAnsi="Times New Roman" w:cs="Times New Roman"/>
          <w:sz w:val="24"/>
          <w:szCs w:val="24"/>
        </w:rPr>
        <w:t xml:space="preserve"> требований </w:t>
      </w:r>
      <w:r w:rsidR="00C02B6F">
        <w:rPr>
          <w:rFonts w:ascii="Times New Roman" w:hAnsi="Times New Roman" w:cs="Times New Roman"/>
          <w:sz w:val="24"/>
          <w:szCs w:val="24"/>
        </w:rPr>
        <w:t xml:space="preserve">по проведению мероприятий Общественный совет г. Алматы перешёл в формат </w:t>
      </w:r>
      <w:r w:rsidR="00C02B6F" w:rsidRPr="006F3BE5">
        <w:rPr>
          <w:rFonts w:ascii="Times New Roman" w:hAnsi="Times New Roman" w:cs="Times New Roman"/>
          <w:b/>
          <w:sz w:val="24"/>
          <w:szCs w:val="24"/>
        </w:rPr>
        <w:t>онлайн-конференций</w:t>
      </w:r>
      <w:r w:rsidR="00C02B6F">
        <w:rPr>
          <w:rFonts w:ascii="Times New Roman" w:hAnsi="Times New Roman" w:cs="Times New Roman"/>
          <w:sz w:val="24"/>
          <w:szCs w:val="24"/>
        </w:rPr>
        <w:t xml:space="preserve"> (ВКС). </w:t>
      </w:r>
    </w:p>
    <w:p w:rsidR="00236F74" w:rsidRDefault="00A20C45" w:rsidP="007C27D6">
      <w:pPr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ECF">
        <w:rPr>
          <w:rFonts w:ascii="Times New Roman" w:hAnsi="Times New Roman" w:cs="Times New Roman"/>
          <w:sz w:val="24"/>
          <w:szCs w:val="24"/>
        </w:rPr>
        <w:lastRenderedPageBreak/>
        <w:t xml:space="preserve">На заседаниях (в т. ч. расширенных) Общественного совета и его комиссиях обсуждались </w:t>
      </w:r>
      <w:r w:rsidR="00230ACB" w:rsidRPr="00844ECF">
        <w:rPr>
          <w:rFonts w:ascii="Times New Roman" w:hAnsi="Times New Roman" w:cs="Times New Roman"/>
          <w:sz w:val="24"/>
          <w:szCs w:val="24"/>
        </w:rPr>
        <w:t>проекты программ</w:t>
      </w:r>
      <w:r w:rsidRPr="00844ECF">
        <w:rPr>
          <w:rFonts w:ascii="Times New Roman" w:hAnsi="Times New Roman" w:cs="Times New Roman"/>
          <w:sz w:val="24"/>
          <w:szCs w:val="24"/>
        </w:rPr>
        <w:t xml:space="preserve"> администраторов бюджетных программ, проекты стратегических планов, отчеты государственных органов о достижении целевых индикаторов.</w:t>
      </w:r>
      <w:r w:rsidR="007E01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6F74" w:rsidRDefault="00236F74" w:rsidP="00342F16">
      <w:pPr>
        <w:spacing w:after="0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ECF">
        <w:rPr>
          <w:rFonts w:ascii="Times New Roman" w:hAnsi="Times New Roman" w:cs="Times New Roman"/>
          <w:sz w:val="24"/>
          <w:szCs w:val="24"/>
        </w:rPr>
        <w:t xml:space="preserve">В целях реализации своих </w:t>
      </w:r>
      <w:r w:rsidR="00CA53A9" w:rsidRPr="00844ECF">
        <w:rPr>
          <w:rFonts w:ascii="Times New Roman" w:hAnsi="Times New Roman" w:cs="Times New Roman"/>
          <w:sz w:val="24"/>
          <w:szCs w:val="24"/>
        </w:rPr>
        <w:t>полномочий, Общественный</w:t>
      </w:r>
      <w:r w:rsidRPr="00844ECF">
        <w:rPr>
          <w:rFonts w:ascii="Times New Roman" w:hAnsi="Times New Roman" w:cs="Times New Roman"/>
          <w:sz w:val="24"/>
          <w:szCs w:val="24"/>
        </w:rPr>
        <w:t xml:space="preserve"> совет и его </w:t>
      </w:r>
      <w:r w:rsidR="00CA53A9" w:rsidRPr="00844ECF">
        <w:rPr>
          <w:rFonts w:ascii="Times New Roman" w:hAnsi="Times New Roman" w:cs="Times New Roman"/>
          <w:sz w:val="24"/>
          <w:szCs w:val="24"/>
        </w:rPr>
        <w:t>комиссии обращались и</w:t>
      </w:r>
      <w:r w:rsidRPr="00844ECF">
        <w:rPr>
          <w:rFonts w:ascii="Times New Roman" w:hAnsi="Times New Roman" w:cs="Times New Roman"/>
          <w:sz w:val="24"/>
          <w:szCs w:val="24"/>
        </w:rPr>
        <w:t xml:space="preserve"> имели доступ в государственные органы, органы местного управления по общественно значимым вопросам, при этом ими соблюдались нормы </w:t>
      </w:r>
      <w:hyperlink r:id="rId9" w:history="1">
        <w:r w:rsidRPr="00844ECF">
          <w:rPr>
            <w:rStyle w:val="a5"/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844ECF">
        <w:rPr>
          <w:rFonts w:ascii="Times New Roman" w:hAnsi="Times New Roman" w:cs="Times New Roman"/>
          <w:sz w:val="24"/>
          <w:szCs w:val="24"/>
        </w:rPr>
        <w:t xml:space="preserve">, соответствующих ей законов, актов Президента Республики Казахстан, Правительства Республики Казахстан, иных нормативных правовых актов Республики Казахстан. Свою деятельность осуществляли во взаимодействии с общественностью, публиковали в </w:t>
      </w:r>
      <w:r w:rsidRPr="00844ECF">
        <w:rPr>
          <w:rFonts w:ascii="Times New Roman" w:hAnsi="Times New Roman" w:cs="Times New Roman"/>
          <w:b/>
          <w:sz w:val="24"/>
          <w:szCs w:val="24"/>
        </w:rPr>
        <w:t>средствах массовой информации</w:t>
      </w:r>
      <w:r w:rsidRPr="00844ECF">
        <w:rPr>
          <w:rFonts w:ascii="Times New Roman" w:hAnsi="Times New Roman" w:cs="Times New Roman"/>
          <w:sz w:val="24"/>
          <w:szCs w:val="24"/>
        </w:rPr>
        <w:t xml:space="preserve"> и размещали на </w:t>
      </w:r>
      <w:r w:rsidRPr="00844ECF">
        <w:rPr>
          <w:rFonts w:ascii="Times New Roman" w:hAnsi="Times New Roman" w:cs="Times New Roman"/>
          <w:b/>
          <w:sz w:val="24"/>
          <w:szCs w:val="24"/>
        </w:rPr>
        <w:t>интернет-</w:t>
      </w:r>
      <w:r w:rsidR="00626396" w:rsidRPr="00844ECF">
        <w:rPr>
          <w:rFonts w:ascii="Times New Roman" w:hAnsi="Times New Roman" w:cs="Times New Roman"/>
          <w:b/>
          <w:sz w:val="24"/>
          <w:szCs w:val="24"/>
        </w:rPr>
        <w:t>ресурсе</w:t>
      </w:r>
      <w:r w:rsidR="00626396" w:rsidRPr="00844ECF">
        <w:rPr>
          <w:rFonts w:ascii="Times New Roman" w:hAnsi="Times New Roman" w:cs="Times New Roman"/>
          <w:sz w:val="24"/>
          <w:szCs w:val="24"/>
        </w:rPr>
        <w:t xml:space="preserve"> информацию</w:t>
      </w:r>
      <w:r w:rsidRPr="00844ECF">
        <w:rPr>
          <w:rFonts w:ascii="Times New Roman" w:hAnsi="Times New Roman" w:cs="Times New Roman"/>
          <w:sz w:val="24"/>
          <w:szCs w:val="24"/>
        </w:rPr>
        <w:t xml:space="preserve"> о своей деятельности. </w:t>
      </w:r>
    </w:p>
    <w:p w:rsidR="00236F74" w:rsidRPr="00844ECF" w:rsidRDefault="00236F74" w:rsidP="00342F16">
      <w:pPr>
        <w:spacing w:after="0"/>
        <w:ind w:left="567" w:right="282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2E43FE" w:rsidRDefault="00A20C45" w:rsidP="006F3BE5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ECF">
        <w:rPr>
          <w:rFonts w:ascii="Times New Roman" w:hAnsi="Times New Roman" w:cs="Times New Roman"/>
          <w:sz w:val="24"/>
          <w:szCs w:val="24"/>
        </w:rPr>
        <w:t xml:space="preserve">Так, на заседаниях Общественного совета г. Алматы были </w:t>
      </w:r>
      <w:r w:rsidRPr="00844ECF">
        <w:rPr>
          <w:rFonts w:ascii="Times New Roman" w:hAnsi="Times New Roman" w:cs="Times New Roman"/>
          <w:b/>
          <w:sz w:val="24"/>
          <w:szCs w:val="24"/>
        </w:rPr>
        <w:t>обсуждены следующие вопросы</w:t>
      </w:r>
      <w:r w:rsidR="00601905">
        <w:rPr>
          <w:rFonts w:ascii="Times New Roman" w:hAnsi="Times New Roman" w:cs="Times New Roman"/>
          <w:b/>
          <w:sz w:val="24"/>
          <w:szCs w:val="24"/>
        </w:rPr>
        <w:t xml:space="preserve"> (проведено 1</w:t>
      </w:r>
      <w:r w:rsidR="00252F54">
        <w:rPr>
          <w:rFonts w:ascii="Times New Roman" w:hAnsi="Times New Roman" w:cs="Times New Roman"/>
          <w:b/>
          <w:sz w:val="24"/>
          <w:szCs w:val="24"/>
        </w:rPr>
        <w:t>4</w:t>
      </w:r>
      <w:r w:rsidR="00601905">
        <w:rPr>
          <w:rFonts w:ascii="Times New Roman" w:hAnsi="Times New Roman" w:cs="Times New Roman"/>
          <w:b/>
          <w:sz w:val="24"/>
          <w:szCs w:val="24"/>
        </w:rPr>
        <w:t xml:space="preserve"> заседаний)</w:t>
      </w:r>
      <w:r w:rsidRPr="00844EC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B5170" w:rsidRDefault="000B5170" w:rsidP="006F3BE5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5170">
        <w:rPr>
          <w:rFonts w:ascii="Times New Roman" w:hAnsi="Times New Roman" w:cs="Times New Roman"/>
          <w:sz w:val="24"/>
          <w:szCs w:val="24"/>
        </w:rPr>
        <w:t>Обсуждение результатов общественного мониторинга в рамках заключенного Меморандума между Общественным советом (ОС) г. Алматы и Ревизионной комиссией г. Алматы.</w:t>
      </w:r>
    </w:p>
    <w:p w:rsidR="004550CC" w:rsidRDefault="000B5170" w:rsidP="006F3BE5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5170">
        <w:rPr>
          <w:rFonts w:ascii="Times New Roman" w:hAnsi="Times New Roman" w:cs="Times New Roman"/>
          <w:sz w:val="24"/>
          <w:szCs w:val="24"/>
        </w:rPr>
        <w:t>Об отдельных вопросах функционирования аптек города Алматы в период коронавирусной инфекции.</w:t>
      </w:r>
    </w:p>
    <w:p w:rsidR="000B5170" w:rsidRDefault="000B5170" w:rsidP="006F3BE5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5170">
        <w:rPr>
          <w:rFonts w:ascii="Times New Roman" w:hAnsi="Times New Roman" w:cs="Times New Roman"/>
          <w:sz w:val="24"/>
          <w:szCs w:val="24"/>
        </w:rPr>
        <w:t>О подготовке организаций и учреждений образования к учебному 2020-2021г. году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5170" w:rsidRDefault="000B5170" w:rsidP="006F3BE5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5170">
        <w:rPr>
          <w:rFonts w:ascii="Times New Roman" w:hAnsi="Times New Roman" w:cs="Times New Roman"/>
          <w:sz w:val="24"/>
          <w:szCs w:val="24"/>
        </w:rPr>
        <w:t>Обсуждение о предстоящих реформах в управлении государства в Республике Казахстан.</w:t>
      </w:r>
    </w:p>
    <w:p w:rsidR="000B5170" w:rsidRDefault="000B5170" w:rsidP="006F3BE5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5170">
        <w:rPr>
          <w:rFonts w:ascii="Times New Roman" w:hAnsi="Times New Roman" w:cs="Times New Roman"/>
          <w:sz w:val="24"/>
          <w:szCs w:val="24"/>
        </w:rPr>
        <w:t>О готовности учреждений образования к началу 2020-2021г. учебного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5170" w:rsidRDefault="000B5170" w:rsidP="006F3BE5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00C2F" w:rsidRPr="00200C2F">
        <w:rPr>
          <w:rFonts w:ascii="Times New Roman" w:hAnsi="Times New Roman" w:cs="Times New Roman"/>
          <w:sz w:val="24"/>
          <w:szCs w:val="24"/>
        </w:rPr>
        <w:t>Об отдельных проблемных вопросах деятельности административной практики в связи с обращениями жителей г. Алматы.</w:t>
      </w:r>
    </w:p>
    <w:p w:rsidR="00200C2F" w:rsidRDefault="00200C2F" w:rsidP="006F3BE5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00C2F">
        <w:rPr>
          <w:rFonts w:ascii="Times New Roman" w:hAnsi="Times New Roman" w:cs="Times New Roman"/>
          <w:sz w:val="24"/>
          <w:szCs w:val="24"/>
        </w:rPr>
        <w:t>Заслушивание Управления стратегии и бюджета г. Алматы порядку и плану реализации проекта «Бюджет участия» на 2021 год.</w:t>
      </w:r>
    </w:p>
    <w:p w:rsidR="00200C2F" w:rsidRPr="00200C2F" w:rsidRDefault="00200C2F" w:rsidP="00200C2F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00C2F">
        <w:rPr>
          <w:rFonts w:ascii="Times New Roman" w:hAnsi="Times New Roman" w:cs="Times New Roman"/>
          <w:sz w:val="24"/>
          <w:szCs w:val="24"/>
        </w:rPr>
        <w:t>Заслушивание отчета Управления зеленой экономики г. Алматы по итогам деятельности за 2019 год и первое полугодие 2020 года. Выступающий: заместитель руководителя управле</w:t>
      </w:r>
      <w:r>
        <w:rPr>
          <w:rFonts w:ascii="Times New Roman" w:hAnsi="Times New Roman" w:cs="Times New Roman"/>
          <w:sz w:val="24"/>
          <w:szCs w:val="24"/>
        </w:rPr>
        <w:t>ния зеленой экономики г. Алматы.</w:t>
      </w:r>
    </w:p>
    <w:p w:rsidR="00200C2F" w:rsidRPr="00200C2F" w:rsidRDefault="00200C2F" w:rsidP="00200C2F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00C2F">
        <w:rPr>
          <w:rFonts w:ascii="Times New Roman" w:hAnsi="Times New Roman" w:cs="Times New Roman"/>
          <w:sz w:val="24"/>
          <w:szCs w:val="24"/>
        </w:rPr>
        <w:t>Обсуждение</w:t>
      </w:r>
      <w:r>
        <w:rPr>
          <w:rFonts w:ascii="Times New Roman" w:hAnsi="Times New Roman" w:cs="Times New Roman"/>
          <w:sz w:val="24"/>
          <w:szCs w:val="24"/>
        </w:rPr>
        <w:t xml:space="preserve"> вопроса по реконструкции ТЭЦ-2.</w:t>
      </w:r>
    </w:p>
    <w:p w:rsidR="00200C2F" w:rsidRPr="00200C2F" w:rsidRDefault="00200C2F" w:rsidP="00200C2F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0C2F">
        <w:rPr>
          <w:rFonts w:ascii="Times New Roman" w:hAnsi="Times New Roman" w:cs="Times New Roman"/>
          <w:sz w:val="24"/>
          <w:szCs w:val="24"/>
        </w:rPr>
        <w:t>- планируется реконструкция старой станции за 9 лет или строительство новой за три года.</w:t>
      </w:r>
    </w:p>
    <w:p w:rsidR="00200C2F" w:rsidRDefault="00200C2F" w:rsidP="00200C2F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00C2F">
        <w:rPr>
          <w:rFonts w:ascii="Times New Roman" w:hAnsi="Times New Roman" w:cs="Times New Roman"/>
          <w:sz w:val="24"/>
          <w:szCs w:val="24"/>
        </w:rPr>
        <w:t xml:space="preserve">Презентация об инвестировании средств Национального фонда в здоровье будущих поколений через формирование капитала новой газовой станции. </w:t>
      </w:r>
    </w:p>
    <w:p w:rsidR="00357E05" w:rsidRDefault="00357E05" w:rsidP="00200C2F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57E05">
        <w:rPr>
          <w:rFonts w:ascii="Times New Roman" w:hAnsi="Times New Roman" w:cs="Times New Roman"/>
          <w:sz w:val="24"/>
          <w:szCs w:val="24"/>
        </w:rPr>
        <w:t>Заслушивание Управления стратегии и бюджета г. Алматы по порядку и плану реализации проекта «Бюджет участия» на 2021 год.</w:t>
      </w:r>
    </w:p>
    <w:p w:rsidR="00357E05" w:rsidRPr="00357E05" w:rsidRDefault="00357E05" w:rsidP="00357E05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57E05">
        <w:rPr>
          <w:rFonts w:ascii="Times New Roman" w:hAnsi="Times New Roman" w:cs="Times New Roman"/>
          <w:sz w:val="24"/>
          <w:szCs w:val="24"/>
        </w:rPr>
        <w:t>Анализ актуальных городских проблем и качеству коммуникаций между горожанами, районными акиматами и городским акиматом.</w:t>
      </w:r>
    </w:p>
    <w:p w:rsidR="00357E05" w:rsidRDefault="00357E05" w:rsidP="00357E05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57E05">
        <w:rPr>
          <w:rFonts w:ascii="Times New Roman" w:hAnsi="Times New Roman" w:cs="Times New Roman"/>
          <w:sz w:val="24"/>
          <w:szCs w:val="24"/>
        </w:rPr>
        <w:t>Презентация результатов исследования актуальных проблем городской среды, способов и качества диалога администрации, сообщества жителей и НПО.</w:t>
      </w:r>
    </w:p>
    <w:p w:rsidR="00357E05" w:rsidRDefault="00357E05" w:rsidP="009952EA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952EA" w:rsidRPr="009952EA">
        <w:rPr>
          <w:rFonts w:ascii="Times New Roman" w:hAnsi="Times New Roman" w:cs="Times New Roman"/>
          <w:sz w:val="24"/>
          <w:szCs w:val="24"/>
        </w:rPr>
        <w:t>Встреча Министра информац</w:t>
      </w:r>
      <w:r w:rsidR="009952EA">
        <w:rPr>
          <w:rFonts w:ascii="Times New Roman" w:hAnsi="Times New Roman" w:cs="Times New Roman"/>
          <w:sz w:val="24"/>
          <w:szCs w:val="24"/>
        </w:rPr>
        <w:t xml:space="preserve">ии и общественного развития </w:t>
      </w:r>
      <w:r w:rsidR="009952EA" w:rsidRPr="009952EA">
        <w:rPr>
          <w:rFonts w:ascii="Times New Roman" w:hAnsi="Times New Roman" w:cs="Times New Roman"/>
          <w:sz w:val="24"/>
          <w:szCs w:val="24"/>
        </w:rPr>
        <w:t>А. Балаевой с членами общественного совета г.Алматы</w:t>
      </w:r>
      <w:r w:rsidR="009952EA">
        <w:rPr>
          <w:rFonts w:ascii="Times New Roman" w:hAnsi="Times New Roman" w:cs="Times New Roman"/>
          <w:sz w:val="24"/>
          <w:szCs w:val="24"/>
        </w:rPr>
        <w:t>.</w:t>
      </w:r>
    </w:p>
    <w:p w:rsidR="000B47D3" w:rsidRPr="000B47D3" w:rsidRDefault="009952EA" w:rsidP="000B47D3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B47D3" w:rsidRPr="000B47D3">
        <w:rPr>
          <w:rFonts w:ascii="Times New Roman" w:hAnsi="Times New Roman" w:cs="Times New Roman"/>
          <w:sz w:val="24"/>
          <w:szCs w:val="24"/>
        </w:rPr>
        <w:t>Презентация региональной дирекции телекоммуникаций «Алматытелеком».</w:t>
      </w:r>
    </w:p>
    <w:p w:rsidR="009952EA" w:rsidRDefault="000B47D3" w:rsidP="000B47D3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47D3">
        <w:rPr>
          <w:rFonts w:ascii="Times New Roman" w:hAnsi="Times New Roman" w:cs="Times New Roman"/>
          <w:sz w:val="24"/>
          <w:szCs w:val="24"/>
        </w:rPr>
        <w:t>Анализ деятельности досуговых центров в городе Алматы для детей и подростков, выработка рекомендаций по модернизации и повышения эффективности их деятельности» и «Об открытии в г. Алматы арены молодёжного креативного центра с площадью более 1000 м2».</w:t>
      </w:r>
    </w:p>
    <w:p w:rsidR="00580A6E" w:rsidRPr="000B5170" w:rsidRDefault="00580A6E" w:rsidP="00D076E0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80A6E">
        <w:rPr>
          <w:rFonts w:ascii="Times New Roman" w:hAnsi="Times New Roman" w:cs="Times New Roman"/>
          <w:sz w:val="24"/>
          <w:szCs w:val="24"/>
        </w:rPr>
        <w:t>Презентация мобильного приложения IAZAMAT.</w:t>
      </w:r>
    </w:p>
    <w:p w:rsidR="00230ACB" w:rsidRPr="00515824" w:rsidRDefault="00230ACB">
      <w:pPr>
        <w:pStyle w:val="msonormalmailrucssattributepostfixmailrucssattributepostfix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  <w:rPr>
          <w:rFonts w:ascii="Arial" w:hAnsi="Arial" w:cs="Arial"/>
          <w:b/>
          <w:color w:val="000000"/>
        </w:rPr>
      </w:pPr>
    </w:p>
    <w:p w:rsidR="00881541" w:rsidRDefault="00881541" w:rsidP="00331A6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ECF">
        <w:rPr>
          <w:rFonts w:ascii="Times New Roman" w:hAnsi="Times New Roman" w:cs="Times New Roman"/>
          <w:sz w:val="24"/>
          <w:szCs w:val="24"/>
        </w:rPr>
        <w:t xml:space="preserve">На </w:t>
      </w:r>
      <w:r w:rsidRPr="00844ECF">
        <w:rPr>
          <w:rFonts w:ascii="Times New Roman" w:hAnsi="Times New Roman" w:cs="Times New Roman"/>
          <w:b/>
          <w:sz w:val="24"/>
          <w:szCs w:val="24"/>
        </w:rPr>
        <w:t>заседаниях комиссий заслушивались отчеты</w:t>
      </w:r>
      <w:r w:rsidRPr="00844ECF">
        <w:rPr>
          <w:rFonts w:ascii="Times New Roman" w:hAnsi="Times New Roman" w:cs="Times New Roman"/>
          <w:sz w:val="24"/>
          <w:szCs w:val="24"/>
        </w:rPr>
        <w:t xml:space="preserve"> акимов города, районов, и управлений о достижении целевых индика</w:t>
      </w:r>
      <w:r>
        <w:rPr>
          <w:rFonts w:ascii="Times New Roman" w:hAnsi="Times New Roman" w:cs="Times New Roman"/>
          <w:sz w:val="24"/>
          <w:szCs w:val="24"/>
        </w:rPr>
        <w:t>торов развития г. Алматы за 201</w:t>
      </w:r>
      <w:r w:rsidR="009E4619">
        <w:rPr>
          <w:rFonts w:ascii="Times New Roman" w:hAnsi="Times New Roman" w:cs="Times New Roman"/>
          <w:sz w:val="24"/>
          <w:szCs w:val="24"/>
        </w:rPr>
        <w:t>9</w:t>
      </w:r>
      <w:r w:rsidRPr="00844ECF">
        <w:rPr>
          <w:rFonts w:ascii="Times New Roman" w:hAnsi="Times New Roman" w:cs="Times New Roman"/>
          <w:sz w:val="24"/>
          <w:szCs w:val="24"/>
        </w:rPr>
        <w:t xml:space="preserve"> год и планах</w:t>
      </w:r>
      <w:r>
        <w:rPr>
          <w:rFonts w:ascii="Times New Roman" w:hAnsi="Times New Roman" w:cs="Times New Roman"/>
          <w:sz w:val="24"/>
          <w:szCs w:val="24"/>
        </w:rPr>
        <w:t xml:space="preserve"> на 20</w:t>
      </w:r>
      <w:r w:rsidR="009E4619">
        <w:rPr>
          <w:rFonts w:ascii="Times New Roman" w:hAnsi="Times New Roman" w:cs="Times New Roman"/>
          <w:sz w:val="24"/>
          <w:szCs w:val="24"/>
        </w:rPr>
        <w:t>20</w:t>
      </w:r>
      <w:r w:rsidRPr="00844ECF">
        <w:rPr>
          <w:rFonts w:ascii="Times New Roman" w:hAnsi="Times New Roman" w:cs="Times New Roman"/>
          <w:sz w:val="24"/>
          <w:szCs w:val="24"/>
        </w:rPr>
        <w:t xml:space="preserve"> год. По итогам </w:t>
      </w:r>
      <w:r w:rsidRPr="00844ECF">
        <w:rPr>
          <w:rFonts w:ascii="Times New Roman" w:hAnsi="Times New Roman" w:cs="Times New Roman"/>
          <w:sz w:val="24"/>
          <w:szCs w:val="24"/>
        </w:rPr>
        <w:lastRenderedPageBreak/>
        <w:t xml:space="preserve">обсуждения отчетов им были направлены рекомендации, реализация которых Общественным советом взята на контроль. </w:t>
      </w:r>
    </w:p>
    <w:p w:rsidR="00C6268D" w:rsidRDefault="00C6268D" w:rsidP="00230AC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6268D" w:rsidRDefault="00140516" w:rsidP="00885E6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</w:t>
      </w:r>
      <w:r w:rsidR="00626396">
        <w:rPr>
          <w:rFonts w:ascii="Times New Roman" w:hAnsi="Times New Roman" w:cs="Times New Roman"/>
          <w:sz w:val="24"/>
          <w:szCs w:val="24"/>
        </w:rPr>
        <w:t>на расширенных</w:t>
      </w:r>
      <w:r>
        <w:rPr>
          <w:rFonts w:ascii="Times New Roman" w:hAnsi="Times New Roman" w:cs="Times New Roman"/>
          <w:sz w:val="24"/>
          <w:szCs w:val="24"/>
        </w:rPr>
        <w:t xml:space="preserve"> заседаниях комиссий </w:t>
      </w:r>
      <w:r w:rsidRPr="00844ECF">
        <w:rPr>
          <w:rFonts w:ascii="Times New Roman" w:hAnsi="Times New Roman" w:cs="Times New Roman"/>
          <w:sz w:val="24"/>
          <w:szCs w:val="24"/>
        </w:rPr>
        <w:t xml:space="preserve">Общественного совета г. Алматы были </w:t>
      </w:r>
      <w:r w:rsidRPr="00844ECF">
        <w:rPr>
          <w:rFonts w:ascii="Times New Roman" w:hAnsi="Times New Roman" w:cs="Times New Roman"/>
          <w:b/>
          <w:sz w:val="24"/>
          <w:szCs w:val="24"/>
        </w:rPr>
        <w:t>обсуждены следующие вопросы</w:t>
      </w:r>
      <w:r w:rsidRPr="00844ECF">
        <w:rPr>
          <w:rFonts w:ascii="Times New Roman" w:hAnsi="Times New Roman" w:cs="Times New Roman"/>
          <w:sz w:val="24"/>
          <w:szCs w:val="24"/>
        </w:rPr>
        <w:t>:</w:t>
      </w:r>
    </w:p>
    <w:p w:rsidR="00D076E0" w:rsidRDefault="00D076E0" w:rsidP="006F3BE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076E0">
        <w:rPr>
          <w:rFonts w:ascii="Times New Roman" w:hAnsi="Times New Roman" w:cs="Times New Roman"/>
          <w:sz w:val="24"/>
          <w:szCs w:val="24"/>
        </w:rPr>
        <w:t>Заслушивание отчета Управления спорта политики г. Алматы по итогам деятельности за 2019 год и первое полугодие 2020 года.</w:t>
      </w:r>
    </w:p>
    <w:p w:rsidR="00D076E0" w:rsidRDefault="00D076E0" w:rsidP="006F3BE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076E0">
        <w:rPr>
          <w:rFonts w:ascii="Times New Roman" w:hAnsi="Times New Roman" w:cs="Times New Roman"/>
          <w:sz w:val="24"/>
          <w:szCs w:val="24"/>
        </w:rPr>
        <w:t>Заслушивание отчета Управления культуры г. Алматы по итогам деятельности за 2019 год и первое полугодие 2020 года.</w:t>
      </w:r>
    </w:p>
    <w:p w:rsidR="00D076E0" w:rsidRDefault="00D076E0" w:rsidP="006F3BE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076E0">
        <w:rPr>
          <w:rFonts w:ascii="Times New Roman" w:hAnsi="Times New Roman" w:cs="Times New Roman"/>
          <w:sz w:val="24"/>
          <w:szCs w:val="24"/>
        </w:rPr>
        <w:t>Заслушивание отчета Управления туризма г. Алматы по итогам деятельности за 2019 год и первое полугодие 2020 года.</w:t>
      </w:r>
    </w:p>
    <w:p w:rsidR="00D076E0" w:rsidRDefault="00D076E0" w:rsidP="006F3BE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076E0">
        <w:rPr>
          <w:rFonts w:ascii="Times New Roman" w:hAnsi="Times New Roman" w:cs="Times New Roman"/>
          <w:sz w:val="24"/>
          <w:szCs w:val="24"/>
        </w:rPr>
        <w:t>Заслушивание отчета управление спорта о финансирование клубов и по вопросу реализации поставленных задач в Послании Главы государства Касым-Жомарта Токаева народу Казахстана «Казахстан в новой реальности: время действий».</w:t>
      </w:r>
    </w:p>
    <w:p w:rsidR="00D076E0" w:rsidRDefault="00D076E0" w:rsidP="006F3BE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076E0">
        <w:rPr>
          <w:rFonts w:ascii="Times New Roman" w:hAnsi="Times New Roman" w:cs="Times New Roman"/>
          <w:sz w:val="24"/>
          <w:szCs w:val="24"/>
        </w:rPr>
        <w:t>Заслушивание отчета Управления городского планирования и урбанистики г. Алматы по итогам деятельности за 2019 год и первое полугодие 2020 года.</w:t>
      </w:r>
    </w:p>
    <w:p w:rsidR="00D076E0" w:rsidRDefault="00D076E0" w:rsidP="006F3BE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03725">
        <w:rPr>
          <w:rFonts w:ascii="Times New Roman" w:hAnsi="Times New Roman" w:cs="Times New Roman"/>
          <w:sz w:val="24"/>
          <w:szCs w:val="24"/>
        </w:rPr>
        <w:t>Заслушивание отчета Управления комфортной городской среды г. Алматы по итогам деятельности за 2019 год и первое полугодие 2020 года.</w:t>
      </w:r>
    </w:p>
    <w:p w:rsidR="00D076E0" w:rsidRDefault="00D076E0" w:rsidP="006F3BE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076E0">
        <w:rPr>
          <w:rFonts w:ascii="Times New Roman" w:hAnsi="Times New Roman" w:cs="Times New Roman"/>
          <w:sz w:val="24"/>
          <w:szCs w:val="24"/>
        </w:rPr>
        <w:t>По работе Управления предпринимательства и инвестиций г. Алматы и СПК «Алматы» по стабилизации цен на основные продукты питания.</w:t>
      </w:r>
    </w:p>
    <w:p w:rsidR="00D076E0" w:rsidRDefault="00D076E0" w:rsidP="006F3BE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620BA" w:rsidRPr="00A620BA">
        <w:rPr>
          <w:rFonts w:ascii="Times New Roman" w:hAnsi="Times New Roman" w:cs="Times New Roman"/>
          <w:sz w:val="24"/>
          <w:szCs w:val="24"/>
        </w:rPr>
        <w:t>Заслушивание отчета Управления земельных отношений г. Алматы по итогам деятельности за 2019 год и первое полугодие 2020 года.</w:t>
      </w:r>
    </w:p>
    <w:p w:rsidR="00A620BA" w:rsidRDefault="00A620BA" w:rsidP="006F3BE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620BA">
        <w:rPr>
          <w:rFonts w:ascii="Times New Roman" w:hAnsi="Times New Roman" w:cs="Times New Roman"/>
          <w:sz w:val="24"/>
          <w:szCs w:val="24"/>
        </w:rPr>
        <w:t>Заслушивание отчета Управления градостроительного контроля г. Алматы (ГАСК) по итогам деятельности за 2019 год и первое полугодие 2020 года.</w:t>
      </w:r>
    </w:p>
    <w:p w:rsidR="00A620BA" w:rsidRDefault="00A620BA" w:rsidP="006F3BE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620BA">
        <w:rPr>
          <w:rFonts w:ascii="Times New Roman" w:hAnsi="Times New Roman" w:cs="Times New Roman"/>
          <w:sz w:val="24"/>
          <w:szCs w:val="24"/>
        </w:rPr>
        <w:t>Заслушивание отчета Управления образования г. Алматы по итогам деятельности за 2019 год и первое полугодие 2020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20BA" w:rsidRDefault="00A620BA" w:rsidP="006F3BE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620BA">
        <w:rPr>
          <w:rFonts w:ascii="Times New Roman" w:hAnsi="Times New Roman" w:cs="Times New Roman"/>
          <w:sz w:val="24"/>
          <w:szCs w:val="24"/>
        </w:rPr>
        <w:t>Заслушивание отчета Управления социального благосостояния г. Алматы по итогам деятельности за 2019 год и первое полугодие 2020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20BA" w:rsidRDefault="00A620BA" w:rsidP="006F3BE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1917" w:rsidRPr="00801917">
        <w:rPr>
          <w:rFonts w:ascii="Times New Roman" w:hAnsi="Times New Roman" w:cs="Times New Roman"/>
          <w:sz w:val="24"/>
          <w:szCs w:val="24"/>
        </w:rPr>
        <w:t>Отчет и обсуждение работы Open Almaty.</w:t>
      </w:r>
    </w:p>
    <w:p w:rsidR="00801917" w:rsidRPr="00D076E0" w:rsidRDefault="00801917" w:rsidP="006F3BE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01917">
        <w:rPr>
          <w:rFonts w:ascii="Times New Roman" w:hAnsi="Times New Roman" w:cs="Times New Roman"/>
          <w:sz w:val="24"/>
          <w:szCs w:val="24"/>
        </w:rPr>
        <w:t>Отчет ПХВ «Городская ветеринарная служба» за 2019 год и 11 месяцев 2020 года.</w:t>
      </w:r>
    </w:p>
    <w:p w:rsidR="00D076E0" w:rsidRDefault="00D076E0" w:rsidP="006F3BE5">
      <w:pPr>
        <w:pStyle w:val="a8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53A9" w:rsidRDefault="006061BC" w:rsidP="006F3BE5">
      <w:pPr>
        <w:pStyle w:val="a8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ECF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роведено</w:t>
      </w:r>
      <w:r w:rsidRPr="00844E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6AF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общественн</w:t>
      </w:r>
      <w:r w:rsidR="00FF6AFA">
        <w:rPr>
          <w:rFonts w:ascii="Times New Roman" w:hAnsi="Times New Roman" w:cs="Times New Roman"/>
          <w:b/>
          <w:sz w:val="24"/>
          <w:szCs w:val="24"/>
        </w:rPr>
        <w:t>ых</w:t>
      </w:r>
      <w:r w:rsidR="00F60FFD">
        <w:rPr>
          <w:rFonts w:ascii="Times New Roman" w:hAnsi="Times New Roman" w:cs="Times New Roman"/>
          <w:b/>
          <w:sz w:val="24"/>
          <w:szCs w:val="24"/>
        </w:rPr>
        <w:t xml:space="preserve"> слушани</w:t>
      </w:r>
      <w:r w:rsidR="00FF6AFA">
        <w:rPr>
          <w:rFonts w:ascii="Times New Roman" w:hAnsi="Times New Roman" w:cs="Times New Roman"/>
          <w:b/>
          <w:sz w:val="24"/>
          <w:szCs w:val="24"/>
        </w:rPr>
        <w:t>я</w:t>
      </w:r>
      <w:r w:rsidR="00A15B26">
        <w:rPr>
          <w:rFonts w:ascii="Times New Roman" w:hAnsi="Times New Roman" w:cs="Times New Roman"/>
          <w:b/>
          <w:sz w:val="24"/>
          <w:szCs w:val="24"/>
        </w:rPr>
        <w:t xml:space="preserve"> на тему:</w:t>
      </w:r>
      <w:r w:rsidR="00FF6A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047C" w:rsidRDefault="00AF047C" w:rsidP="006F3BE5">
      <w:pPr>
        <w:pStyle w:val="a8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047C">
        <w:rPr>
          <w:rFonts w:ascii="Times New Roman" w:hAnsi="Times New Roman" w:cs="Times New Roman"/>
          <w:sz w:val="24"/>
          <w:szCs w:val="24"/>
        </w:rPr>
        <w:t>Общественное слушание по вопросу применения дифференцированных тарифов за платную тротуарную парковку, как инструмента для регулирования уровня загруженности улиц города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2403B">
        <w:rPr>
          <w:rFonts w:ascii="Times New Roman" w:hAnsi="Times New Roman" w:cs="Times New Roman"/>
          <w:b/>
          <w:sz w:val="24"/>
          <w:szCs w:val="24"/>
        </w:rPr>
        <w:t>Обсуждалось актуальность строительства многоуровневых паркингов в густонаселенных частях города, а также «перехватывающих парковок» на автомагистралях пр</w:t>
      </w:r>
      <w:r w:rsidR="0072403B">
        <w:rPr>
          <w:rFonts w:ascii="Times New Roman" w:hAnsi="Times New Roman" w:cs="Times New Roman"/>
          <w:b/>
          <w:sz w:val="24"/>
          <w:szCs w:val="24"/>
        </w:rPr>
        <w:t>и въезде автотранспорта в город.</w:t>
      </w:r>
    </w:p>
    <w:p w:rsidR="003569A4" w:rsidRDefault="004B4A60" w:rsidP="004B4A60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B4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Общественные слушания по обсуждению Послания Главы государства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B4A60" w:rsidRPr="004B4A60" w:rsidRDefault="004B4A60" w:rsidP="004B4A60">
      <w:pPr>
        <w:pStyle w:val="a8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BD2" w:rsidRDefault="003569A4" w:rsidP="007C27D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="00244F03">
        <w:rPr>
          <w:rFonts w:ascii="Times New Roman" w:hAnsi="Times New Roman" w:cs="Times New Roman"/>
          <w:b/>
          <w:color w:val="000000"/>
          <w:sz w:val="24"/>
          <w:szCs w:val="24"/>
        </w:rPr>
        <w:t>роведено</w:t>
      </w:r>
      <w:r w:rsidR="00FA0B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64F33">
        <w:rPr>
          <w:rFonts w:ascii="Times New Roman" w:hAnsi="Times New Roman" w:cs="Times New Roman"/>
          <w:b/>
          <w:color w:val="000000"/>
          <w:sz w:val="24"/>
          <w:szCs w:val="24"/>
        </w:rPr>
        <w:t>8 диалоговых</w:t>
      </w:r>
      <w:r w:rsidR="00FA0B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площадок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97C93" w:rsidRPr="00897C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 8 районными акиматами </w:t>
      </w:r>
      <w:r w:rsidR="00864F33">
        <w:rPr>
          <w:rFonts w:ascii="Times New Roman" w:hAnsi="Times New Roman" w:cs="Times New Roman"/>
          <w:b/>
          <w:color w:val="000000"/>
          <w:sz w:val="24"/>
          <w:szCs w:val="24"/>
        </w:rPr>
        <w:t>по о</w:t>
      </w:r>
      <w:r w:rsidR="00897C93">
        <w:rPr>
          <w:rFonts w:ascii="Times New Roman" w:hAnsi="Times New Roman" w:cs="Times New Roman"/>
          <w:b/>
          <w:color w:val="000000"/>
          <w:sz w:val="24"/>
          <w:szCs w:val="24"/>
        </w:rPr>
        <w:t>бсуждению</w:t>
      </w:r>
      <w:r w:rsidR="00864F33" w:rsidRPr="00864F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активом общественно - значи</w:t>
      </w:r>
      <w:r w:rsidR="00864F33">
        <w:rPr>
          <w:rFonts w:ascii="Times New Roman" w:hAnsi="Times New Roman" w:cs="Times New Roman"/>
          <w:b/>
          <w:color w:val="000000"/>
          <w:sz w:val="24"/>
          <w:szCs w:val="24"/>
        </w:rPr>
        <w:t>мых вопросов</w:t>
      </w:r>
      <w:r w:rsidR="00864F33" w:rsidRPr="00864F33">
        <w:t xml:space="preserve"> </w:t>
      </w:r>
      <w:r w:rsidR="00864F33" w:rsidRPr="00864F33">
        <w:rPr>
          <w:rFonts w:ascii="Times New Roman" w:hAnsi="Times New Roman" w:cs="Times New Roman"/>
          <w:b/>
          <w:color w:val="000000"/>
          <w:sz w:val="24"/>
          <w:szCs w:val="24"/>
        </w:rPr>
        <w:t>волнующих жителей</w:t>
      </w:r>
      <w:r w:rsidR="00864F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864F33">
        <w:rPr>
          <w:rFonts w:ascii="Times New Roman" w:hAnsi="Times New Roman" w:cs="Times New Roman"/>
          <w:color w:val="000000"/>
          <w:sz w:val="24"/>
          <w:szCs w:val="24"/>
        </w:rPr>
        <w:t xml:space="preserve">Были подняты такие вопросы как благоустройство территорий, </w:t>
      </w:r>
      <w:r w:rsidR="0049069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49069E" w:rsidRPr="0049069E">
        <w:rPr>
          <w:rFonts w:ascii="Times New Roman" w:hAnsi="Times New Roman" w:cs="Times New Roman"/>
          <w:color w:val="000000"/>
          <w:sz w:val="24"/>
          <w:szCs w:val="24"/>
        </w:rPr>
        <w:t>оздан ли в районе Центр активно</w:t>
      </w:r>
      <w:r w:rsidR="0049069E">
        <w:rPr>
          <w:rFonts w:ascii="Times New Roman" w:hAnsi="Times New Roman" w:cs="Times New Roman"/>
          <w:color w:val="000000"/>
          <w:sz w:val="24"/>
          <w:szCs w:val="24"/>
        </w:rPr>
        <w:t>го долголетия для пожилых людей, к</w:t>
      </w:r>
      <w:r w:rsidR="0049069E" w:rsidRPr="0049069E">
        <w:rPr>
          <w:rFonts w:ascii="Times New Roman" w:hAnsi="Times New Roman" w:cs="Times New Roman"/>
          <w:color w:val="000000"/>
          <w:sz w:val="24"/>
          <w:szCs w:val="24"/>
        </w:rPr>
        <w:t>ак проводятся работы по доступности объектов для инвалидов</w:t>
      </w:r>
      <w:r w:rsidR="0049069E">
        <w:rPr>
          <w:rFonts w:ascii="Times New Roman" w:hAnsi="Times New Roman" w:cs="Times New Roman"/>
          <w:color w:val="000000"/>
          <w:sz w:val="24"/>
          <w:szCs w:val="24"/>
        </w:rPr>
        <w:t>, п</w:t>
      </w:r>
      <w:r w:rsidR="0049069E" w:rsidRPr="0049069E">
        <w:rPr>
          <w:rFonts w:ascii="Times New Roman" w:hAnsi="Times New Roman" w:cs="Times New Roman"/>
          <w:color w:val="000000"/>
          <w:sz w:val="24"/>
          <w:szCs w:val="24"/>
        </w:rPr>
        <w:t>очему медленно ведутся работы по разработке ПСД по проектам «Бюджета участия</w:t>
      </w:r>
      <w:r w:rsidR="0049069E">
        <w:rPr>
          <w:rFonts w:ascii="Times New Roman" w:hAnsi="Times New Roman" w:cs="Times New Roman"/>
          <w:color w:val="000000"/>
          <w:sz w:val="24"/>
          <w:szCs w:val="24"/>
        </w:rPr>
        <w:t>», к</w:t>
      </w:r>
      <w:r w:rsidR="0049069E" w:rsidRPr="0049069E">
        <w:rPr>
          <w:rFonts w:ascii="Times New Roman" w:hAnsi="Times New Roman" w:cs="Times New Roman"/>
          <w:color w:val="000000"/>
          <w:sz w:val="24"/>
          <w:szCs w:val="24"/>
        </w:rPr>
        <w:t>акие участки предусмотрены д</w:t>
      </w:r>
      <w:r w:rsidR="0049069E">
        <w:rPr>
          <w:rFonts w:ascii="Times New Roman" w:hAnsi="Times New Roman" w:cs="Times New Roman"/>
          <w:color w:val="000000"/>
          <w:sz w:val="24"/>
          <w:szCs w:val="24"/>
        </w:rPr>
        <w:t>ля посадки зеленых насаждений и</w:t>
      </w:r>
      <w:r w:rsidR="0049069E" w:rsidRPr="0049069E">
        <w:rPr>
          <w:rFonts w:ascii="Times New Roman" w:hAnsi="Times New Roman" w:cs="Times New Roman"/>
          <w:color w:val="000000"/>
          <w:sz w:val="24"/>
          <w:szCs w:val="24"/>
        </w:rPr>
        <w:t xml:space="preserve"> согласованы ли дан</w:t>
      </w:r>
      <w:r w:rsidR="0049069E">
        <w:rPr>
          <w:rFonts w:ascii="Times New Roman" w:hAnsi="Times New Roman" w:cs="Times New Roman"/>
          <w:color w:val="000000"/>
          <w:sz w:val="24"/>
          <w:szCs w:val="24"/>
        </w:rPr>
        <w:t xml:space="preserve">ные участки с населением района, коммунальной </w:t>
      </w:r>
      <w:r w:rsidR="00B878CE">
        <w:rPr>
          <w:rFonts w:ascii="Times New Roman" w:hAnsi="Times New Roman" w:cs="Times New Roman"/>
          <w:color w:val="000000"/>
          <w:sz w:val="24"/>
          <w:szCs w:val="24"/>
        </w:rPr>
        <w:t>сферы, по правопорядку.</w:t>
      </w:r>
      <w:r w:rsidR="004906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C27D6" w:rsidRPr="00864F33" w:rsidRDefault="007C27D6" w:rsidP="007C27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C27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основе итоговых протоколов выработаны рекомендации по проблемным вопросам, </w:t>
      </w:r>
      <w:r w:rsidR="00462CAC" w:rsidRPr="007C27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которые были</w:t>
      </w:r>
      <w:r w:rsidRPr="007C27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направлены в соответствующие государственные органы для решения.</w:t>
      </w:r>
    </w:p>
    <w:p w:rsidR="007C27D6" w:rsidRDefault="007C27D6" w:rsidP="006F3BE5">
      <w:pPr>
        <w:pStyle w:val="a8"/>
        <w:tabs>
          <w:tab w:val="left" w:pos="10206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06BD2" w:rsidRDefault="00CC1A7D" w:rsidP="006F3BE5">
      <w:pPr>
        <w:pStyle w:val="a8"/>
        <w:tabs>
          <w:tab w:val="left" w:pos="10206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Кроме того, члены Общественного совета принимали участие в работе различных консультативно-совещательных органов как на региональном, так и на республиканском уровнях. </w:t>
      </w:r>
    </w:p>
    <w:p w:rsidR="00832689" w:rsidRPr="00832689" w:rsidRDefault="00006BD2" w:rsidP="006F3BE5">
      <w:pPr>
        <w:pStyle w:val="msolistparagraphcxsplastmailrucssattributepostfixmailrucssattributepostfixmailrucssattributepostfix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4ECF">
        <w:lastRenderedPageBreak/>
        <w:t xml:space="preserve">Успешно осуществляются главные цели и задачи Общественного совета: организуются общественный контроль и обеспечение прозрачности деятельности государственных органов и органов местного самоуправления. </w:t>
      </w:r>
    </w:p>
    <w:p w:rsidR="003A198C" w:rsidRDefault="003A198C" w:rsidP="00006BD2">
      <w:pPr>
        <w:pStyle w:val="a8"/>
        <w:tabs>
          <w:tab w:val="left" w:pos="1020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2689" w:rsidRPr="00832689" w:rsidRDefault="00832689" w:rsidP="00832689">
      <w:pPr>
        <w:pStyle w:val="msonormalmailrucssattributepostfixmailrucssattributepostfixmailrucssattributepostfixmailrucssattributepostfix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hd w:val="clear" w:color="auto" w:fill="FFFFFF"/>
        </w:rPr>
      </w:pPr>
    </w:p>
    <w:p w:rsidR="00D6023A" w:rsidRPr="004264A7" w:rsidRDefault="00D6023A" w:rsidP="004264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D6023A" w:rsidRPr="004264A7" w:rsidSect="006F3BE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49" w:bottom="1134" w:left="851" w:header="709" w:footer="709" w:gutter="0"/>
          <w:cols w:space="708"/>
          <w:docGrid w:linePitch="360"/>
        </w:sectPr>
      </w:pPr>
    </w:p>
    <w:p w:rsidR="000E7699" w:rsidRPr="00834049" w:rsidRDefault="000E7699" w:rsidP="008340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0BD3" w:rsidRPr="000D343C" w:rsidRDefault="0030648A" w:rsidP="009B747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43C">
        <w:rPr>
          <w:rFonts w:ascii="Times New Roman" w:hAnsi="Times New Roman" w:cs="Times New Roman"/>
          <w:b/>
          <w:sz w:val="24"/>
          <w:szCs w:val="24"/>
        </w:rPr>
        <w:t xml:space="preserve">Проведен </w:t>
      </w:r>
      <w:r w:rsidR="00DD1049" w:rsidRPr="000D343C">
        <w:rPr>
          <w:rFonts w:ascii="Times New Roman" w:hAnsi="Times New Roman" w:cs="Times New Roman"/>
          <w:b/>
          <w:sz w:val="24"/>
          <w:szCs w:val="24"/>
        </w:rPr>
        <w:t>Общественный мониторинг</w:t>
      </w:r>
      <w:r w:rsidRPr="000D343C">
        <w:rPr>
          <w:rFonts w:ascii="Times New Roman" w:hAnsi="Times New Roman" w:cs="Times New Roman"/>
          <w:b/>
          <w:sz w:val="24"/>
          <w:szCs w:val="24"/>
        </w:rPr>
        <w:t xml:space="preserve"> в количестве </w:t>
      </w:r>
      <w:r w:rsidR="003051EF">
        <w:rPr>
          <w:rFonts w:ascii="Times New Roman" w:hAnsi="Times New Roman" w:cs="Times New Roman"/>
          <w:b/>
          <w:sz w:val="24"/>
          <w:szCs w:val="24"/>
        </w:rPr>
        <w:t>10</w:t>
      </w:r>
      <w:r w:rsidR="00F32FDB" w:rsidRPr="000D34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343C">
        <w:rPr>
          <w:rFonts w:ascii="Times New Roman" w:hAnsi="Times New Roman" w:cs="Times New Roman"/>
          <w:b/>
          <w:sz w:val="24"/>
          <w:szCs w:val="24"/>
        </w:rPr>
        <w:t>мероприятий</w:t>
      </w:r>
      <w:r w:rsidR="002E6DF9" w:rsidRPr="000D343C">
        <w:rPr>
          <w:rFonts w:ascii="Times New Roman" w:hAnsi="Times New Roman" w:cs="Times New Roman"/>
          <w:b/>
          <w:sz w:val="24"/>
          <w:szCs w:val="24"/>
        </w:rPr>
        <w:t>.</w:t>
      </w:r>
    </w:p>
    <w:p w:rsidR="00236ACF" w:rsidRDefault="0030648A" w:rsidP="00C502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43C">
        <w:rPr>
          <w:rFonts w:ascii="Times New Roman" w:hAnsi="Times New Roman" w:cs="Times New Roman"/>
          <w:b/>
          <w:sz w:val="24"/>
          <w:szCs w:val="24"/>
        </w:rPr>
        <w:t>Информация о прове</w:t>
      </w:r>
      <w:r w:rsidR="000A3F03" w:rsidRPr="000D343C">
        <w:rPr>
          <w:rFonts w:ascii="Times New Roman" w:hAnsi="Times New Roman" w:cs="Times New Roman"/>
          <w:b/>
          <w:sz w:val="24"/>
          <w:szCs w:val="24"/>
        </w:rPr>
        <w:t>дении общественного мониторинга</w:t>
      </w:r>
      <w:r w:rsidR="006206AB">
        <w:rPr>
          <w:rFonts w:ascii="Times New Roman" w:hAnsi="Times New Roman" w:cs="Times New Roman"/>
          <w:b/>
          <w:sz w:val="24"/>
          <w:szCs w:val="24"/>
        </w:rPr>
        <w:t>:</w:t>
      </w:r>
      <w:r w:rsidRPr="000D343C">
        <w:rPr>
          <w:rFonts w:ascii="Times New Roman" w:hAnsi="Times New Roman" w:cs="Times New Roman"/>
          <w:b/>
          <w:sz w:val="24"/>
          <w:szCs w:val="24"/>
        </w:rPr>
        <w:tab/>
      </w:r>
    </w:p>
    <w:p w:rsidR="00FF6AFA" w:rsidRPr="0028665B" w:rsidRDefault="00FF6AFA" w:rsidP="00C502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079" w:rsidRPr="00785079" w:rsidRDefault="00785079" w:rsidP="007850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127"/>
        <w:gridCol w:w="709"/>
        <w:gridCol w:w="2408"/>
        <w:gridCol w:w="2126"/>
        <w:gridCol w:w="2012"/>
        <w:gridCol w:w="2098"/>
        <w:gridCol w:w="2835"/>
      </w:tblGrid>
      <w:tr w:rsidR="00785079" w:rsidRPr="00785079" w:rsidTr="00785079">
        <w:trPr>
          <w:trHeight w:val="285"/>
        </w:trPr>
        <w:tc>
          <w:tcPr>
            <w:tcW w:w="535" w:type="dxa"/>
            <w:shd w:val="clear" w:color="auto" w:fill="auto"/>
          </w:tcPr>
          <w:p w:rsidR="00785079" w:rsidRPr="00785079" w:rsidRDefault="00785079" w:rsidP="0078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7" w:type="dxa"/>
            <w:shd w:val="clear" w:color="auto" w:fill="auto"/>
          </w:tcPr>
          <w:p w:rsidR="00785079" w:rsidRPr="00785079" w:rsidRDefault="00785079" w:rsidP="0078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Общественный совет</w:t>
            </w:r>
          </w:p>
        </w:tc>
        <w:tc>
          <w:tcPr>
            <w:tcW w:w="709" w:type="dxa"/>
            <w:shd w:val="clear" w:color="auto" w:fill="auto"/>
          </w:tcPr>
          <w:p w:rsidR="00785079" w:rsidRPr="00785079" w:rsidRDefault="00785079" w:rsidP="0078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2408" w:type="dxa"/>
            <w:shd w:val="clear" w:color="auto" w:fill="auto"/>
          </w:tcPr>
          <w:p w:rsidR="00785079" w:rsidRPr="00785079" w:rsidRDefault="00785079" w:rsidP="0078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2126" w:type="dxa"/>
            <w:shd w:val="clear" w:color="auto" w:fill="auto"/>
          </w:tcPr>
          <w:p w:rsidR="00785079" w:rsidRPr="00785079" w:rsidRDefault="00785079" w:rsidP="0078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принял участие в общественном мониторинге  </w:t>
            </w:r>
          </w:p>
        </w:tc>
        <w:tc>
          <w:tcPr>
            <w:tcW w:w="2012" w:type="dxa"/>
            <w:shd w:val="clear" w:color="auto" w:fill="auto"/>
          </w:tcPr>
          <w:p w:rsidR="00785079" w:rsidRPr="00785079" w:rsidRDefault="00785079" w:rsidP="0078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выработаны рекомендации по итогам проведения общественного мониторинга</w:t>
            </w:r>
          </w:p>
        </w:tc>
        <w:tc>
          <w:tcPr>
            <w:tcW w:w="2098" w:type="dxa"/>
            <w:shd w:val="clear" w:color="auto" w:fill="auto"/>
          </w:tcPr>
          <w:p w:rsidR="00785079" w:rsidRPr="00785079" w:rsidRDefault="00785079" w:rsidP="0078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 образом озвучены итоги проведения общественного мониторинга</w:t>
            </w:r>
          </w:p>
        </w:tc>
        <w:tc>
          <w:tcPr>
            <w:tcW w:w="2835" w:type="dxa"/>
            <w:shd w:val="clear" w:color="auto" w:fill="auto"/>
          </w:tcPr>
          <w:p w:rsidR="00785079" w:rsidRPr="00785079" w:rsidRDefault="00785079" w:rsidP="0078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проведения общественного мониторинга (какие решения приняли государственные органы)</w:t>
            </w:r>
          </w:p>
        </w:tc>
      </w:tr>
      <w:tr w:rsidR="00785079" w:rsidRPr="00785079" w:rsidTr="00785079">
        <w:trPr>
          <w:trHeight w:val="285"/>
        </w:trPr>
        <w:tc>
          <w:tcPr>
            <w:tcW w:w="14850" w:type="dxa"/>
            <w:gridSpan w:val="8"/>
            <w:shd w:val="clear" w:color="auto" w:fill="9CC2E5" w:themeFill="accent1" w:themeFillTint="99"/>
          </w:tcPr>
          <w:p w:rsidR="00785079" w:rsidRPr="00785079" w:rsidRDefault="00785079" w:rsidP="0078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0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Июль</w:t>
            </w:r>
          </w:p>
        </w:tc>
      </w:tr>
      <w:tr w:rsidR="00785079" w:rsidRPr="00785079" w:rsidTr="00785079">
        <w:trPr>
          <w:trHeight w:val="285"/>
        </w:trPr>
        <w:tc>
          <w:tcPr>
            <w:tcW w:w="535" w:type="dxa"/>
            <w:shd w:val="clear" w:color="auto" w:fill="auto"/>
          </w:tcPr>
          <w:p w:rsidR="00785079" w:rsidRPr="00785079" w:rsidRDefault="00785079" w:rsidP="00785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vMerge w:val="restart"/>
            <w:shd w:val="clear" w:color="auto" w:fill="FFFFFF"/>
          </w:tcPr>
          <w:p w:rsidR="00785079" w:rsidRPr="00785079" w:rsidRDefault="00785079" w:rsidP="0078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Общественный совет </w:t>
            </w:r>
          </w:p>
          <w:p w:rsidR="00785079" w:rsidRPr="00785079" w:rsidRDefault="00785079" w:rsidP="0078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Алматы</w:t>
            </w:r>
          </w:p>
          <w:p w:rsidR="00785079" w:rsidRPr="00785079" w:rsidRDefault="00785079" w:rsidP="0078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FFFFFF"/>
          </w:tcPr>
          <w:p w:rsidR="00785079" w:rsidRPr="00785079" w:rsidRDefault="00785079" w:rsidP="0078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85079" w:rsidRPr="00785079" w:rsidRDefault="00785079" w:rsidP="0078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079" w:rsidRPr="00785079" w:rsidRDefault="00785079" w:rsidP="0078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079" w:rsidRPr="00785079" w:rsidRDefault="00785079" w:rsidP="0078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shd w:val="clear" w:color="auto" w:fill="FFFFFF"/>
          </w:tcPr>
          <w:p w:rsidR="00785079" w:rsidRPr="00785079" w:rsidRDefault="00785079" w:rsidP="00785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</w:pPr>
            <w:r w:rsidRPr="00785079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Общественный мониторинг учреждений, на предмет соблюдения санитарных норм и социальной дистанции (СД)</w:t>
            </w:r>
          </w:p>
        </w:tc>
        <w:tc>
          <w:tcPr>
            <w:tcW w:w="2126" w:type="dxa"/>
            <w:shd w:val="clear" w:color="auto" w:fill="FFFFFF"/>
          </w:tcPr>
          <w:p w:rsidR="00785079" w:rsidRPr="00785079" w:rsidRDefault="00785079" w:rsidP="0078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Жазылбеков Н.А., </w:t>
            </w:r>
          </w:p>
          <w:p w:rsidR="00785079" w:rsidRPr="00785079" w:rsidRDefault="00785079" w:rsidP="0078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Акбай А.,</w:t>
            </w:r>
          </w:p>
          <w:p w:rsidR="00785079" w:rsidRPr="00785079" w:rsidRDefault="00785079" w:rsidP="0078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Джумабаева А.,</w:t>
            </w:r>
          </w:p>
          <w:p w:rsidR="00785079" w:rsidRPr="00785079" w:rsidRDefault="00785079" w:rsidP="0078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Жандай С.</w:t>
            </w:r>
          </w:p>
          <w:p w:rsidR="00785079" w:rsidRPr="00785079" w:rsidRDefault="00785079" w:rsidP="0078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д.р.</w:t>
            </w:r>
          </w:p>
        </w:tc>
        <w:tc>
          <w:tcPr>
            <w:tcW w:w="2012" w:type="dxa"/>
            <w:shd w:val="clear" w:color="auto" w:fill="FFFFFF"/>
          </w:tcPr>
          <w:p w:rsidR="00785079" w:rsidRPr="00785079" w:rsidRDefault="00785079" w:rsidP="0078507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FFFFFF"/>
          </w:tcPr>
          <w:p w:rsidR="00785079" w:rsidRPr="00785079" w:rsidRDefault="009B4AC4" w:rsidP="0078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16" w:history="1">
              <w:r w:rsidR="00785079" w:rsidRPr="0078507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https://www.facebook.com/almatykenes/</w:t>
              </w:r>
            </w:hyperlink>
          </w:p>
          <w:p w:rsidR="00785079" w:rsidRPr="00785079" w:rsidRDefault="00785079" w:rsidP="0078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:rsidR="00785079" w:rsidRPr="00785079" w:rsidRDefault="00785079" w:rsidP="0078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079" w:rsidRPr="00785079" w:rsidTr="00785079">
        <w:trPr>
          <w:trHeight w:val="285"/>
        </w:trPr>
        <w:tc>
          <w:tcPr>
            <w:tcW w:w="535" w:type="dxa"/>
            <w:shd w:val="clear" w:color="auto" w:fill="auto"/>
          </w:tcPr>
          <w:p w:rsidR="00785079" w:rsidRPr="00785079" w:rsidRDefault="00785079" w:rsidP="00785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7" w:type="dxa"/>
            <w:vMerge/>
            <w:shd w:val="clear" w:color="auto" w:fill="FFFFFF"/>
          </w:tcPr>
          <w:p w:rsidR="00785079" w:rsidRPr="00785079" w:rsidRDefault="00785079" w:rsidP="0078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785079" w:rsidRPr="00785079" w:rsidRDefault="00785079" w:rsidP="0078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shd w:val="clear" w:color="auto" w:fill="FFFFFF"/>
          </w:tcPr>
          <w:p w:rsidR="00785079" w:rsidRPr="00785079" w:rsidRDefault="00785079" w:rsidP="00785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</w:pPr>
            <w:r w:rsidRPr="00785079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Общественный мониторинг 28 парка панфиловцев </w:t>
            </w:r>
            <w:r w:rsidRPr="00785079">
              <w:rPr>
                <w:rFonts w:ascii="Times New Roman" w:hAnsi="Times New Roman" w:cs="Times New Roman"/>
                <w:color w:val="1C1E21"/>
                <w:sz w:val="24"/>
                <w:szCs w:val="24"/>
                <w:shd w:val="clear" w:color="auto" w:fill="FFFFFF"/>
              </w:rPr>
              <w:t>по обсуждаемым в социальной сети жителями города замены арычной системы хорошего еще качества на новые</w:t>
            </w:r>
          </w:p>
        </w:tc>
        <w:tc>
          <w:tcPr>
            <w:tcW w:w="2126" w:type="dxa"/>
            <w:shd w:val="clear" w:color="auto" w:fill="FFFFFF"/>
          </w:tcPr>
          <w:p w:rsidR="00785079" w:rsidRPr="00785079" w:rsidRDefault="00785079" w:rsidP="0078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Кобеева А.О.,</w:t>
            </w:r>
          </w:p>
          <w:p w:rsidR="00785079" w:rsidRPr="00785079" w:rsidRDefault="00785079" w:rsidP="0078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Абдушкуров М.М.</w:t>
            </w:r>
          </w:p>
          <w:p w:rsidR="00785079" w:rsidRPr="00785079" w:rsidRDefault="00785079" w:rsidP="0078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shd w:val="clear" w:color="auto" w:fill="FFFFFF"/>
          </w:tcPr>
          <w:p w:rsidR="00785079" w:rsidRPr="00785079" w:rsidRDefault="00785079" w:rsidP="0078507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79">
              <w:rPr>
                <w:rFonts w:ascii="Times New Roman" w:hAnsi="Times New Roman" w:cs="Times New Roman"/>
                <w:sz w:val="24"/>
                <w:szCs w:val="24"/>
              </w:rPr>
              <w:t>Рекомендации направлены в соответствующий гос. огр.,</w:t>
            </w:r>
          </w:p>
        </w:tc>
        <w:tc>
          <w:tcPr>
            <w:tcW w:w="2098" w:type="dxa"/>
            <w:shd w:val="clear" w:color="auto" w:fill="FFFFFF"/>
          </w:tcPr>
          <w:p w:rsidR="00785079" w:rsidRPr="00785079" w:rsidRDefault="009B4AC4" w:rsidP="0078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17" w:history="1">
              <w:r w:rsidR="00785079" w:rsidRPr="0078507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https://www.facebook.com/almatykenes/</w:t>
              </w:r>
            </w:hyperlink>
          </w:p>
          <w:p w:rsidR="00785079" w:rsidRPr="00785079" w:rsidRDefault="00785079" w:rsidP="0078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:rsidR="00785079" w:rsidRPr="00785079" w:rsidRDefault="00785079" w:rsidP="0078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079" w:rsidRPr="00785079" w:rsidTr="00785079">
        <w:trPr>
          <w:trHeight w:val="285"/>
        </w:trPr>
        <w:tc>
          <w:tcPr>
            <w:tcW w:w="535" w:type="dxa"/>
            <w:shd w:val="clear" w:color="auto" w:fill="auto"/>
          </w:tcPr>
          <w:p w:rsidR="00785079" w:rsidRPr="00785079" w:rsidRDefault="00785079" w:rsidP="00785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7" w:type="dxa"/>
            <w:shd w:val="clear" w:color="auto" w:fill="FFFFFF"/>
          </w:tcPr>
          <w:p w:rsidR="00785079" w:rsidRPr="00785079" w:rsidRDefault="00785079" w:rsidP="0078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785079" w:rsidRPr="00785079" w:rsidRDefault="00785079" w:rsidP="0078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shd w:val="clear" w:color="auto" w:fill="FFFFFF"/>
          </w:tcPr>
          <w:p w:rsidR="00785079" w:rsidRPr="00785079" w:rsidRDefault="00785079" w:rsidP="00785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</w:pPr>
            <w:r w:rsidRPr="00785079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Общественный мониторинг аптек совместно с антикоррупционной </w:t>
            </w:r>
            <w:r w:rsidRPr="00785079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lastRenderedPageBreak/>
              <w:t xml:space="preserve">службой города </w:t>
            </w:r>
            <w:r w:rsidRPr="00785079">
              <w:rPr>
                <w:rFonts w:ascii="Times New Roman" w:hAnsi="Times New Roman" w:cs="Times New Roman"/>
                <w:color w:val="1C1E21"/>
                <w:sz w:val="24"/>
                <w:szCs w:val="24"/>
                <w:shd w:val="clear" w:color="auto" w:fill="FFFFFF"/>
              </w:rPr>
              <w:t>по фактам завышения цен на лекарственные препараты</w:t>
            </w:r>
          </w:p>
        </w:tc>
        <w:tc>
          <w:tcPr>
            <w:tcW w:w="2126" w:type="dxa"/>
            <w:shd w:val="clear" w:color="auto" w:fill="FFFFFF"/>
          </w:tcPr>
          <w:p w:rsidR="00785079" w:rsidRPr="00785079" w:rsidRDefault="00785079" w:rsidP="0078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Джумабаева А.,</w:t>
            </w:r>
          </w:p>
          <w:p w:rsidR="00785079" w:rsidRPr="00785079" w:rsidRDefault="00785079" w:rsidP="0078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Тажибекова Ж.К.,</w:t>
            </w:r>
          </w:p>
          <w:p w:rsidR="00785079" w:rsidRPr="00785079" w:rsidRDefault="00785079" w:rsidP="0078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Жандай С.</w:t>
            </w:r>
          </w:p>
        </w:tc>
        <w:tc>
          <w:tcPr>
            <w:tcW w:w="2012" w:type="dxa"/>
            <w:shd w:val="clear" w:color="auto" w:fill="FFFFFF"/>
          </w:tcPr>
          <w:p w:rsidR="00785079" w:rsidRPr="00785079" w:rsidRDefault="00785079" w:rsidP="0078507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79">
              <w:rPr>
                <w:rFonts w:ascii="Times New Roman" w:hAnsi="Times New Roman" w:cs="Times New Roman"/>
                <w:sz w:val="24"/>
                <w:szCs w:val="24"/>
              </w:rPr>
              <w:t>Рекомендации направлены в соответствующий гос. огр.,</w:t>
            </w:r>
          </w:p>
        </w:tc>
        <w:tc>
          <w:tcPr>
            <w:tcW w:w="2098" w:type="dxa"/>
            <w:shd w:val="clear" w:color="auto" w:fill="FFFFFF"/>
          </w:tcPr>
          <w:p w:rsidR="00785079" w:rsidRPr="00785079" w:rsidRDefault="009B4AC4" w:rsidP="0078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785079" w:rsidRPr="007850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https://www.zakon.kz/5031578-antikor-provel-monitoring-tsen-</w:t>
              </w:r>
              <w:r w:rsidR="00785079" w:rsidRPr="007850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na.html</w:t>
              </w:r>
            </w:hyperlink>
          </w:p>
          <w:p w:rsidR="00785079" w:rsidRPr="00785079" w:rsidRDefault="009B4AC4" w:rsidP="0078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785079" w:rsidRPr="007850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http://www.vecher.kz/incity/retsept-dlya-farmatsevta</w:t>
              </w:r>
            </w:hyperlink>
          </w:p>
          <w:p w:rsidR="00785079" w:rsidRPr="00785079" w:rsidRDefault="009B4AC4" w:rsidP="007850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="00785079" w:rsidRPr="00785079">
                <w:rPr>
                  <w:rFonts w:ascii="Times New Roman" w:hAnsi="Times New Roman" w:cs="Times New Roman"/>
                  <w:color w:val="0000FF"/>
                  <w:u w:val="single"/>
                </w:rPr>
                <w:t>https://mail.kz/ru/news/kz-news/antikor-provel-monitoring-cen-na-lekarstvennye-sredstva</w:t>
              </w:r>
            </w:hyperlink>
          </w:p>
          <w:p w:rsidR="00785079" w:rsidRPr="00785079" w:rsidRDefault="009B4AC4" w:rsidP="007850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1" w:history="1">
              <w:r w:rsidR="00785079" w:rsidRPr="00785079">
                <w:rPr>
                  <w:rFonts w:ascii="Times New Roman" w:hAnsi="Times New Roman" w:cs="Times New Roman"/>
                  <w:color w:val="0000FF"/>
                  <w:u w:val="single"/>
                </w:rPr>
                <w:t>https://ainews.kz/politics/antikor-provel-monitoring-cen-na-lekarstvennye-sredstva--1084190</w:t>
              </w:r>
            </w:hyperlink>
          </w:p>
          <w:p w:rsidR="00785079" w:rsidRPr="00785079" w:rsidRDefault="009B4AC4" w:rsidP="0078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785079" w:rsidRPr="00785079">
                <w:rPr>
                  <w:rFonts w:ascii="Times New Roman" w:hAnsi="Times New Roman" w:cs="Times New Roman"/>
                  <w:color w:val="0000FF"/>
                  <w:u w:val="single"/>
                </w:rPr>
                <w:t>https://zanmedia.kz/42321/antikor-provel-monitoring-tsen-na-lekarstvennye-sredstva/</w:t>
              </w:r>
            </w:hyperlink>
          </w:p>
        </w:tc>
        <w:tc>
          <w:tcPr>
            <w:tcW w:w="2835" w:type="dxa"/>
            <w:shd w:val="clear" w:color="auto" w:fill="FFFFFF"/>
          </w:tcPr>
          <w:p w:rsidR="00785079" w:rsidRPr="00785079" w:rsidRDefault="00785079" w:rsidP="0078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079" w:rsidRPr="00785079" w:rsidTr="00785079">
        <w:trPr>
          <w:trHeight w:val="285"/>
        </w:trPr>
        <w:tc>
          <w:tcPr>
            <w:tcW w:w="14850" w:type="dxa"/>
            <w:gridSpan w:val="8"/>
            <w:shd w:val="clear" w:color="auto" w:fill="9CC2E5" w:themeFill="accent1" w:themeFillTint="99"/>
          </w:tcPr>
          <w:p w:rsidR="00785079" w:rsidRPr="00785079" w:rsidRDefault="00785079" w:rsidP="0078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0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Август</w:t>
            </w:r>
          </w:p>
        </w:tc>
      </w:tr>
      <w:tr w:rsidR="00785079" w:rsidRPr="00785079" w:rsidTr="00785079">
        <w:trPr>
          <w:trHeight w:val="285"/>
        </w:trPr>
        <w:tc>
          <w:tcPr>
            <w:tcW w:w="535" w:type="dxa"/>
            <w:shd w:val="clear" w:color="auto" w:fill="auto"/>
          </w:tcPr>
          <w:p w:rsidR="00785079" w:rsidRPr="00785079" w:rsidRDefault="00785079" w:rsidP="00785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127" w:type="dxa"/>
            <w:vMerge w:val="restart"/>
            <w:shd w:val="clear" w:color="auto" w:fill="FFFFFF"/>
          </w:tcPr>
          <w:p w:rsidR="00785079" w:rsidRPr="00785079" w:rsidRDefault="00785079" w:rsidP="0078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Общественный совет </w:t>
            </w:r>
          </w:p>
          <w:p w:rsidR="00785079" w:rsidRPr="00785079" w:rsidRDefault="00785079" w:rsidP="0078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Алматы</w:t>
            </w:r>
          </w:p>
          <w:p w:rsidR="00785079" w:rsidRPr="00785079" w:rsidRDefault="00785079" w:rsidP="0078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FFFFFF"/>
          </w:tcPr>
          <w:p w:rsidR="00785079" w:rsidRPr="00785079" w:rsidRDefault="00785079" w:rsidP="0078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8" w:type="dxa"/>
            <w:shd w:val="clear" w:color="auto" w:fill="FFFFFF"/>
          </w:tcPr>
          <w:p w:rsidR="00785079" w:rsidRPr="00785079" w:rsidRDefault="00785079" w:rsidP="00785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</w:pPr>
            <w:r w:rsidRPr="00785079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Мониторинг КГУ «Кризисный центр для жертв бытового насилия»</w:t>
            </w:r>
          </w:p>
        </w:tc>
        <w:tc>
          <w:tcPr>
            <w:tcW w:w="2126" w:type="dxa"/>
            <w:shd w:val="clear" w:color="auto" w:fill="FFFFFF"/>
          </w:tcPr>
          <w:p w:rsidR="00785079" w:rsidRPr="00785079" w:rsidRDefault="00785079" w:rsidP="0078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Кобеева А.О.,</w:t>
            </w:r>
          </w:p>
          <w:p w:rsidR="00785079" w:rsidRPr="00785079" w:rsidRDefault="00785079" w:rsidP="0078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Байсакова З.М.</w:t>
            </w:r>
          </w:p>
        </w:tc>
        <w:tc>
          <w:tcPr>
            <w:tcW w:w="2012" w:type="dxa"/>
            <w:shd w:val="clear" w:color="auto" w:fill="FFFFFF"/>
          </w:tcPr>
          <w:p w:rsidR="00785079" w:rsidRPr="00785079" w:rsidRDefault="00785079" w:rsidP="0078507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79">
              <w:rPr>
                <w:rFonts w:ascii="Times New Roman" w:hAnsi="Times New Roman" w:cs="Times New Roman"/>
                <w:sz w:val="24"/>
                <w:szCs w:val="24"/>
              </w:rPr>
              <w:t>Рекомендации направлены в соответствующий гос. огр., проведено рабочее заседание ОС по данному вопросу</w:t>
            </w:r>
          </w:p>
        </w:tc>
        <w:tc>
          <w:tcPr>
            <w:tcW w:w="2098" w:type="dxa"/>
            <w:shd w:val="clear" w:color="auto" w:fill="FFFFFF"/>
          </w:tcPr>
          <w:p w:rsidR="00785079" w:rsidRPr="00785079" w:rsidRDefault="009B4AC4" w:rsidP="0078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23" w:history="1">
              <w:r w:rsidR="00785079" w:rsidRPr="0078507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https://www.facebook.com/almatykenes/</w:t>
              </w:r>
            </w:hyperlink>
          </w:p>
          <w:p w:rsidR="00785079" w:rsidRPr="00785079" w:rsidRDefault="00785079" w:rsidP="0078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:rsidR="00785079" w:rsidRPr="00785079" w:rsidRDefault="00785079" w:rsidP="0078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079" w:rsidRPr="00785079" w:rsidTr="00785079">
        <w:trPr>
          <w:trHeight w:val="285"/>
        </w:trPr>
        <w:tc>
          <w:tcPr>
            <w:tcW w:w="535" w:type="dxa"/>
            <w:shd w:val="clear" w:color="auto" w:fill="auto"/>
          </w:tcPr>
          <w:p w:rsidR="00785079" w:rsidRPr="00785079" w:rsidRDefault="00785079" w:rsidP="00785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7" w:type="dxa"/>
            <w:vMerge/>
            <w:shd w:val="clear" w:color="auto" w:fill="FFFFFF"/>
          </w:tcPr>
          <w:p w:rsidR="00785079" w:rsidRPr="00785079" w:rsidRDefault="00785079" w:rsidP="0078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785079" w:rsidRPr="00785079" w:rsidRDefault="00785079" w:rsidP="0078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shd w:val="clear" w:color="auto" w:fill="FFFFFF"/>
          </w:tcPr>
          <w:p w:rsidR="00785079" w:rsidRPr="00785079" w:rsidRDefault="00785079" w:rsidP="00785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</w:pPr>
            <w:r w:rsidRPr="00785079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Мониторинг реализации Бюджета участия в Ауэзовском районе</w:t>
            </w:r>
          </w:p>
        </w:tc>
        <w:tc>
          <w:tcPr>
            <w:tcW w:w="2126" w:type="dxa"/>
            <w:shd w:val="clear" w:color="auto" w:fill="FFFFFF"/>
          </w:tcPr>
          <w:p w:rsidR="00785079" w:rsidRPr="00785079" w:rsidRDefault="00785079" w:rsidP="0078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Кобевва А.О.,</w:t>
            </w:r>
          </w:p>
          <w:p w:rsidR="00785079" w:rsidRPr="00785079" w:rsidRDefault="00785079" w:rsidP="0078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Тайтулеев Т.М.</w:t>
            </w:r>
          </w:p>
        </w:tc>
        <w:tc>
          <w:tcPr>
            <w:tcW w:w="2012" w:type="dxa"/>
            <w:shd w:val="clear" w:color="auto" w:fill="FFFFFF"/>
          </w:tcPr>
          <w:p w:rsidR="00785079" w:rsidRPr="00785079" w:rsidRDefault="00785079" w:rsidP="0078507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79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направлены в Акимат </w:t>
            </w:r>
            <w:r w:rsidRPr="00785079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Ауэзовского района</w:t>
            </w:r>
          </w:p>
        </w:tc>
        <w:tc>
          <w:tcPr>
            <w:tcW w:w="2098" w:type="dxa"/>
            <w:shd w:val="clear" w:color="auto" w:fill="FFFFFF"/>
          </w:tcPr>
          <w:p w:rsidR="00785079" w:rsidRPr="00785079" w:rsidRDefault="009B4AC4" w:rsidP="0078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24" w:history="1">
              <w:r w:rsidR="00785079" w:rsidRPr="0078507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https://www.facebook.com/almatykenes/</w:t>
              </w:r>
            </w:hyperlink>
          </w:p>
          <w:p w:rsidR="00785079" w:rsidRPr="00785079" w:rsidRDefault="00785079" w:rsidP="0078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:rsidR="00785079" w:rsidRPr="00785079" w:rsidRDefault="00785079" w:rsidP="0078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079" w:rsidRPr="00785079" w:rsidTr="00785079">
        <w:trPr>
          <w:trHeight w:val="285"/>
        </w:trPr>
        <w:tc>
          <w:tcPr>
            <w:tcW w:w="535" w:type="dxa"/>
            <w:shd w:val="clear" w:color="auto" w:fill="auto"/>
          </w:tcPr>
          <w:p w:rsidR="00785079" w:rsidRPr="00785079" w:rsidRDefault="00785079" w:rsidP="00785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127" w:type="dxa"/>
            <w:vMerge/>
            <w:shd w:val="clear" w:color="auto" w:fill="FFFFFF"/>
          </w:tcPr>
          <w:p w:rsidR="00785079" w:rsidRPr="00785079" w:rsidRDefault="00785079" w:rsidP="0078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785079" w:rsidRPr="00785079" w:rsidRDefault="00785079" w:rsidP="0078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shd w:val="clear" w:color="auto" w:fill="FFFFFF"/>
          </w:tcPr>
          <w:p w:rsidR="00785079" w:rsidRPr="00785079" w:rsidRDefault="00785079" w:rsidP="00785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</w:pPr>
            <w:r w:rsidRPr="00785079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Мониторинг реализации Бюджета участия в Наурызбайском районе</w:t>
            </w:r>
          </w:p>
        </w:tc>
        <w:tc>
          <w:tcPr>
            <w:tcW w:w="2126" w:type="dxa"/>
            <w:shd w:val="clear" w:color="auto" w:fill="FFFFFF"/>
          </w:tcPr>
          <w:p w:rsidR="00785079" w:rsidRPr="00785079" w:rsidRDefault="00785079" w:rsidP="0078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Жандай С.</w:t>
            </w:r>
          </w:p>
        </w:tc>
        <w:tc>
          <w:tcPr>
            <w:tcW w:w="2012" w:type="dxa"/>
            <w:shd w:val="clear" w:color="auto" w:fill="FFFFFF"/>
          </w:tcPr>
          <w:p w:rsidR="00785079" w:rsidRPr="00785079" w:rsidRDefault="00785079" w:rsidP="0078507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FFFFFF"/>
          </w:tcPr>
          <w:p w:rsidR="00785079" w:rsidRPr="00785079" w:rsidRDefault="009B4AC4" w:rsidP="0078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25" w:history="1">
              <w:r w:rsidR="00785079" w:rsidRPr="0078507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https://www.facebook.com/almatykenes/</w:t>
              </w:r>
            </w:hyperlink>
          </w:p>
          <w:p w:rsidR="00785079" w:rsidRPr="00785079" w:rsidRDefault="00785079" w:rsidP="0078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:rsidR="00785079" w:rsidRPr="00785079" w:rsidRDefault="00785079" w:rsidP="0078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079" w:rsidRPr="00785079" w:rsidTr="00785079">
        <w:trPr>
          <w:trHeight w:val="285"/>
        </w:trPr>
        <w:tc>
          <w:tcPr>
            <w:tcW w:w="14850" w:type="dxa"/>
            <w:gridSpan w:val="8"/>
            <w:shd w:val="clear" w:color="auto" w:fill="9CC2E5" w:themeFill="accent1" w:themeFillTint="99"/>
          </w:tcPr>
          <w:p w:rsidR="00785079" w:rsidRPr="00785079" w:rsidRDefault="00785079" w:rsidP="0078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0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</w:tr>
      <w:tr w:rsidR="00785079" w:rsidRPr="00785079" w:rsidTr="00785079">
        <w:trPr>
          <w:trHeight w:val="285"/>
        </w:trPr>
        <w:tc>
          <w:tcPr>
            <w:tcW w:w="535" w:type="dxa"/>
            <w:shd w:val="clear" w:color="auto" w:fill="auto"/>
          </w:tcPr>
          <w:p w:rsidR="00785079" w:rsidRPr="00785079" w:rsidRDefault="003337F6" w:rsidP="00785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shd w:val="clear" w:color="auto" w:fill="FFFFFF"/>
          </w:tcPr>
          <w:p w:rsidR="00785079" w:rsidRPr="00785079" w:rsidRDefault="00785079" w:rsidP="0078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Общественный совет </w:t>
            </w:r>
          </w:p>
          <w:p w:rsidR="00785079" w:rsidRPr="00785079" w:rsidRDefault="00785079" w:rsidP="0078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Алматы</w:t>
            </w:r>
          </w:p>
          <w:p w:rsidR="00785079" w:rsidRPr="00785079" w:rsidRDefault="00785079" w:rsidP="0078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785079" w:rsidRPr="00785079" w:rsidRDefault="00785079" w:rsidP="0078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8" w:type="dxa"/>
            <w:shd w:val="clear" w:color="auto" w:fill="FFFFFF"/>
          </w:tcPr>
          <w:p w:rsidR="00785079" w:rsidRPr="00785079" w:rsidRDefault="00785079" w:rsidP="00785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</w:pPr>
            <w:r w:rsidRPr="00785079">
              <w:rPr>
                <w:rFonts w:ascii="Times New Roman" w:hAnsi="Times New Roman" w:cs="Times New Roman"/>
                <w:sz w:val="24"/>
                <w:szCs w:val="24"/>
              </w:rPr>
              <w:t>Общественный мониторинг деятельности Государственного фонда развития молодежной политики г. Алматы</w:t>
            </w:r>
          </w:p>
        </w:tc>
        <w:tc>
          <w:tcPr>
            <w:tcW w:w="2126" w:type="dxa"/>
            <w:shd w:val="clear" w:color="auto" w:fill="FFFFFF"/>
          </w:tcPr>
          <w:p w:rsidR="00785079" w:rsidRPr="00785079" w:rsidRDefault="00785079" w:rsidP="0078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Кобеева А.О.,</w:t>
            </w:r>
          </w:p>
          <w:p w:rsidR="00785079" w:rsidRPr="00785079" w:rsidRDefault="00785079" w:rsidP="0078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 М.</w:t>
            </w:r>
          </w:p>
        </w:tc>
        <w:tc>
          <w:tcPr>
            <w:tcW w:w="2012" w:type="dxa"/>
            <w:shd w:val="clear" w:color="auto" w:fill="FFFFFF"/>
          </w:tcPr>
          <w:p w:rsidR="00785079" w:rsidRPr="00785079" w:rsidRDefault="00785079" w:rsidP="0078507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FFFFFF"/>
          </w:tcPr>
          <w:p w:rsidR="00785079" w:rsidRPr="00785079" w:rsidRDefault="009B4AC4" w:rsidP="0078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26" w:history="1">
              <w:r w:rsidR="00785079" w:rsidRPr="0078507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https://www.facebook.com/almatykenes/</w:t>
              </w:r>
            </w:hyperlink>
          </w:p>
          <w:p w:rsidR="00785079" w:rsidRPr="00785079" w:rsidRDefault="00785079" w:rsidP="0078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:rsidR="00785079" w:rsidRPr="00785079" w:rsidRDefault="00785079" w:rsidP="0078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079" w:rsidRPr="00785079" w:rsidTr="00785079">
        <w:trPr>
          <w:trHeight w:val="285"/>
        </w:trPr>
        <w:tc>
          <w:tcPr>
            <w:tcW w:w="535" w:type="dxa"/>
            <w:shd w:val="clear" w:color="auto" w:fill="auto"/>
          </w:tcPr>
          <w:p w:rsidR="00785079" w:rsidRPr="00785079" w:rsidRDefault="003337F6" w:rsidP="003337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7" w:type="dxa"/>
            <w:shd w:val="clear" w:color="auto" w:fill="FFFFFF"/>
          </w:tcPr>
          <w:p w:rsidR="00785079" w:rsidRPr="00785079" w:rsidRDefault="00785079" w:rsidP="0078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785079" w:rsidRPr="00785079" w:rsidRDefault="00785079" w:rsidP="0078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shd w:val="clear" w:color="auto" w:fill="FFFFFF"/>
          </w:tcPr>
          <w:p w:rsidR="00785079" w:rsidRPr="00785079" w:rsidRDefault="00785079" w:rsidP="0078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79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Общественный мониторинг реабилитационного лечения пациентов на базе ПМСП</w:t>
            </w:r>
          </w:p>
        </w:tc>
        <w:tc>
          <w:tcPr>
            <w:tcW w:w="2126" w:type="dxa"/>
            <w:shd w:val="clear" w:color="auto" w:fill="FFFFFF"/>
          </w:tcPr>
          <w:p w:rsidR="00785079" w:rsidRPr="00785079" w:rsidRDefault="00785079" w:rsidP="0078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Кобеева А.О.,</w:t>
            </w:r>
          </w:p>
          <w:p w:rsidR="00785079" w:rsidRPr="00785079" w:rsidRDefault="00785079" w:rsidP="0078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Касымжанова Ж.К., Байсакова З.М.</w:t>
            </w:r>
          </w:p>
        </w:tc>
        <w:tc>
          <w:tcPr>
            <w:tcW w:w="2012" w:type="dxa"/>
            <w:shd w:val="clear" w:color="auto" w:fill="FFFFFF"/>
          </w:tcPr>
          <w:p w:rsidR="00785079" w:rsidRPr="00785079" w:rsidRDefault="00785079" w:rsidP="0078507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FFFFFF"/>
          </w:tcPr>
          <w:p w:rsidR="00785079" w:rsidRPr="00785079" w:rsidRDefault="009B4AC4" w:rsidP="0078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27" w:history="1">
              <w:r w:rsidR="00785079" w:rsidRPr="0078507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https://www.facebook.com/almatykenes/</w:t>
              </w:r>
            </w:hyperlink>
          </w:p>
          <w:p w:rsidR="00785079" w:rsidRPr="00785079" w:rsidRDefault="00785079" w:rsidP="0078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:rsidR="00785079" w:rsidRPr="00785079" w:rsidRDefault="00785079" w:rsidP="0078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7F6" w:rsidRPr="00785079" w:rsidTr="003337F6">
        <w:trPr>
          <w:trHeight w:val="285"/>
        </w:trPr>
        <w:tc>
          <w:tcPr>
            <w:tcW w:w="14850" w:type="dxa"/>
            <w:gridSpan w:val="8"/>
            <w:shd w:val="clear" w:color="auto" w:fill="9CC2E5" w:themeFill="accent1" w:themeFillTint="99"/>
          </w:tcPr>
          <w:p w:rsidR="003337F6" w:rsidRPr="003337F6" w:rsidRDefault="003337F6" w:rsidP="0078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7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3337F6" w:rsidRPr="00785079" w:rsidTr="00785079">
        <w:trPr>
          <w:trHeight w:val="285"/>
        </w:trPr>
        <w:tc>
          <w:tcPr>
            <w:tcW w:w="535" w:type="dxa"/>
            <w:shd w:val="clear" w:color="auto" w:fill="auto"/>
          </w:tcPr>
          <w:p w:rsidR="003337F6" w:rsidRPr="00785079" w:rsidRDefault="003337F6" w:rsidP="003337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127" w:type="dxa"/>
            <w:shd w:val="clear" w:color="auto" w:fill="FFFFFF"/>
          </w:tcPr>
          <w:p w:rsidR="003337F6" w:rsidRPr="00785079" w:rsidRDefault="003337F6" w:rsidP="0033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Общественный совет </w:t>
            </w:r>
          </w:p>
          <w:p w:rsidR="003337F6" w:rsidRPr="00785079" w:rsidRDefault="003337F6" w:rsidP="0033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Алматы</w:t>
            </w:r>
          </w:p>
          <w:p w:rsidR="003337F6" w:rsidRPr="00785079" w:rsidRDefault="003337F6" w:rsidP="0033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3337F6" w:rsidRPr="00785079" w:rsidRDefault="003337F6" w:rsidP="0033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8" w:type="dxa"/>
            <w:shd w:val="clear" w:color="auto" w:fill="FFFFFF"/>
          </w:tcPr>
          <w:p w:rsidR="003337F6" w:rsidRPr="003337F6" w:rsidRDefault="003337F6" w:rsidP="00333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</w:pPr>
            <w:r w:rsidRPr="003337F6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Общественный мониторинг:</w:t>
            </w:r>
          </w:p>
          <w:p w:rsidR="003337F6" w:rsidRPr="003337F6" w:rsidRDefault="003337F6" w:rsidP="00333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</w:pPr>
            <w:r w:rsidRPr="003337F6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1) Дворец спорта им. Балуана Шолака </w:t>
            </w:r>
          </w:p>
          <w:p w:rsidR="003337F6" w:rsidRPr="003337F6" w:rsidRDefault="003337F6" w:rsidP="00333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</w:pPr>
            <w:r w:rsidRPr="003337F6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2) Международный комплекс лыжных трамплинов «Сункар» </w:t>
            </w:r>
          </w:p>
          <w:p w:rsidR="003337F6" w:rsidRPr="003337F6" w:rsidRDefault="003337F6" w:rsidP="00333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</w:pPr>
            <w:r w:rsidRPr="003337F6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3) Высокогорный каток «Медеу»</w:t>
            </w:r>
          </w:p>
        </w:tc>
        <w:tc>
          <w:tcPr>
            <w:tcW w:w="2126" w:type="dxa"/>
            <w:shd w:val="clear" w:color="auto" w:fill="FFFFFF"/>
          </w:tcPr>
          <w:p w:rsidR="003337F6" w:rsidRPr="003337F6" w:rsidRDefault="003337F6" w:rsidP="0033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Шалабаев К.К.,</w:t>
            </w:r>
          </w:p>
          <w:p w:rsidR="003337F6" w:rsidRPr="003337F6" w:rsidRDefault="003337F6" w:rsidP="0033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Жазылбеков Н.А.,</w:t>
            </w:r>
          </w:p>
          <w:p w:rsidR="003337F6" w:rsidRPr="003337F6" w:rsidRDefault="003337F6" w:rsidP="0033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Сагымбекова М.М.,</w:t>
            </w:r>
          </w:p>
          <w:p w:rsidR="003337F6" w:rsidRPr="003337F6" w:rsidRDefault="003337F6" w:rsidP="0033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Мамедов Р.</w:t>
            </w:r>
          </w:p>
        </w:tc>
        <w:tc>
          <w:tcPr>
            <w:tcW w:w="2012" w:type="dxa"/>
            <w:shd w:val="clear" w:color="auto" w:fill="FFFFFF"/>
          </w:tcPr>
          <w:p w:rsidR="003337F6" w:rsidRPr="003337F6" w:rsidRDefault="003337F6" w:rsidP="0033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FFFFFF"/>
          </w:tcPr>
          <w:p w:rsidR="003337F6" w:rsidRPr="003337F6" w:rsidRDefault="009B4AC4" w:rsidP="0033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28" w:history="1">
              <w:r w:rsidR="003337F6" w:rsidRPr="003337F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https://www.facebook.com/almatykenes/</w:t>
              </w:r>
            </w:hyperlink>
          </w:p>
          <w:p w:rsidR="003337F6" w:rsidRPr="003337F6" w:rsidRDefault="003337F6" w:rsidP="0033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:rsidR="003337F6" w:rsidRPr="00785079" w:rsidRDefault="003337F6" w:rsidP="0033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7F6" w:rsidRPr="00785079" w:rsidTr="003337F6">
        <w:trPr>
          <w:trHeight w:val="285"/>
        </w:trPr>
        <w:tc>
          <w:tcPr>
            <w:tcW w:w="14850" w:type="dxa"/>
            <w:gridSpan w:val="8"/>
            <w:shd w:val="clear" w:color="auto" w:fill="9CC2E5" w:themeFill="accent1" w:themeFillTint="99"/>
          </w:tcPr>
          <w:p w:rsidR="003337F6" w:rsidRPr="003337F6" w:rsidRDefault="003337F6" w:rsidP="0033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</w:tr>
      <w:tr w:rsidR="003337F6" w:rsidRPr="00785079" w:rsidTr="00785079">
        <w:trPr>
          <w:trHeight w:val="285"/>
        </w:trPr>
        <w:tc>
          <w:tcPr>
            <w:tcW w:w="535" w:type="dxa"/>
            <w:shd w:val="clear" w:color="auto" w:fill="auto"/>
          </w:tcPr>
          <w:p w:rsidR="003337F6" w:rsidRDefault="003337F6" w:rsidP="003337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shd w:val="clear" w:color="auto" w:fill="FFFFFF"/>
          </w:tcPr>
          <w:p w:rsidR="003337F6" w:rsidRPr="00785079" w:rsidRDefault="003337F6" w:rsidP="0033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Общественный совет </w:t>
            </w:r>
          </w:p>
          <w:p w:rsidR="003337F6" w:rsidRPr="00785079" w:rsidRDefault="003337F6" w:rsidP="0033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Алматы</w:t>
            </w:r>
          </w:p>
          <w:p w:rsidR="003337F6" w:rsidRPr="00785079" w:rsidRDefault="003337F6" w:rsidP="0033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3337F6" w:rsidRDefault="003337F6" w:rsidP="0033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8" w:type="dxa"/>
            <w:shd w:val="clear" w:color="auto" w:fill="FFFFFF"/>
          </w:tcPr>
          <w:p w:rsidR="003337F6" w:rsidRPr="003337F6" w:rsidRDefault="003337F6" w:rsidP="00333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</w:pPr>
            <w:r w:rsidRPr="003337F6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Общественный мониторинг библиотечной системы (ЦБС) по </w:t>
            </w:r>
            <w:r w:rsidRPr="003337F6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lastRenderedPageBreak/>
              <w:t>программе «Читающий город»</w:t>
            </w:r>
          </w:p>
        </w:tc>
        <w:tc>
          <w:tcPr>
            <w:tcW w:w="2126" w:type="dxa"/>
            <w:shd w:val="clear" w:color="auto" w:fill="FFFFFF"/>
          </w:tcPr>
          <w:p w:rsidR="003337F6" w:rsidRPr="003337F6" w:rsidRDefault="003337F6" w:rsidP="0033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Кисиков Б.С.,</w:t>
            </w:r>
          </w:p>
          <w:p w:rsidR="003337F6" w:rsidRPr="003337F6" w:rsidRDefault="003337F6" w:rsidP="0033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Абылкасымова А.Е.,</w:t>
            </w:r>
          </w:p>
          <w:p w:rsidR="003337F6" w:rsidRPr="003337F6" w:rsidRDefault="003337F6" w:rsidP="0033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Шапенов А.,</w:t>
            </w:r>
          </w:p>
          <w:p w:rsidR="003337F6" w:rsidRPr="003337F6" w:rsidRDefault="003337F6" w:rsidP="0033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Мамедов Р.</w:t>
            </w:r>
          </w:p>
        </w:tc>
        <w:tc>
          <w:tcPr>
            <w:tcW w:w="2012" w:type="dxa"/>
            <w:shd w:val="clear" w:color="auto" w:fill="FFFFFF"/>
          </w:tcPr>
          <w:p w:rsidR="003337F6" w:rsidRPr="003337F6" w:rsidRDefault="003337F6" w:rsidP="0033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FFFFFF"/>
          </w:tcPr>
          <w:p w:rsidR="003337F6" w:rsidRPr="003337F6" w:rsidRDefault="003337F6" w:rsidP="0033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:rsidR="003337F6" w:rsidRPr="00785079" w:rsidRDefault="003337F6" w:rsidP="0033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3552" w:rsidRPr="00834049" w:rsidRDefault="00CA3552" w:rsidP="008340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36ACF" w:rsidRPr="00834049" w:rsidRDefault="00236ACF" w:rsidP="0083404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36ACF" w:rsidRPr="00CA3552" w:rsidRDefault="00236ACF" w:rsidP="00834049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0648A" w:rsidRPr="00CA3552" w:rsidRDefault="0030648A" w:rsidP="00834049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sectPr w:rsidR="0030648A" w:rsidRPr="00CA3552" w:rsidSect="00E70F51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820454" w:rsidRPr="000D343C" w:rsidRDefault="00820454" w:rsidP="00AD68CA">
      <w:pPr>
        <w:spacing w:after="0" w:line="24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43C">
        <w:rPr>
          <w:rFonts w:ascii="Times New Roman" w:hAnsi="Times New Roman" w:cs="Times New Roman"/>
          <w:sz w:val="24"/>
          <w:szCs w:val="24"/>
        </w:rPr>
        <w:lastRenderedPageBreak/>
        <w:t xml:space="preserve">Члены Общественного совета принимали участие в разработке и обсуждении проектов </w:t>
      </w:r>
      <w:r w:rsidRPr="000D343C">
        <w:rPr>
          <w:rFonts w:ascii="Times New Roman" w:hAnsi="Times New Roman" w:cs="Times New Roman"/>
          <w:b/>
          <w:sz w:val="24"/>
          <w:szCs w:val="24"/>
        </w:rPr>
        <w:t>нормативных правовых актов</w:t>
      </w:r>
      <w:r w:rsidRPr="000D343C">
        <w:rPr>
          <w:rFonts w:ascii="Times New Roman" w:hAnsi="Times New Roman" w:cs="Times New Roman"/>
          <w:sz w:val="24"/>
          <w:szCs w:val="24"/>
        </w:rPr>
        <w:t>, разрабатывали и вносили в государственные органы предложения по совершенствованию законодат</w:t>
      </w:r>
      <w:r w:rsidR="00D768B1">
        <w:rPr>
          <w:rFonts w:ascii="Times New Roman" w:hAnsi="Times New Roman" w:cs="Times New Roman"/>
          <w:sz w:val="24"/>
          <w:szCs w:val="24"/>
        </w:rPr>
        <w:t>ельства Республики Казахстан. В</w:t>
      </w:r>
      <w:r w:rsidR="00153AD4">
        <w:rPr>
          <w:rFonts w:ascii="Times New Roman" w:hAnsi="Times New Roman" w:cs="Times New Roman"/>
          <w:sz w:val="24"/>
          <w:szCs w:val="24"/>
        </w:rPr>
        <w:t>о втором</w:t>
      </w:r>
      <w:r w:rsidRPr="000D343C">
        <w:rPr>
          <w:rFonts w:ascii="Times New Roman" w:hAnsi="Times New Roman" w:cs="Times New Roman"/>
          <w:sz w:val="24"/>
          <w:szCs w:val="24"/>
        </w:rPr>
        <w:t xml:space="preserve"> полугодии текущего года было </w:t>
      </w:r>
      <w:r w:rsidR="00AE4A11" w:rsidRPr="000D343C">
        <w:rPr>
          <w:rFonts w:ascii="Times New Roman" w:hAnsi="Times New Roman" w:cs="Times New Roman"/>
          <w:b/>
          <w:sz w:val="24"/>
          <w:szCs w:val="24"/>
        </w:rPr>
        <w:t xml:space="preserve">рассмотрено </w:t>
      </w:r>
      <w:r w:rsidR="00AE4089">
        <w:rPr>
          <w:rFonts w:ascii="Times New Roman" w:hAnsi="Times New Roman" w:cs="Times New Roman"/>
          <w:b/>
          <w:sz w:val="24"/>
          <w:szCs w:val="24"/>
        </w:rPr>
        <w:t>72</w:t>
      </w:r>
      <w:r w:rsidR="0051710D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Pr="000D343C">
        <w:rPr>
          <w:rFonts w:ascii="Times New Roman" w:hAnsi="Times New Roman" w:cs="Times New Roman"/>
          <w:sz w:val="24"/>
          <w:szCs w:val="24"/>
        </w:rPr>
        <w:t xml:space="preserve"> нормативно правовых актов, из них </w:t>
      </w:r>
      <w:r w:rsidR="00AE4A11" w:rsidRPr="000D343C">
        <w:rPr>
          <w:rFonts w:ascii="Times New Roman" w:hAnsi="Times New Roman" w:cs="Times New Roman"/>
          <w:b/>
          <w:sz w:val="24"/>
          <w:szCs w:val="24"/>
        </w:rPr>
        <w:t>одобрено -</w:t>
      </w:r>
      <w:r w:rsidR="00DC396D" w:rsidRPr="000D34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4089">
        <w:rPr>
          <w:rFonts w:ascii="Times New Roman" w:hAnsi="Times New Roman" w:cs="Times New Roman"/>
          <w:b/>
          <w:sz w:val="24"/>
          <w:szCs w:val="24"/>
        </w:rPr>
        <w:t>72</w:t>
      </w:r>
      <w:r w:rsidRPr="000D343C">
        <w:rPr>
          <w:rFonts w:ascii="Times New Roman" w:hAnsi="Times New Roman" w:cs="Times New Roman"/>
          <w:b/>
          <w:sz w:val="24"/>
          <w:szCs w:val="24"/>
        </w:rPr>
        <w:t>,</w:t>
      </w:r>
      <w:r w:rsidRPr="000D343C">
        <w:rPr>
          <w:rFonts w:ascii="Times New Roman" w:hAnsi="Times New Roman" w:cs="Times New Roman"/>
          <w:sz w:val="24"/>
          <w:szCs w:val="24"/>
        </w:rPr>
        <w:t xml:space="preserve"> рекомендовано </w:t>
      </w:r>
      <w:r w:rsidR="00431D72" w:rsidRPr="000D343C">
        <w:rPr>
          <w:rFonts w:ascii="Times New Roman" w:hAnsi="Times New Roman" w:cs="Times New Roman"/>
          <w:sz w:val="24"/>
          <w:szCs w:val="24"/>
        </w:rPr>
        <w:t>с замечаниями</w:t>
      </w:r>
      <w:r w:rsidRPr="000D343C">
        <w:rPr>
          <w:rFonts w:ascii="Times New Roman" w:hAnsi="Times New Roman" w:cs="Times New Roman"/>
          <w:sz w:val="24"/>
          <w:szCs w:val="24"/>
        </w:rPr>
        <w:t xml:space="preserve"> </w:t>
      </w:r>
      <w:r w:rsidR="00AE4A11" w:rsidRPr="000D343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E4089">
        <w:rPr>
          <w:rFonts w:ascii="Times New Roman" w:hAnsi="Times New Roman" w:cs="Times New Roman"/>
          <w:b/>
          <w:sz w:val="24"/>
          <w:szCs w:val="24"/>
        </w:rPr>
        <w:t>3</w:t>
      </w:r>
      <w:r w:rsidRPr="000D343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D343C">
        <w:rPr>
          <w:rFonts w:ascii="Times New Roman" w:hAnsi="Times New Roman" w:cs="Times New Roman"/>
          <w:sz w:val="24"/>
          <w:szCs w:val="24"/>
        </w:rPr>
        <w:t>При их рассмотрении</w:t>
      </w:r>
      <w:r w:rsidRPr="000D34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343C">
        <w:rPr>
          <w:rFonts w:ascii="Times New Roman" w:hAnsi="Times New Roman" w:cs="Times New Roman"/>
          <w:sz w:val="24"/>
          <w:szCs w:val="24"/>
        </w:rPr>
        <w:t>были соблюдены установленные правила общественного обсуждения (не менее 10 календарных дней).</w:t>
      </w:r>
    </w:p>
    <w:p w:rsidR="00820454" w:rsidRPr="000D343C" w:rsidRDefault="00820454" w:rsidP="00AD68CA">
      <w:pPr>
        <w:spacing w:after="0" w:line="24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43C">
        <w:rPr>
          <w:rFonts w:ascii="Times New Roman" w:hAnsi="Times New Roman" w:cs="Times New Roman"/>
          <w:sz w:val="24"/>
          <w:szCs w:val="24"/>
        </w:rPr>
        <w:t xml:space="preserve">  Сроки рассмотрения обращений граждан в Общественном совете четко регламе</w:t>
      </w:r>
      <w:r w:rsidR="00DC396D" w:rsidRPr="000D343C">
        <w:rPr>
          <w:rFonts w:ascii="Times New Roman" w:hAnsi="Times New Roman" w:cs="Times New Roman"/>
          <w:sz w:val="24"/>
          <w:szCs w:val="24"/>
        </w:rPr>
        <w:t>нтированы законодательством РК.</w:t>
      </w:r>
      <w:r w:rsidRPr="000D343C">
        <w:rPr>
          <w:rFonts w:ascii="Times New Roman" w:hAnsi="Times New Roman" w:cs="Times New Roman"/>
          <w:sz w:val="24"/>
          <w:szCs w:val="24"/>
        </w:rPr>
        <w:t xml:space="preserve"> </w:t>
      </w:r>
      <w:r w:rsidR="001653E8" w:rsidRPr="000D343C">
        <w:rPr>
          <w:rFonts w:ascii="Times New Roman" w:hAnsi="Times New Roman" w:cs="Times New Roman"/>
          <w:sz w:val="24"/>
          <w:szCs w:val="24"/>
        </w:rPr>
        <w:t xml:space="preserve">За </w:t>
      </w:r>
      <w:r w:rsidR="00950EFC">
        <w:rPr>
          <w:rFonts w:ascii="Times New Roman" w:hAnsi="Times New Roman" w:cs="Times New Roman"/>
          <w:sz w:val="24"/>
          <w:szCs w:val="24"/>
        </w:rPr>
        <w:t>второе</w:t>
      </w:r>
      <w:r w:rsidR="00D768B1">
        <w:rPr>
          <w:rFonts w:ascii="Times New Roman" w:hAnsi="Times New Roman" w:cs="Times New Roman"/>
          <w:sz w:val="24"/>
          <w:szCs w:val="24"/>
        </w:rPr>
        <w:t xml:space="preserve"> полугодие 20</w:t>
      </w:r>
      <w:r w:rsidR="00730069">
        <w:rPr>
          <w:rFonts w:ascii="Times New Roman" w:hAnsi="Times New Roman" w:cs="Times New Roman"/>
          <w:sz w:val="24"/>
          <w:szCs w:val="24"/>
        </w:rPr>
        <w:t>20</w:t>
      </w:r>
      <w:r w:rsidRPr="000D343C">
        <w:rPr>
          <w:rFonts w:ascii="Times New Roman" w:hAnsi="Times New Roman" w:cs="Times New Roman"/>
          <w:sz w:val="24"/>
          <w:szCs w:val="24"/>
        </w:rPr>
        <w:t xml:space="preserve"> года на рассмотрение поступило</w:t>
      </w:r>
      <w:r w:rsidRPr="000D34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67CE">
        <w:rPr>
          <w:rFonts w:ascii="Times New Roman" w:hAnsi="Times New Roman" w:cs="Times New Roman"/>
          <w:b/>
          <w:sz w:val="24"/>
          <w:szCs w:val="24"/>
        </w:rPr>
        <w:t>351</w:t>
      </w:r>
      <w:r w:rsidRPr="000D343C">
        <w:rPr>
          <w:rFonts w:ascii="Times New Roman" w:hAnsi="Times New Roman" w:cs="Times New Roman"/>
          <w:sz w:val="24"/>
          <w:szCs w:val="24"/>
        </w:rPr>
        <w:t xml:space="preserve"> </w:t>
      </w:r>
      <w:r w:rsidR="00B267CE">
        <w:rPr>
          <w:rFonts w:ascii="Times New Roman" w:hAnsi="Times New Roman" w:cs="Times New Roman"/>
          <w:b/>
          <w:sz w:val="24"/>
          <w:szCs w:val="24"/>
        </w:rPr>
        <w:t>обращения</w:t>
      </w:r>
      <w:r w:rsidR="001554F1" w:rsidRPr="000D343C">
        <w:rPr>
          <w:rFonts w:ascii="Times New Roman" w:hAnsi="Times New Roman" w:cs="Times New Roman"/>
          <w:b/>
          <w:sz w:val="24"/>
          <w:szCs w:val="24"/>
        </w:rPr>
        <w:t> физических и</w:t>
      </w:r>
      <w:r w:rsidRPr="000D343C">
        <w:rPr>
          <w:rFonts w:ascii="Times New Roman" w:hAnsi="Times New Roman" w:cs="Times New Roman"/>
          <w:b/>
          <w:sz w:val="24"/>
          <w:szCs w:val="24"/>
        </w:rPr>
        <w:t xml:space="preserve"> юридических </w:t>
      </w:r>
      <w:r w:rsidR="001554F1" w:rsidRPr="000D343C">
        <w:rPr>
          <w:rFonts w:ascii="Times New Roman" w:hAnsi="Times New Roman" w:cs="Times New Roman"/>
          <w:b/>
          <w:sz w:val="24"/>
          <w:szCs w:val="24"/>
        </w:rPr>
        <w:t>лиц</w:t>
      </w:r>
      <w:r w:rsidR="001554F1" w:rsidRPr="000D343C">
        <w:rPr>
          <w:rFonts w:ascii="Times New Roman" w:hAnsi="Times New Roman" w:cs="Times New Roman"/>
          <w:sz w:val="24"/>
          <w:szCs w:val="24"/>
        </w:rPr>
        <w:t>, из</w:t>
      </w:r>
      <w:r w:rsidRPr="000D343C">
        <w:rPr>
          <w:rFonts w:ascii="Times New Roman" w:hAnsi="Times New Roman" w:cs="Times New Roman"/>
          <w:sz w:val="24"/>
          <w:szCs w:val="24"/>
        </w:rPr>
        <w:t xml:space="preserve"> них:</w:t>
      </w:r>
    </w:p>
    <w:p w:rsidR="00820454" w:rsidRPr="000D343C" w:rsidRDefault="00B267CE" w:rsidP="00AD68CA">
      <w:pPr>
        <w:numPr>
          <w:ilvl w:val="0"/>
          <w:numId w:val="29"/>
        </w:numPr>
        <w:spacing w:after="0" w:line="24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r w:rsidR="00D77365">
        <w:rPr>
          <w:rFonts w:ascii="Times New Roman" w:hAnsi="Times New Roman" w:cs="Times New Roman"/>
          <w:sz w:val="24"/>
          <w:szCs w:val="24"/>
        </w:rPr>
        <w:t xml:space="preserve"> </w:t>
      </w:r>
      <w:r w:rsidR="00065F00" w:rsidRPr="000D343C">
        <w:rPr>
          <w:rFonts w:ascii="Times New Roman" w:hAnsi="Times New Roman" w:cs="Times New Roman"/>
          <w:sz w:val="24"/>
          <w:szCs w:val="24"/>
        </w:rPr>
        <w:t xml:space="preserve">- </w:t>
      </w:r>
      <w:r w:rsidR="0090071E">
        <w:rPr>
          <w:rFonts w:ascii="Times New Roman" w:hAnsi="Times New Roman" w:cs="Times New Roman"/>
          <w:sz w:val="24"/>
          <w:szCs w:val="24"/>
        </w:rPr>
        <w:t>обращений</w:t>
      </w:r>
      <w:r w:rsidR="001554F1" w:rsidRPr="000D343C">
        <w:rPr>
          <w:rFonts w:ascii="Times New Roman" w:hAnsi="Times New Roman" w:cs="Times New Roman"/>
          <w:sz w:val="24"/>
          <w:szCs w:val="24"/>
        </w:rPr>
        <w:t> физических</w:t>
      </w:r>
      <w:r w:rsidR="006D751C">
        <w:rPr>
          <w:rFonts w:ascii="Times New Roman" w:hAnsi="Times New Roman" w:cs="Times New Roman"/>
          <w:sz w:val="24"/>
          <w:szCs w:val="24"/>
        </w:rPr>
        <w:t xml:space="preserve"> лиц (</w:t>
      </w:r>
      <w:r>
        <w:rPr>
          <w:rFonts w:ascii="Times New Roman" w:hAnsi="Times New Roman" w:cs="Times New Roman"/>
          <w:sz w:val="24"/>
          <w:szCs w:val="24"/>
        </w:rPr>
        <w:t>4</w:t>
      </w:r>
      <w:r w:rsidR="00D77365">
        <w:rPr>
          <w:rFonts w:ascii="Times New Roman" w:hAnsi="Times New Roman" w:cs="Times New Roman"/>
          <w:sz w:val="24"/>
          <w:szCs w:val="24"/>
        </w:rPr>
        <w:t>0</w:t>
      </w:r>
      <w:r w:rsidR="00FE0F9A" w:rsidRPr="000D343C">
        <w:rPr>
          <w:rFonts w:ascii="Times New Roman" w:hAnsi="Times New Roman" w:cs="Times New Roman"/>
          <w:sz w:val="24"/>
          <w:szCs w:val="24"/>
        </w:rPr>
        <w:t>% составля</w:t>
      </w:r>
      <w:r w:rsidR="00D77365">
        <w:rPr>
          <w:rFonts w:ascii="Times New Roman" w:hAnsi="Times New Roman" w:cs="Times New Roman"/>
          <w:sz w:val="24"/>
          <w:szCs w:val="24"/>
        </w:rPr>
        <w:t>е</w:t>
      </w:r>
      <w:r w:rsidR="00FE0F9A" w:rsidRPr="000D343C">
        <w:rPr>
          <w:rFonts w:ascii="Times New Roman" w:hAnsi="Times New Roman" w:cs="Times New Roman"/>
          <w:sz w:val="24"/>
          <w:szCs w:val="24"/>
        </w:rPr>
        <w:t xml:space="preserve">т </w:t>
      </w:r>
      <w:r w:rsidR="00D77365">
        <w:rPr>
          <w:rFonts w:ascii="Times New Roman" w:hAnsi="Times New Roman" w:cs="Times New Roman"/>
          <w:sz w:val="24"/>
          <w:szCs w:val="24"/>
        </w:rPr>
        <w:t xml:space="preserve">коллективные </w:t>
      </w:r>
      <w:r w:rsidR="00FE0F9A" w:rsidRPr="000D343C">
        <w:rPr>
          <w:rFonts w:ascii="Times New Roman" w:hAnsi="Times New Roman" w:cs="Times New Roman"/>
          <w:sz w:val="24"/>
          <w:szCs w:val="24"/>
        </w:rPr>
        <w:t>обращения по</w:t>
      </w:r>
      <w:r w:rsidR="00D77365">
        <w:rPr>
          <w:rFonts w:ascii="Times New Roman" w:hAnsi="Times New Roman" w:cs="Times New Roman"/>
          <w:sz w:val="24"/>
          <w:szCs w:val="24"/>
        </w:rPr>
        <w:t xml:space="preserve"> вопросу</w:t>
      </w:r>
      <w:r>
        <w:rPr>
          <w:rFonts w:ascii="Times New Roman" w:hAnsi="Times New Roman" w:cs="Times New Roman"/>
          <w:sz w:val="24"/>
          <w:szCs w:val="24"/>
        </w:rPr>
        <w:t xml:space="preserve"> незаконного строительства</w:t>
      </w:r>
      <w:r w:rsidR="006D751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</w:t>
      </w:r>
      <w:r w:rsidR="006D751C">
        <w:rPr>
          <w:rFonts w:ascii="Times New Roman" w:hAnsi="Times New Roman" w:cs="Times New Roman"/>
          <w:sz w:val="24"/>
          <w:szCs w:val="24"/>
        </w:rPr>
        <w:t>0% -</w:t>
      </w:r>
      <w:r>
        <w:rPr>
          <w:rFonts w:ascii="Times New Roman" w:hAnsi="Times New Roman" w:cs="Times New Roman"/>
          <w:sz w:val="24"/>
          <w:szCs w:val="24"/>
        </w:rPr>
        <w:t xml:space="preserve"> незаконная вырубка зеленых насаждений; 3</w:t>
      </w:r>
      <w:r w:rsidR="00D77365">
        <w:rPr>
          <w:rFonts w:ascii="Times New Roman" w:hAnsi="Times New Roman" w:cs="Times New Roman"/>
          <w:sz w:val="24"/>
          <w:szCs w:val="24"/>
        </w:rPr>
        <w:t>0</w:t>
      </w:r>
      <w:r w:rsidR="00FE0F9A" w:rsidRPr="000D343C">
        <w:rPr>
          <w:rFonts w:ascii="Times New Roman" w:hAnsi="Times New Roman" w:cs="Times New Roman"/>
          <w:sz w:val="24"/>
          <w:szCs w:val="24"/>
        </w:rPr>
        <w:t>% - остальные обращения);</w:t>
      </w:r>
    </w:p>
    <w:p w:rsidR="00BE1BF8" w:rsidRPr="006F152F" w:rsidRDefault="00B267CE" w:rsidP="00AD68CA">
      <w:pPr>
        <w:numPr>
          <w:ilvl w:val="0"/>
          <w:numId w:val="29"/>
        </w:numPr>
        <w:spacing w:after="0" w:line="24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304</w:t>
      </w:r>
      <w:r w:rsidR="001554F1" w:rsidRPr="000D343C">
        <w:rPr>
          <w:rFonts w:ascii="Times New Roman" w:hAnsi="Times New Roman" w:cs="Times New Roman"/>
          <w:sz w:val="24"/>
          <w:szCs w:val="24"/>
        </w:rPr>
        <w:t xml:space="preserve"> - обращений</w:t>
      </w:r>
      <w:r w:rsidR="00820454" w:rsidRPr="000D343C">
        <w:rPr>
          <w:rFonts w:ascii="Times New Roman" w:hAnsi="Times New Roman" w:cs="Times New Roman"/>
          <w:sz w:val="24"/>
          <w:szCs w:val="24"/>
        </w:rPr>
        <w:t xml:space="preserve"> юридических лиц.</w:t>
      </w:r>
    </w:p>
    <w:p w:rsidR="00BE1BF8" w:rsidRPr="000D343C" w:rsidRDefault="00BE1BF8" w:rsidP="00AD68CA">
      <w:pPr>
        <w:spacing w:after="0" w:line="24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68CA" w:rsidRPr="000D343C" w:rsidRDefault="00AD68CA" w:rsidP="00AD68CA">
      <w:pPr>
        <w:spacing w:after="0" w:line="240" w:lineRule="auto"/>
        <w:ind w:left="1134" w:firstLine="567"/>
        <w:jc w:val="both"/>
        <w:rPr>
          <w:rFonts w:ascii="Times New Roman" w:hAnsi="Times New Roman" w:cs="Times New Roman"/>
          <w:bCs/>
        </w:rPr>
      </w:pPr>
    </w:p>
    <w:p w:rsidR="001C6EC2" w:rsidRDefault="001C6EC2" w:rsidP="001C6EC2">
      <w:pPr>
        <w:pStyle w:val="a6"/>
        <w:spacing w:before="0" w:beforeAutospacing="0" w:after="0" w:afterAutospacing="0"/>
        <w:ind w:left="1134" w:firstLine="567"/>
        <w:jc w:val="center"/>
        <w:rPr>
          <w:b/>
          <w:color w:val="000000"/>
        </w:rPr>
      </w:pPr>
      <w:r w:rsidRPr="001C6EC2">
        <w:rPr>
          <w:b/>
          <w:color w:val="000000"/>
        </w:rPr>
        <w:t>Меморандумы</w:t>
      </w:r>
      <w:r w:rsidR="00965F42">
        <w:rPr>
          <w:b/>
          <w:color w:val="000000"/>
        </w:rPr>
        <w:t xml:space="preserve"> </w:t>
      </w:r>
      <w:r w:rsidR="00965F42" w:rsidRPr="006F3BE5">
        <w:rPr>
          <w:b/>
          <w:color w:val="000000"/>
        </w:rPr>
        <w:t>о сотрудничестве</w:t>
      </w:r>
      <w:r w:rsidR="00965F42">
        <w:rPr>
          <w:b/>
          <w:color w:val="000000"/>
        </w:rPr>
        <w:t>:</w:t>
      </w:r>
    </w:p>
    <w:p w:rsidR="001C6EC2" w:rsidRDefault="001C6EC2" w:rsidP="001C6EC2">
      <w:pPr>
        <w:pStyle w:val="a6"/>
        <w:spacing w:before="0" w:beforeAutospacing="0" w:after="0" w:afterAutospacing="0"/>
        <w:ind w:left="1134" w:firstLine="567"/>
        <w:jc w:val="center"/>
        <w:rPr>
          <w:b/>
          <w:color w:val="000000"/>
        </w:rPr>
      </w:pPr>
    </w:p>
    <w:p w:rsidR="001C6EC2" w:rsidRDefault="00965F42" w:rsidP="00270C42">
      <w:pPr>
        <w:pStyle w:val="a6"/>
        <w:numPr>
          <w:ilvl w:val="0"/>
          <w:numId w:val="35"/>
        </w:numPr>
        <w:spacing w:before="0" w:beforeAutospacing="0" w:after="0" w:afterAutospacing="0"/>
        <w:ind w:left="1134" w:firstLine="567"/>
        <w:jc w:val="both"/>
        <w:rPr>
          <w:color w:val="000000"/>
        </w:rPr>
      </w:pPr>
      <w:r>
        <w:rPr>
          <w:color w:val="000000"/>
        </w:rPr>
        <w:t>С «Палатой юридических консультантов «Юстус».</w:t>
      </w:r>
    </w:p>
    <w:p w:rsidR="00965F42" w:rsidRDefault="00965F42" w:rsidP="00270C42">
      <w:pPr>
        <w:pStyle w:val="a6"/>
        <w:numPr>
          <w:ilvl w:val="0"/>
          <w:numId w:val="35"/>
        </w:numPr>
        <w:spacing w:before="0" w:beforeAutospacing="0" w:after="0" w:afterAutospacing="0"/>
        <w:ind w:left="1134" w:firstLine="567"/>
        <w:jc w:val="both"/>
        <w:rPr>
          <w:color w:val="000000"/>
        </w:rPr>
      </w:pPr>
      <w:r>
        <w:rPr>
          <w:color w:val="000000"/>
        </w:rPr>
        <w:t>КГУ «Ревизионной комиссией г. Алматы»,</w:t>
      </w:r>
    </w:p>
    <w:p w:rsidR="00965F42" w:rsidRPr="001C6EC2" w:rsidRDefault="00965F42" w:rsidP="00270C42">
      <w:pPr>
        <w:pStyle w:val="a6"/>
        <w:numPr>
          <w:ilvl w:val="0"/>
          <w:numId w:val="35"/>
        </w:numPr>
        <w:spacing w:before="0" w:beforeAutospacing="0" w:after="0" w:afterAutospacing="0"/>
        <w:ind w:left="1134" w:firstLine="567"/>
        <w:jc w:val="both"/>
        <w:rPr>
          <w:color w:val="000000"/>
        </w:rPr>
      </w:pPr>
      <w:r>
        <w:rPr>
          <w:color w:val="000000"/>
        </w:rPr>
        <w:t>РСПП «Атамекен» г. Алматы.</w:t>
      </w:r>
    </w:p>
    <w:p w:rsidR="00984A90" w:rsidRPr="001C6EC2" w:rsidRDefault="00984A90" w:rsidP="00270C42">
      <w:pPr>
        <w:pStyle w:val="a6"/>
        <w:spacing w:before="0" w:beforeAutospacing="0" w:after="0" w:afterAutospacing="0"/>
        <w:ind w:left="1134" w:firstLine="567"/>
        <w:jc w:val="both"/>
        <w:rPr>
          <w:color w:val="000000"/>
        </w:rPr>
      </w:pPr>
    </w:p>
    <w:sectPr w:rsidR="00984A90" w:rsidRPr="001C6EC2" w:rsidSect="00D512D9">
      <w:pgSz w:w="11906" w:h="16838"/>
      <w:pgMar w:top="1134" w:right="851" w:bottom="1134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AC4" w:rsidRDefault="009B4AC4" w:rsidP="005460C9">
      <w:pPr>
        <w:spacing w:after="0" w:line="240" w:lineRule="auto"/>
      </w:pPr>
      <w:r>
        <w:separator/>
      </w:r>
    </w:p>
  </w:endnote>
  <w:endnote w:type="continuationSeparator" w:id="0">
    <w:p w:rsidR="009B4AC4" w:rsidRDefault="009B4AC4" w:rsidP="00546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365" w:rsidRDefault="00D77365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1295959"/>
      <w:docPartObj>
        <w:docPartGallery w:val="Page Numbers (Bottom of Page)"/>
        <w:docPartUnique/>
      </w:docPartObj>
    </w:sdtPr>
    <w:sdtEndPr/>
    <w:sdtContent>
      <w:p w:rsidR="00D77365" w:rsidRDefault="00D7736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BE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77365" w:rsidRDefault="00D77365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365" w:rsidRDefault="00D7736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AC4" w:rsidRDefault="009B4AC4" w:rsidP="005460C9">
      <w:pPr>
        <w:spacing w:after="0" w:line="240" w:lineRule="auto"/>
      </w:pPr>
      <w:r>
        <w:separator/>
      </w:r>
    </w:p>
  </w:footnote>
  <w:footnote w:type="continuationSeparator" w:id="0">
    <w:p w:rsidR="009B4AC4" w:rsidRDefault="009B4AC4" w:rsidP="00546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365" w:rsidRDefault="00D7736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365" w:rsidRDefault="00D7736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365" w:rsidRDefault="00D7736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4232"/>
    <w:multiLevelType w:val="hybridMultilevel"/>
    <w:tmpl w:val="F3D4C164"/>
    <w:lvl w:ilvl="0" w:tplc="14BEFC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700B65"/>
    <w:multiLevelType w:val="hybridMultilevel"/>
    <w:tmpl w:val="FABA407A"/>
    <w:lvl w:ilvl="0" w:tplc="13284922">
      <w:start w:val="1"/>
      <w:numFmt w:val="decimal"/>
      <w:lvlText w:val="%1."/>
      <w:lvlJc w:val="left"/>
      <w:pPr>
        <w:ind w:left="927" w:hanging="360"/>
      </w:pPr>
      <w:rPr>
        <w:rFonts w:ascii="&amp;quot" w:hAnsi="&amp;quot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38D6A75"/>
    <w:multiLevelType w:val="hybridMultilevel"/>
    <w:tmpl w:val="F6444424"/>
    <w:lvl w:ilvl="0" w:tplc="D402D67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304594"/>
    <w:multiLevelType w:val="hybridMultilevel"/>
    <w:tmpl w:val="82A2DE26"/>
    <w:lvl w:ilvl="0" w:tplc="D12E66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62024DB"/>
    <w:multiLevelType w:val="hybridMultilevel"/>
    <w:tmpl w:val="3FBC5DF6"/>
    <w:lvl w:ilvl="0" w:tplc="B734E8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CA3212"/>
    <w:multiLevelType w:val="hybridMultilevel"/>
    <w:tmpl w:val="08A85FA4"/>
    <w:lvl w:ilvl="0" w:tplc="F8BA81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A656573"/>
    <w:multiLevelType w:val="hybridMultilevel"/>
    <w:tmpl w:val="52F63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B00E37"/>
    <w:multiLevelType w:val="hybridMultilevel"/>
    <w:tmpl w:val="AC828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27866"/>
    <w:multiLevelType w:val="hybridMultilevel"/>
    <w:tmpl w:val="46BA9C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AC2F3D"/>
    <w:multiLevelType w:val="hybridMultilevel"/>
    <w:tmpl w:val="D0C0DE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C12F63"/>
    <w:multiLevelType w:val="hybridMultilevel"/>
    <w:tmpl w:val="48729A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5F2860"/>
    <w:multiLevelType w:val="hybridMultilevel"/>
    <w:tmpl w:val="0FE06AB6"/>
    <w:lvl w:ilvl="0" w:tplc="294A5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DFA43A0"/>
    <w:multiLevelType w:val="hybridMultilevel"/>
    <w:tmpl w:val="1EEA6670"/>
    <w:lvl w:ilvl="0" w:tplc="175EC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E380537"/>
    <w:multiLevelType w:val="hybridMultilevel"/>
    <w:tmpl w:val="ABD6CDB4"/>
    <w:lvl w:ilvl="0" w:tplc="0419000D">
      <w:start w:val="1"/>
      <w:numFmt w:val="bullet"/>
      <w:lvlText w:val=""/>
      <w:lvlJc w:val="left"/>
      <w:pPr>
        <w:ind w:left="70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1F3D0C06"/>
    <w:multiLevelType w:val="hybridMultilevel"/>
    <w:tmpl w:val="047C4AFC"/>
    <w:lvl w:ilvl="0" w:tplc="580073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101614F"/>
    <w:multiLevelType w:val="hybridMultilevel"/>
    <w:tmpl w:val="AAEA7552"/>
    <w:lvl w:ilvl="0" w:tplc="E95402C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57B0D1A"/>
    <w:multiLevelType w:val="hybridMultilevel"/>
    <w:tmpl w:val="26665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76EB6"/>
    <w:multiLevelType w:val="hybridMultilevel"/>
    <w:tmpl w:val="B96C03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776D61"/>
    <w:multiLevelType w:val="hybridMultilevel"/>
    <w:tmpl w:val="0E9A9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331C55"/>
    <w:multiLevelType w:val="hybridMultilevel"/>
    <w:tmpl w:val="8CC2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833658"/>
    <w:multiLevelType w:val="hybridMultilevel"/>
    <w:tmpl w:val="8660A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B649EF"/>
    <w:multiLevelType w:val="hybridMultilevel"/>
    <w:tmpl w:val="2DAED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9C0B46"/>
    <w:multiLevelType w:val="hybridMultilevel"/>
    <w:tmpl w:val="E0720FB4"/>
    <w:lvl w:ilvl="0" w:tplc="BDEC8FD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5B348A"/>
    <w:multiLevelType w:val="hybridMultilevel"/>
    <w:tmpl w:val="C6BEEBE6"/>
    <w:lvl w:ilvl="0" w:tplc="765079C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215522F"/>
    <w:multiLevelType w:val="hybridMultilevel"/>
    <w:tmpl w:val="67DCFE60"/>
    <w:lvl w:ilvl="0" w:tplc="EEB2E57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3901C97"/>
    <w:multiLevelType w:val="hybridMultilevel"/>
    <w:tmpl w:val="B52CE516"/>
    <w:lvl w:ilvl="0" w:tplc="71E000B6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49015EDB"/>
    <w:multiLevelType w:val="hybridMultilevel"/>
    <w:tmpl w:val="22624E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491313D5"/>
    <w:multiLevelType w:val="hybridMultilevel"/>
    <w:tmpl w:val="FFA0436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4AA1380D"/>
    <w:multiLevelType w:val="hybridMultilevel"/>
    <w:tmpl w:val="F49CB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3A25BD"/>
    <w:multiLevelType w:val="hybridMultilevel"/>
    <w:tmpl w:val="B9162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174504"/>
    <w:multiLevelType w:val="hybridMultilevel"/>
    <w:tmpl w:val="6B504BDC"/>
    <w:lvl w:ilvl="0" w:tplc="4BEE72A4">
      <w:start w:val="1"/>
      <w:numFmt w:val="decimal"/>
      <w:lvlText w:val="%1."/>
      <w:lvlJc w:val="left"/>
      <w:pPr>
        <w:ind w:left="206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1">
    <w:nsid w:val="531B682B"/>
    <w:multiLevelType w:val="hybridMultilevel"/>
    <w:tmpl w:val="58009442"/>
    <w:lvl w:ilvl="0" w:tplc="A2B2FC9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5AE4078"/>
    <w:multiLevelType w:val="multilevel"/>
    <w:tmpl w:val="17380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82D786A"/>
    <w:multiLevelType w:val="hybridMultilevel"/>
    <w:tmpl w:val="A5C64E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A37B06"/>
    <w:multiLevelType w:val="hybridMultilevel"/>
    <w:tmpl w:val="94340D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510E20"/>
    <w:multiLevelType w:val="hybridMultilevel"/>
    <w:tmpl w:val="BD4A6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F610D2"/>
    <w:multiLevelType w:val="hybridMultilevel"/>
    <w:tmpl w:val="09F68E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ED5730"/>
    <w:multiLevelType w:val="hybridMultilevel"/>
    <w:tmpl w:val="1AC68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6801E4"/>
    <w:multiLevelType w:val="hybridMultilevel"/>
    <w:tmpl w:val="4A589F9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668012AC"/>
    <w:multiLevelType w:val="hybridMultilevel"/>
    <w:tmpl w:val="6B227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30736A"/>
    <w:multiLevelType w:val="hybridMultilevel"/>
    <w:tmpl w:val="623AB02C"/>
    <w:lvl w:ilvl="0" w:tplc="681200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69094DD7"/>
    <w:multiLevelType w:val="hybridMultilevel"/>
    <w:tmpl w:val="D1123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5B25EF"/>
    <w:multiLevelType w:val="hybridMultilevel"/>
    <w:tmpl w:val="1CB0FCE4"/>
    <w:lvl w:ilvl="0" w:tplc="E4C27EF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3">
    <w:nsid w:val="6969385C"/>
    <w:multiLevelType w:val="hybridMultilevel"/>
    <w:tmpl w:val="942E449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69FB08C3"/>
    <w:multiLevelType w:val="hybridMultilevel"/>
    <w:tmpl w:val="02CA5258"/>
    <w:lvl w:ilvl="0" w:tplc="4FEED26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B283D6C"/>
    <w:multiLevelType w:val="hybridMultilevel"/>
    <w:tmpl w:val="3AC04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CAA0E46"/>
    <w:multiLevelType w:val="hybridMultilevel"/>
    <w:tmpl w:val="F1B426F2"/>
    <w:lvl w:ilvl="0" w:tplc="9C2E3E4E">
      <w:start w:val="1"/>
      <w:numFmt w:val="decimal"/>
      <w:lvlText w:val="%1."/>
      <w:lvlJc w:val="left"/>
      <w:pPr>
        <w:ind w:left="107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7">
    <w:nsid w:val="6E0B751A"/>
    <w:multiLevelType w:val="hybridMultilevel"/>
    <w:tmpl w:val="17B27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10D51E8"/>
    <w:multiLevelType w:val="hybridMultilevel"/>
    <w:tmpl w:val="C2D868E6"/>
    <w:lvl w:ilvl="0" w:tplc="2256C994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49">
    <w:nsid w:val="76F44DBB"/>
    <w:multiLevelType w:val="hybridMultilevel"/>
    <w:tmpl w:val="13FC2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7071104"/>
    <w:multiLevelType w:val="hybridMultilevel"/>
    <w:tmpl w:val="31C8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9D82ACA"/>
    <w:multiLevelType w:val="hybridMultilevel"/>
    <w:tmpl w:val="9036DF10"/>
    <w:lvl w:ilvl="0" w:tplc="8E1C40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>
    <w:nsid w:val="7A032310"/>
    <w:multiLevelType w:val="multilevel"/>
    <w:tmpl w:val="C31CB1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>
    <w:nsid w:val="7A264875"/>
    <w:multiLevelType w:val="hybridMultilevel"/>
    <w:tmpl w:val="C7443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AAA1912"/>
    <w:multiLevelType w:val="hybridMultilevel"/>
    <w:tmpl w:val="4A5E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B4E2F46"/>
    <w:multiLevelType w:val="hybridMultilevel"/>
    <w:tmpl w:val="BAEC71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BE71A96"/>
    <w:multiLevelType w:val="hybridMultilevel"/>
    <w:tmpl w:val="F886F9DC"/>
    <w:lvl w:ilvl="0" w:tplc="BA5287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7C145FC2"/>
    <w:multiLevelType w:val="hybridMultilevel"/>
    <w:tmpl w:val="F6ACCFCE"/>
    <w:lvl w:ilvl="0" w:tplc="7C2E91DA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7D3E7481"/>
    <w:multiLevelType w:val="hybridMultilevel"/>
    <w:tmpl w:val="7D0EE0F2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3"/>
  </w:num>
  <w:num w:numId="3">
    <w:abstractNumId w:val="53"/>
  </w:num>
  <w:num w:numId="4">
    <w:abstractNumId w:val="28"/>
  </w:num>
  <w:num w:numId="5">
    <w:abstractNumId w:val="21"/>
  </w:num>
  <w:num w:numId="6">
    <w:abstractNumId w:val="29"/>
  </w:num>
  <w:num w:numId="7">
    <w:abstractNumId w:val="10"/>
  </w:num>
  <w:num w:numId="8">
    <w:abstractNumId w:val="36"/>
  </w:num>
  <w:num w:numId="9">
    <w:abstractNumId w:val="55"/>
  </w:num>
  <w:num w:numId="10">
    <w:abstractNumId w:val="17"/>
  </w:num>
  <w:num w:numId="11">
    <w:abstractNumId w:val="38"/>
  </w:num>
  <w:num w:numId="12">
    <w:abstractNumId w:val="27"/>
  </w:num>
  <w:num w:numId="13">
    <w:abstractNumId w:val="9"/>
  </w:num>
  <w:num w:numId="14">
    <w:abstractNumId w:val="22"/>
  </w:num>
  <w:num w:numId="15">
    <w:abstractNumId w:val="37"/>
  </w:num>
  <w:num w:numId="16">
    <w:abstractNumId w:val="7"/>
  </w:num>
  <w:num w:numId="17">
    <w:abstractNumId w:val="26"/>
  </w:num>
  <w:num w:numId="18">
    <w:abstractNumId w:val="15"/>
  </w:num>
  <w:num w:numId="19">
    <w:abstractNumId w:val="43"/>
  </w:num>
  <w:num w:numId="20">
    <w:abstractNumId w:val="57"/>
  </w:num>
  <w:num w:numId="21">
    <w:abstractNumId w:val="13"/>
  </w:num>
  <w:num w:numId="22">
    <w:abstractNumId w:val="44"/>
  </w:num>
  <w:num w:numId="23">
    <w:abstractNumId w:val="58"/>
  </w:num>
  <w:num w:numId="2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50"/>
  </w:num>
  <w:num w:numId="27">
    <w:abstractNumId w:val="49"/>
  </w:num>
  <w:num w:numId="28">
    <w:abstractNumId w:val="23"/>
  </w:num>
  <w:num w:numId="29">
    <w:abstractNumId w:val="32"/>
  </w:num>
  <w:num w:numId="30">
    <w:abstractNumId w:val="20"/>
  </w:num>
  <w:num w:numId="31">
    <w:abstractNumId w:val="51"/>
  </w:num>
  <w:num w:numId="32">
    <w:abstractNumId w:val="54"/>
  </w:num>
  <w:num w:numId="33">
    <w:abstractNumId w:val="47"/>
  </w:num>
  <w:num w:numId="34">
    <w:abstractNumId w:val="30"/>
  </w:num>
  <w:num w:numId="35">
    <w:abstractNumId w:val="42"/>
  </w:num>
  <w:num w:numId="36">
    <w:abstractNumId w:val="52"/>
  </w:num>
  <w:num w:numId="37">
    <w:abstractNumId w:val="25"/>
  </w:num>
  <w:num w:numId="38">
    <w:abstractNumId w:val="0"/>
  </w:num>
  <w:num w:numId="39">
    <w:abstractNumId w:val="4"/>
  </w:num>
  <w:num w:numId="40">
    <w:abstractNumId w:val="16"/>
  </w:num>
  <w:num w:numId="41">
    <w:abstractNumId w:val="24"/>
  </w:num>
  <w:num w:numId="42">
    <w:abstractNumId w:val="45"/>
  </w:num>
  <w:num w:numId="43">
    <w:abstractNumId w:val="3"/>
  </w:num>
  <w:num w:numId="44">
    <w:abstractNumId w:val="2"/>
  </w:num>
  <w:num w:numId="45">
    <w:abstractNumId w:val="12"/>
  </w:num>
  <w:num w:numId="46">
    <w:abstractNumId w:val="6"/>
  </w:num>
  <w:num w:numId="47">
    <w:abstractNumId w:val="11"/>
  </w:num>
  <w:num w:numId="48">
    <w:abstractNumId w:val="41"/>
  </w:num>
  <w:num w:numId="49">
    <w:abstractNumId w:val="39"/>
  </w:num>
  <w:num w:numId="50">
    <w:abstractNumId w:val="14"/>
  </w:num>
  <w:num w:numId="51">
    <w:abstractNumId w:val="18"/>
  </w:num>
  <w:num w:numId="52">
    <w:abstractNumId w:val="1"/>
  </w:num>
  <w:num w:numId="53">
    <w:abstractNumId w:val="35"/>
  </w:num>
  <w:num w:numId="54">
    <w:abstractNumId w:val="8"/>
  </w:num>
  <w:num w:numId="55">
    <w:abstractNumId w:val="5"/>
  </w:num>
  <w:num w:numId="56">
    <w:abstractNumId w:val="46"/>
  </w:num>
  <w:num w:numId="57">
    <w:abstractNumId w:val="40"/>
  </w:num>
  <w:num w:numId="58">
    <w:abstractNumId w:val="31"/>
  </w:num>
  <w:num w:numId="59">
    <w:abstractNumId w:val="5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CB4"/>
    <w:rsid w:val="00000281"/>
    <w:rsid w:val="0000521B"/>
    <w:rsid w:val="00006BD2"/>
    <w:rsid w:val="00012E61"/>
    <w:rsid w:val="00013F37"/>
    <w:rsid w:val="00020C92"/>
    <w:rsid w:val="00020D66"/>
    <w:rsid w:val="000225C3"/>
    <w:rsid w:val="0002332E"/>
    <w:rsid w:val="00024E9C"/>
    <w:rsid w:val="00042CC1"/>
    <w:rsid w:val="000468B1"/>
    <w:rsid w:val="00051917"/>
    <w:rsid w:val="00060DBD"/>
    <w:rsid w:val="00061D41"/>
    <w:rsid w:val="00065F00"/>
    <w:rsid w:val="000675BB"/>
    <w:rsid w:val="00070130"/>
    <w:rsid w:val="00070188"/>
    <w:rsid w:val="00073AE9"/>
    <w:rsid w:val="00075A3E"/>
    <w:rsid w:val="00076949"/>
    <w:rsid w:val="00076C04"/>
    <w:rsid w:val="000772E5"/>
    <w:rsid w:val="00082A73"/>
    <w:rsid w:val="00091D93"/>
    <w:rsid w:val="000950CF"/>
    <w:rsid w:val="00095B78"/>
    <w:rsid w:val="000A3F03"/>
    <w:rsid w:val="000A4722"/>
    <w:rsid w:val="000B2A91"/>
    <w:rsid w:val="000B47D3"/>
    <w:rsid w:val="000B5170"/>
    <w:rsid w:val="000B6391"/>
    <w:rsid w:val="000B7001"/>
    <w:rsid w:val="000C0DB1"/>
    <w:rsid w:val="000D343C"/>
    <w:rsid w:val="000E1500"/>
    <w:rsid w:val="000E7699"/>
    <w:rsid w:val="000F3419"/>
    <w:rsid w:val="000F5395"/>
    <w:rsid w:val="000F5A74"/>
    <w:rsid w:val="000F64D0"/>
    <w:rsid w:val="000F681E"/>
    <w:rsid w:val="0010241B"/>
    <w:rsid w:val="001032C7"/>
    <w:rsid w:val="0011031A"/>
    <w:rsid w:val="0011654D"/>
    <w:rsid w:val="0011725F"/>
    <w:rsid w:val="001257CB"/>
    <w:rsid w:val="00126A8C"/>
    <w:rsid w:val="001318EE"/>
    <w:rsid w:val="0013402E"/>
    <w:rsid w:val="00140516"/>
    <w:rsid w:val="00153AD4"/>
    <w:rsid w:val="001554F1"/>
    <w:rsid w:val="00156D6D"/>
    <w:rsid w:val="0015740A"/>
    <w:rsid w:val="001653E8"/>
    <w:rsid w:val="0016685B"/>
    <w:rsid w:val="00172ACD"/>
    <w:rsid w:val="001769FD"/>
    <w:rsid w:val="00183356"/>
    <w:rsid w:val="001958AA"/>
    <w:rsid w:val="001A6476"/>
    <w:rsid w:val="001B1F83"/>
    <w:rsid w:val="001B561B"/>
    <w:rsid w:val="001B572B"/>
    <w:rsid w:val="001B7190"/>
    <w:rsid w:val="001C2ED9"/>
    <w:rsid w:val="001C570C"/>
    <w:rsid w:val="001C654E"/>
    <w:rsid w:val="001C6EC2"/>
    <w:rsid w:val="001D16A4"/>
    <w:rsid w:val="001E6F67"/>
    <w:rsid w:val="001F0FCE"/>
    <w:rsid w:val="001F39E1"/>
    <w:rsid w:val="001F419F"/>
    <w:rsid w:val="00200A39"/>
    <w:rsid w:val="00200C2F"/>
    <w:rsid w:val="002037C6"/>
    <w:rsid w:val="00204B0F"/>
    <w:rsid w:val="00210BD3"/>
    <w:rsid w:val="00211194"/>
    <w:rsid w:val="00214FAA"/>
    <w:rsid w:val="00230ACB"/>
    <w:rsid w:val="00231AE2"/>
    <w:rsid w:val="002348C4"/>
    <w:rsid w:val="00236ACF"/>
    <w:rsid w:val="00236F74"/>
    <w:rsid w:val="00241AE0"/>
    <w:rsid w:val="00244F03"/>
    <w:rsid w:val="00245098"/>
    <w:rsid w:val="00252B63"/>
    <w:rsid w:val="00252F54"/>
    <w:rsid w:val="00257108"/>
    <w:rsid w:val="00265B8C"/>
    <w:rsid w:val="00270C42"/>
    <w:rsid w:val="00270F61"/>
    <w:rsid w:val="00271634"/>
    <w:rsid w:val="00275F1B"/>
    <w:rsid w:val="00276AEC"/>
    <w:rsid w:val="0028275A"/>
    <w:rsid w:val="002846BA"/>
    <w:rsid w:val="0028665B"/>
    <w:rsid w:val="00290A0E"/>
    <w:rsid w:val="00296D10"/>
    <w:rsid w:val="00296E41"/>
    <w:rsid w:val="002A0648"/>
    <w:rsid w:val="002A1E6E"/>
    <w:rsid w:val="002A2AE8"/>
    <w:rsid w:val="002A44FF"/>
    <w:rsid w:val="002A5D11"/>
    <w:rsid w:val="002A7648"/>
    <w:rsid w:val="002B15F4"/>
    <w:rsid w:val="002C160E"/>
    <w:rsid w:val="002C2359"/>
    <w:rsid w:val="002C2D5C"/>
    <w:rsid w:val="002C3C53"/>
    <w:rsid w:val="002C6CBB"/>
    <w:rsid w:val="002D3B17"/>
    <w:rsid w:val="002D3FD8"/>
    <w:rsid w:val="002D6048"/>
    <w:rsid w:val="002E43FE"/>
    <w:rsid w:val="002E6DF9"/>
    <w:rsid w:val="002F476A"/>
    <w:rsid w:val="003051EF"/>
    <w:rsid w:val="0030648A"/>
    <w:rsid w:val="00307580"/>
    <w:rsid w:val="003075A7"/>
    <w:rsid w:val="0031238C"/>
    <w:rsid w:val="00314C8B"/>
    <w:rsid w:val="003150CF"/>
    <w:rsid w:val="00320AA3"/>
    <w:rsid w:val="00321325"/>
    <w:rsid w:val="003274B6"/>
    <w:rsid w:val="00331404"/>
    <w:rsid w:val="00331A6D"/>
    <w:rsid w:val="00331E8B"/>
    <w:rsid w:val="00332878"/>
    <w:rsid w:val="003337F6"/>
    <w:rsid w:val="00335565"/>
    <w:rsid w:val="00342F16"/>
    <w:rsid w:val="00352D9D"/>
    <w:rsid w:val="00353F65"/>
    <w:rsid w:val="0035642F"/>
    <w:rsid w:val="00356449"/>
    <w:rsid w:val="003569A4"/>
    <w:rsid w:val="00356D4F"/>
    <w:rsid w:val="00357A8C"/>
    <w:rsid w:val="00357E05"/>
    <w:rsid w:val="003601BD"/>
    <w:rsid w:val="0036077C"/>
    <w:rsid w:val="00366EE4"/>
    <w:rsid w:val="00370911"/>
    <w:rsid w:val="00374532"/>
    <w:rsid w:val="003752EE"/>
    <w:rsid w:val="00391FFB"/>
    <w:rsid w:val="00397658"/>
    <w:rsid w:val="003A198C"/>
    <w:rsid w:val="003A71C2"/>
    <w:rsid w:val="003B507B"/>
    <w:rsid w:val="003B5617"/>
    <w:rsid w:val="003C25AF"/>
    <w:rsid w:val="003C3DCD"/>
    <w:rsid w:val="003D0A34"/>
    <w:rsid w:val="003D2BEB"/>
    <w:rsid w:val="003D2DAC"/>
    <w:rsid w:val="003E08FF"/>
    <w:rsid w:val="003E098A"/>
    <w:rsid w:val="003E3FA8"/>
    <w:rsid w:val="003F66F8"/>
    <w:rsid w:val="00401CBB"/>
    <w:rsid w:val="00402CE8"/>
    <w:rsid w:val="00403F68"/>
    <w:rsid w:val="00404CA7"/>
    <w:rsid w:val="0042394F"/>
    <w:rsid w:val="00424EE1"/>
    <w:rsid w:val="004264A7"/>
    <w:rsid w:val="004276BD"/>
    <w:rsid w:val="00431D72"/>
    <w:rsid w:val="0043252C"/>
    <w:rsid w:val="00445509"/>
    <w:rsid w:val="004550CC"/>
    <w:rsid w:val="00462CAC"/>
    <w:rsid w:val="0046387E"/>
    <w:rsid w:val="00464CA9"/>
    <w:rsid w:val="0046663B"/>
    <w:rsid w:val="00470843"/>
    <w:rsid w:val="004744B0"/>
    <w:rsid w:val="004855C7"/>
    <w:rsid w:val="0049069E"/>
    <w:rsid w:val="004910DC"/>
    <w:rsid w:val="00492163"/>
    <w:rsid w:val="0049696A"/>
    <w:rsid w:val="004A481F"/>
    <w:rsid w:val="004A7075"/>
    <w:rsid w:val="004B056F"/>
    <w:rsid w:val="004B4A60"/>
    <w:rsid w:val="004C4784"/>
    <w:rsid w:val="004D39E9"/>
    <w:rsid w:val="004D72D5"/>
    <w:rsid w:val="004E057D"/>
    <w:rsid w:val="004E4FDF"/>
    <w:rsid w:val="004E6C7B"/>
    <w:rsid w:val="004E7B1E"/>
    <w:rsid w:val="004F102E"/>
    <w:rsid w:val="004F4C6B"/>
    <w:rsid w:val="00507CAB"/>
    <w:rsid w:val="00507F01"/>
    <w:rsid w:val="005109D2"/>
    <w:rsid w:val="00510C92"/>
    <w:rsid w:val="00515824"/>
    <w:rsid w:val="0051710D"/>
    <w:rsid w:val="00530F79"/>
    <w:rsid w:val="00531BEB"/>
    <w:rsid w:val="00531E09"/>
    <w:rsid w:val="00533FCD"/>
    <w:rsid w:val="00536C96"/>
    <w:rsid w:val="00537033"/>
    <w:rsid w:val="005460C9"/>
    <w:rsid w:val="005514DE"/>
    <w:rsid w:val="00555CD9"/>
    <w:rsid w:val="005652EB"/>
    <w:rsid w:val="00565933"/>
    <w:rsid w:val="0057412B"/>
    <w:rsid w:val="00576EC2"/>
    <w:rsid w:val="00577BB8"/>
    <w:rsid w:val="00580A6E"/>
    <w:rsid w:val="00590000"/>
    <w:rsid w:val="00593C98"/>
    <w:rsid w:val="00593DF6"/>
    <w:rsid w:val="00594FCD"/>
    <w:rsid w:val="00597655"/>
    <w:rsid w:val="005B4999"/>
    <w:rsid w:val="005C104D"/>
    <w:rsid w:val="005C2755"/>
    <w:rsid w:val="005C447F"/>
    <w:rsid w:val="005D2EB4"/>
    <w:rsid w:val="005D6113"/>
    <w:rsid w:val="005D6422"/>
    <w:rsid w:val="005D783A"/>
    <w:rsid w:val="005E136B"/>
    <w:rsid w:val="005E4AE0"/>
    <w:rsid w:val="00601905"/>
    <w:rsid w:val="00604B1B"/>
    <w:rsid w:val="00605AFC"/>
    <w:rsid w:val="006061BC"/>
    <w:rsid w:val="006106CD"/>
    <w:rsid w:val="0061158C"/>
    <w:rsid w:val="006136C3"/>
    <w:rsid w:val="0061593B"/>
    <w:rsid w:val="006206AB"/>
    <w:rsid w:val="00626396"/>
    <w:rsid w:val="00633507"/>
    <w:rsid w:val="00645FC1"/>
    <w:rsid w:val="00650600"/>
    <w:rsid w:val="006532C4"/>
    <w:rsid w:val="006554AB"/>
    <w:rsid w:val="006669B5"/>
    <w:rsid w:val="00670F33"/>
    <w:rsid w:val="00674BCE"/>
    <w:rsid w:val="00682AD4"/>
    <w:rsid w:val="00682F44"/>
    <w:rsid w:val="006855C4"/>
    <w:rsid w:val="006870F4"/>
    <w:rsid w:val="00692BD4"/>
    <w:rsid w:val="006931EA"/>
    <w:rsid w:val="00693408"/>
    <w:rsid w:val="006966CB"/>
    <w:rsid w:val="006B1A9C"/>
    <w:rsid w:val="006B2B5E"/>
    <w:rsid w:val="006B2FFA"/>
    <w:rsid w:val="006B4D6E"/>
    <w:rsid w:val="006C08FA"/>
    <w:rsid w:val="006D751C"/>
    <w:rsid w:val="006E1B56"/>
    <w:rsid w:val="006E1EBF"/>
    <w:rsid w:val="006E7568"/>
    <w:rsid w:val="006E7D07"/>
    <w:rsid w:val="006F02EB"/>
    <w:rsid w:val="006F0D36"/>
    <w:rsid w:val="006F152F"/>
    <w:rsid w:val="006F217B"/>
    <w:rsid w:val="006F3580"/>
    <w:rsid w:val="006F3BE5"/>
    <w:rsid w:val="006F5FA3"/>
    <w:rsid w:val="006F6E4A"/>
    <w:rsid w:val="0070351A"/>
    <w:rsid w:val="00710536"/>
    <w:rsid w:val="0071293A"/>
    <w:rsid w:val="00712CD1"/>
    <w:rsid w:val="007156D0"/>
    <w:rsid w:val="00716B9F"/>
    <w:rsid w:val="0072403B"/>
    <w:rsid w:val="00730069"/>
    <w:rsid w:val="00731AB1"/>
    <w:rsid w:val="00731DC9"/>
    <w:rsid w:val="00731ECC"/>
    <w:rsid w:val="007335F3"/>
    <w:rsid w:val="0073563F"/>
    <w:rsid w:val="0074324C"/>
    <w:rsid w:val="0075141B"/>
    <w:rsid w:val="00757AF0"/>
    <w:rsid w:val="00765857"/>
    <w:rsid w:val="00765BF8"/>
    <w:rsid w:val="00777470"/>
    <w:rsid w:val="00781E74"/>
    <w:rsid w:val="00784F28"/>
    <w:rsid w:val="00785079"/>
    <w:rsid w:val="007935B5"/>
    <w:rsid w:val="00793B39"/>
    <w:rsid w:val="007A621E"/>
    <w:rsid w:val="007B54AF"/>
    <w:rsid w:val="007B59DD"/>
    <w:rsid w:val="007B63D5"/>
    <w:rsid w:val="007B65D9"/>
    <w:rsid w:val="007C02B1"/>
    <w:rsid w:val="007C27D6"/>
    <w:rsid w:val="007D3AE5"/>
    <w:rsid w:val="007E01E2"/>
    <w:rsid w:val="007E18F5"/>
    <w:rsid w:val="007E62A8"/>
    <w:rsid w:val="007F3DA8"/>
    <w:rsid w:val="008007C5"/>
    <w:rsid w:val="00801917"/>
    <w:rsid w:val="0080232F"/>
    <w:rsid w:val="008066D6"/>
    <w:rsid w:val="00813F73"/>
    <w:rsid w:val="00814489"/>
    <w:rsid w:val="0081572F"/>
    <w:rsid w:val="00820454"/>
    <w:rsid w:val="008271D3"/>
    <w:rsid w:val="00831311"/>
    <w:rsid w:val="00832689"/>
    <w:rsid w:val="00834049"/>
    <w:rsid w:val="00841756"/>
    <w:rsid w:val="00857F0E"/>
    <w:rsid w:val="00864F33"/>
    <w:rsid w:val="00873A02"/>
    <w:rsid w:val="00875701"/>
    <w:rsid w:val="00881541"/>
    <w:rsid w:val="00885E6C"/>
    <w:rsid w:val="00887F52"/>
    <w:rsid w:val="008912FD"/>
    <w:rsid w:val="0089320C"/>
    <w:rsid w:val="00895AA2"/>
    <w:rsid w:val="00897C93"/>
    <w:rsid w:val="008A25D2"/>
    <w:rsid w:val="008A4E3A"/>
    <w:rsid w:val="008A54AB"/>
    <w:rsid w:val="008A5D2F"/>
    <w:rsid w:val="008B6B46"/>
    <w:rsid w:val="008C0C81"/>
    <w:rsid w:val="008C3D42"/>
    <w:rsid w:val="008E0975"/>
    <w:rsid w:val="008E143E"/>
    <w:rsid w:val="008E1982"/>
    <w:rsid w:val="0090071E"/>
    <w:rsid w:val="00904F28"/>
    <w:rsid w:val="009050E9"/>
    <w:rsid w:val="00906FB8"/>
    <w:rsid w:val="00912938"/>
    <w:rsid w:val="00921BEB"/>
    <w:rsid w:val="009265ED"/>
    <w:rsid w:val="00926D4B"/>
    <w:rsid w:val="00930CB4"/>
    <w:rsid w:val="0093374F"/>
    <w:rsid w:val="00941432"/>
    <w:rsid w:val="009424A4"/>
    <w:rsid w:val="00942661"/>
    <w:rsid w:val="009443FE"/>
    <w:rsid w:val="00950EFC"/>
    <w:rsid w:val="00952044"/>
    <w:rsid w:val="00956286"/>
    <w:rsid w:val="00965D8C"/>
    <w:rsid w:val="00965F42"/>
    <w:rsid w:val="00973017"/>
    <w:rsid w:val="00973E11"/>
    <w:rsid w:val="0097403C"/>
    <w:rsid w:val="0097533F"/>
    <w:rsid w:val="00977E2C"/>
    <w:rsid w:val="00984A90"/>
    <w:rsid w:val="00985C26"/>
    <w:rsid w:val="009869E7"/>
    <w:rsid w:val="00992A9D"/>
    <w:rsid w:val="009952EA"/>
    <w:rsid w:val="009A169C"/>
    <w:rsid w:val="009A2E82"/>
    <w:rsid w:val="009B2F73"/>
    <w:rsid w:val="009B4AC4"/>
    <w:rsid w:val="009B6E5A"/>
    <w:rsid w:val="009B747B"/>
    <w:rsid w:val="009C6698"/>
    <w:rsid w:val="009C7438"/>
    <w:rsid w:val="009D0FC1"/>
    <w:rsid w:val="009D5CC4"/>
    <w:rsid w:val="009D5DEE"/>
    <w:rsid w:val="009E2E8D"/>
    <w:rsid w:val="009E2F32"/>
    <w:rsid w:val="009E4619"/>
    <w:rsid w:val="009E4C76"/>
    <w:rsid w:val="009E63BD"/>
    <w:rsid w:val="009E64DF"/>
    <w:rsid w:val="009E68A9"/>
    <w:rsid w:val="009E6F38"/>
    <w:rsid w:val="009F2537"/>
    <w:rsid w:val="00A000CB"/>
    <w:rsid w:val="00A0010D"/>
    <w:rsid w:val="00A07B12"/>
    <w:rsid w:val="00A07E59"/>
    <w:rsid w:val="00A13064"/>
    <w:rsid w:val="00A130FB"/>
    <w:rsid w:val="00A13768"/>
    <w:rsid w:val="00A15B26"/>
    <w:rsid w:val="00A20097"/>
    <w:rsid w:val="00A20C45"/>
    <w:rsid w:val="00A32F36"/>
    <w:rsid w:val="00A3300D"/>
    <w:rsid w:val="00A34A07"/>
    <w:rsid w:val="00A43AF7"/>
    <w:rsid w:val="00A51771"/>
    <w:rsid w:val="00A547A1"/>
    <w:rsid w:val="00A578B8"/>
    <w:rsid w:val="00A60B0C"/>
    <w:rsid w:val="00A620BA"/>
    <w:rsid w:val="00A638C7"/>
    <w:rsid w:val="00A63EAE"/>
    <w:rsid w:val="00A65DD4"/>
    <w:rsid w:val="00A71788"/>
    <w:rsid w:val="00A77BAF"/>
    <w:rsid w:val="00A77E1C"/>
    <w:rsid w:val="00A80295"/>
    <w:rsid w:val="00A863C4"/>
    <w:rsid w:val="00A93501"/>
    <w:rsid w:val="00AA078E"/>
    <w:rsid w:val="00AA42B3"/>
    <w:rsid w:val="00AC0554"/>
    <w:rsid w:val="00AD0D52"/>
    <w:rsid w:val="00AD29A9"/>
    <w:rsid w:val="00AD55C9"/>
    <w:rsid w:val="00AD68CA"/>
    <w:rsid w:val="00AE220F"/>
    <w:rsid w:val="00AE4089"/>
    <w:rsid w:val="00AE4A11"/>
    <w:rsid w:val="00AE600C"/>
    <w:rsid w:val="00AE6918"/>
    <w:rsid w:val="00AF047C"/>
    <w:rsid w:val="00B00D37"/>
    <w:rsid w:val="00B03A2B"/>
    <w:rsid w:val="00B03B32"/>
    <w:rsid w:val="00B13177"/>
    <w:rsid w:val="00B239BF"/>
    <w:rsid w:val="00B267CE"/>
    <w:rsid w:val="00B3031E"/>
    <w:rsid w:val="00B30FB0"/>
    <w:rsid w:val="00B31F5F"/>
    <w:rsid w:val="00B36122"/>
    <w:rsid w:val="00B41312"/>
    <w:rsid w:val="00B47350"/>
    <w:rsid w:val="00B543C6"/>
    <w:rsid w:val="00B56284"/>
    <w:rsid w:val="00B61D78"/>
    <w:rsid w:val="00B623D4"/>
    <w:rsid w:val="00B624F8"/>
    <w:rsid w:val="00B62545"/>
    <w:rsid w:val="00B6708D"/>
    <w:rsid w:val="00B72030"/>
    <w:rsid w:val="00B73440"/>
    <w:rsid w:val="00B73E50"/>
    <w:rsid w:val="00B878CE"/>
    <w:rsid w:val="00B92494"/>
    <w:rsid w:val="00B96F5D"/>
    <w:rsid w:val="00BB2BA9"/>
    <w:rsid w:val="00BB33AF"/>
    <w:rsid w:val="00BB5811"/>
    <w:rsid w:val="00BC0E62"/>
    <w:rsid w:val="00BC7EF1"/>
    <w:rsid w:val="00BD29F8"/>
    <w:rsid w:val="00BD3722"/>
    <w:rsid w:val="00BD6C98"/>
    <w:rsid w:val="00BE1BF8"/>
    <w:rsid w:val="00BE21C8"/>
    <w:rsid w:val="00BE274E"/>
    <w:rsid w:val="00BE4A2F"/>
    <w:rsid w:val="00BF5E4E"/>
    <w:rsid w:val="00C02B6F"/>
    <w:rsid w:val="00C072AB"/>
    <w:rsid w:val="00C150FE"/>
    <w:rsid w:val="00C15C2F"/>
    <w:rsid w:val="00C2075F"/>
    <w:rsid w:val="00C20A42"/>
    <w:rsid w:val="00C30A71"/>
    <w:rsid w:val="00C34ED7"/>
    <w:rsid w:val="00C3779B"/>
    <w:rsid w:val="00C45D19"/>
    <w:rsid w:val="00C46A00"/>
    <w:rsid w:val="00C50228"/>
    <w:rsid w:val="00C512E7"/>
    <w:rsid w:val="00C5159C"/>
    <w:rsid w:val="00C60081"/>
    <w:rsid w:val="00C604C0"/>
    <w:rsid w:val="00C6268D"/>
    <w:rsid w:val="00C70161"/>
    <w:rsid w:val="00C702E0"/>
    <w:rsid w:val="00C753C2"/>
    <w:rsid w:val="00C7618D"/>
    <w:rsid w:val="00C827C8"/>
    <w:rsid w:val="00C846CA"/>
    <w:rsid w:val="00C879F0"/>
    <w:rsid w:val="00C87B3E"/>
    <w:rsid w:val="00CA0FCC"/>
    <w:rsid w:val="00CA3552"/>
    <w:rsid w:val="00CA47CC"/>
    <w:rsid w:val="00CA53A9"/>
    <w:rsid w:val="00CB04B7"/>
    <w:rsid w:val="00CB5154"/>
    <w:rsid w:val="00CB593C"/>
    <w:rsid w:val="00CC1A7D"/>
    <w:rsid w:val="00CD5CE5"/>
    <w:rsid w:val="00CE0610"/>
    <w:rsid w:val="00CE0989"/>
    <w:rsid w:val="00CE6177"/>
    <w:rsid w:val="00CF16F9"/>
    <w:rsid w:val="00CF1C68"/>
    <w:rsid w:val="00CF2A9B"/>
    <w:rsid w:val="00CF4979"/>
    <w:rsid w:val="00CF6D09"/>
    <w:rsid w:val="00D0200C"/>
    <w:rsid w:val="00D024F4"/>
    <w:rsid w:val="00D02D39"/>
    <w:rsid w:val="00D076E0"/>
    <w:rsid w:val="00D1175D"/>
    <w:rsid w:val="00D12DAF"/>
    <w:rsid w:val="00D152D6"/>
    <w:rsid w:val="00D220E9"/>
    <w:rsid w:val="00D2364A"/>
    <w:rsid w:val="00D36E9C"/>
    <w:rsid w:val="00D400D3"/>
    <w:rsid w:val="00D41B71"/>
    <w:rsid w:val="00D43CB9"/>
    <w:rsid w:val="00D5047A"/>
    <w:rsid w:val="00D50FAD"/>
    <w:rsid w:val="00D512D9"/>
    <w:rsid w:val="00D56B6C"/>
    <w:rsid w:val="00D6023A"/>
    <w:rsid w:val="00D60CE2"/>
    <w:rsid w:val="00D66431"/>
    <w:rsid w:val="00D66BA2"/>
    <w:rsid w:val="00D741DE"/>
    <w:rsid w:val="00D768B1"/>
    <w:rsid w:val="00D770FE"/>
    <w:rsid w:val="00D77365"/>
    <w:rsid w:val="00D77842"/>
    <w:rsid w:val="00D779B1"/>
    <w:rsid w:val="00D8035B"/>
    <w:rsid w:val="00D84B09"/>
    <w:rsid w:val="00D86D16"/>
    <w:rsid w:val="00D91BEB"/>
    <w:rsid w:val="00D97FCF"/>
    <w:rsid w:val="00DA089F"/>
    <w:rsid w:val="00DA422E"/>
    <w:rsid w:val="00DA54A2"/>
    <w:rsid w:val="00DA7F87"/>
    <w:rsid w:val="00DB6D2B"/>
    <w:rsid w:val="00DB7ACF"/>
    <w:rsid w:val="00DB7BBE"/>
    <w:rsid w:val="00DC0EBE"/>
    <w:rsid w:val="00DC359C"/>
    <w:rsid w:val="00DC396D"/>
    <w:rsid w:val="00DD1049"/>
    <w:rsid w:val="00DD1CC1"/>
    <w:rsid w:val="00DE740A"/>
    <w:rsid w:val="00DF0994"/>
    <w:rsid w:val="00DF17A4"/>
    <w:rsid w:val="00DF6D9D"/>
    <w:rsid w:val="00E00FB7"/>
    <w:rsid w:val="00E11CBC"/>
    <w:rsid w:val="00E136DC"/>
    <w:rsid w:val="00E218F7"/>
    <w:rsid w:val="00E21B2B"/>
    <w:rsid w:val="00E25C13"/>
    <w:rsid w:val="00E32723"/>
    <w:rsid w:val="00E4650F"/>
    <w:rsid w:val="00E533FF"/>
    <w:rsid w:val="00E70F51"/>
    <w:rsid w:val="00E75649"/>
    <w:rsid w:val="00E768D9"/>
    <w:rsid w:val="00E80B57"/>
    <w:rsid w:val="00E828AA"/>
    <w:rsid w:val="00E84E48"/>
    <w:rsid w:val="00E9187F"/>
    <w:rsid w:val="00E91E55"/>
    <w:rsid w:val="00E936D5"/>
    <w:rsid w:val="00E94112"/>
    <w:rsid w:val="00E95D70"/>
    <w:rsid w:val="00EB21E8"/>
    <w:rsid w:val="00EB4252"/>
    <w:rsid w:val="00EB611B"/>
    <w:rsid w:val="00EB6A94"/>
    <w:rsid w:val="00EC1AF3"/>
    <w:rsid w:val="00ED206E"/>
    <w:rsid w:val="00EE1D8B"/>
    <w:rsid w:val="00EF41E4"/>
    <w:rsid w:val="00EF6D18"/>
    <w:rsid w:val="00F00095"/>
    <w:rsid w:val="00F00983"/>
    <w:rsid w:val="00F10629"/>
    <w:rsid w:val="00F144EF"/>
    <w:rsid w:val="00F15E6C"/>
    <w:rsid w:val="00F231F9"/>
    <w:rsid w:val="00F23484"/>
    <w:rsid w:val="00F23F8D"/>
    <w:rsid w:val="00F31848"/>
    <w:rsid w:val="00F32391"/>
    <w:rsid w:val="00F32FDB"/>
    <w:rsid w:val="00F339BF"/>
    <w:rsid w:val="00F410E9"/>
    <w:rsid w:val="00F50C41"/>
    <w:rsid w:val="00F51FFF"/>
    <w:rsid w:val="00F56BC8"/>
    <w:rsid w:val="00F603A7"/>
    <w:rsid w:val="00F60FFD"/>
    <w:rsid w:val="00F6321D"/>
    <w:rsid w:val="00F64575"/>
    <w:rsid w:val="00F653D1"/>
    <w:rsid w:val="00F813BF"/>
    <w:rsid w:val="00F83C93"/>
    <w:rsid w:val="00F849CA"/>
    <w:rsid w:val="00F85293"/>
    <w:rsid w:val="00F865CC"/>
    <w:rsid w:val="00F93395"/>
    <w:rsid w:val="00F93EC5"/>
    <w:rsid w:val="00F967A2"/>
    <w:rsid w:val="00FA0B98"/>
    <w:rsid w:val="00FA73DE"/>
    <w:rsid w:val="00FB026F"/>
    <w:rsid w:val="00FC166C"/>
    <w:rsid w:val="00FC2D9E"/>
    <w:rsid w:val="00FE0F9A"/>
    <w:rsid w:val="00FE7F53"/>
    <w:rsid w:val="00FF499E"/>
    <w:rsid w:val="00FF570F"/>
    <w:rsid w:val="00FF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C26"/>
  </w:style>
  <w:style w:type="paragraph" w:styleId="1">
    <w:name w:val="heading 1"/>
    <w:basedOn w:val="a"/>
    <w:link w:val="10"/>
    <w:uiPriority w:val="9"/>
    <w:qFormat/>
    <w:rsid w:val="006934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40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List Paragraph,маркированный"/>
    <w:basedOn w:val="a"/>
    <w:link w:val="a4"/>
    <w:uiPriority w:val="34"/>
    <w:qFormat/>
    <w:rsid w:val="00156D6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31AB1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530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30F79"/>
    <w:rPr>
      <w:b/>
      <w:bCs/>
    </w:rPr>
  </w:style>
  <w:style w:type="paragraph" w:styleId="a8">
    <w:name w:val="No Spacing"/>
    <w:uiPriority w:val="1"/>
    <w:qFormat/>
    <w:rsid w:val="00530F79"/>
    <w:pPr>
      <w:spacing w:after="0" w:line="240" w:lineRule="auto"/>
    </w:pPr>
  </w:style>
  <w:style w:type="character" w:customStyle="1" w:styleId="s1">
    <w:name w:val="s1"/>
    <w:basedOn w:val="a0"/>
    <w:rsid w:val="0049696A"/>
  </w:style>
  <w:style w:type="paragraph" w:styleId="a9">
    <w:name w:val="header"/>
    <w:basedOn w:val="a"/>
    <w:link w:val="aa"/>
    <w:uiPriority w:val="99"/>
    <w:rsid w:val="00A34A0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color w:val="FF0000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A34A07"/>
    <w:rPr>
      <w:rFonts w:ascii="Calibri" w:eastAsia="Times New Roman" w:hAnsi="Calibri" w:cs="Times New Roman"/>
      <w:color w:val="FF0000"/>
      <w:sz w:val="20"/>
      <w:szCs w:val="20"/>
      <w:lang w:eastAsia="ru-RU"/>
    </w:rPr>
  </w:style>
  <w:style w:type="character" w:customStyle="1" w:styleId="4mg">
    <w:name w:val="_4_mg"/>
    <w:basedOn w:val="a0"/>
    <w:rsid w:val="00257108"/>
  </w:style>
  <w:style w:type="character" w:customStyle="1" w:styleId="4mf">
    <w:name w:val="_4_mf"/>
    <w:basedOn w:val="a0"/>
    <w:rsid w:val="00257108"/>
  </w:style>
  <w:style w:type="character" w:customStyle="1" w:styleId="5q4y">
    <w:name w:val="_5q4y"/>
    <w:basedOn w:val="a0"/>
    <w:rsid w:val="00257108"/>
  </w:style>
  <w:style w:type="character" w:customStyle="1" w:styleId="10">
    <w:name w:val="Заголовок 1 Знак"/>
    <w:basedOn w:val="a0"/>
    <w:link w:val="1"/>
    <w:uiPriority w:val="9"/>
    <w:rsid w:val="006934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9340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b">
    <w:name w:val="FollowedHyperlink"/>
    <w:basedOn w:val="a0"/>
    <w:uiPriority w:val="99"/>
    <w:semiHidden/>
    <w:unhideWhenUsed/>
    <w:rsid w:val="00693408"/>
    <w:rPr>
      <w:color w:val="954F72" w:themeColor="followedHyperlink"/>
      <w:u w:val="single"/>
    </w:rPr>
  </w:style>
  <w:style w:type="character" w:customStyle="1" w:styleId="2">
    <w:name w:val="Основной текст (2)_"/>
    <w:link w:val="20"/>
    <w:uiPriority w:val="99"/>
    <w:locked/>
    <w:rsid w:val="006554A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554AB"/>
    <w:pPr>
      <w:shd w:val="clear" w:color="auto" w:fill="FFFFFF"/>
      <w:spacing w:after="180" w:line="259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11">
    <w:name w:val="Абзац списка1"/>
    <w:basedOn w:val="a"/>
    <w:rsid w:val="006554A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listparagraphcxspfirstmailrucssattributepostfixmailrucssattributepostfix">
    <w:name w:val="msolistparagraphcxspfirst_mailru_css_attribute_postfix_mailru_css_attribute_postfix"/>
    <w:basedOn w:val="a"/>
    <w:rsid w:val="00875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F6D18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customStyle="1" w:styleId="3f3f3f3f3f3f3fLTTitel">
    <w:name w:val="О3fб3fы3fч3fн3fы3fй3f~LT~Titel"/>
    <w:uiPriority w:val="99"/>
    <w:rsid w:val="00331404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after="0" w:line="240" w:lineRule="auto"/>
      <w:jc w:val="center"/>
    </w:pPr>
    <w:rPr>
      <w:rFonts w:ascii="Mangal" w:eastAsia="Microsoft YaHei" w:hAnsi="Mangal" w:cs="Mangal"/>
      <w:color w:val="000000"/>
      <w:sz w:val="88"/>
      <w:szCs w:val="88"/>
      <w:lang w:eastAsia="ru-RU"/>
    </w:rPr>
  </w:style>
  <w:style w:type="paragraph" w:customStyle="1" w:styleId="msolistparagraphcxspfirstmailrucssattributepostfix">
    <w:name w:val="msolistparagraphcxspfirst_mailru_css_attribute_postfix"/>
    <w:basedOn w:val="a"/>
    <w:rsid w:val="003C2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mailrucssattributepostfix">
    <w:name w:val="msolistparagraphcxspmiddle_mailru_css_attribute_postfix"/>
    <w:basedOn w:val="a"/>
    <w:rsid w:val="003C2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mailrucssattributepostfix">
    <w:name w:val="msolistparagraphcxsplast_mailru_css_attribute_postfix"/>
    <w:basedOn w:val="a"/>
    <w:rsid w:val="003C2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D3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D343C"/>
    <w:rPr>
      <w:rFonts w:ascii="Segoe UI" w:hAnsi="Segoe UI" w:cs="Segoe UI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546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460C9"/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832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firstmailrucssattributepostfixmailrucssattributepostfixmailrucssattributepostfixmailrucssattributepostfix">
    <w:name w:val="msolistparagraphcxspfirst_mailru_css_attribute_postfix_mailru_css_attribute_postfix_mailru_css_attribute_postfix_mailru_css_attribute_postfix"/>
    <w:basedOn w:val="a"/>
    <w:rsid w:val="00832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mailrucssattributepostfixmailrucssattributepostfixmailrucssattributepostfixmailrucssattributepostfix">
    <w:name w:val="msolistparagraphcxspmiddle_mailru_css_attribute_postfix_mailru_css_attribute_postfix_mailru_css_attribute_postfix_mailru_css_attribute_postfix"/>
    <w:basedOn w:val="a"/>
    <w:rsid w:val="00832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mailrucssattributepostfixmailrucssattributepostfixmailrucssattributepostfixmailrucssattributepostfix">
    <w:name w:val="msolistparagraphcxsplast_mailru_css_attribute_postfix_mailru_css_attribute_postfix_mailru_css_attribute_postfix_mailru_css_attribute_postfix"/>
    <w:basedOn w:val="a"/>
    <w:rsid w:val="00832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qFormat/>
    <w:rsid w:val="00515824"/>
    <w:rPr>
      <w:i/>
      <w:iCs/>
    </w:rPr>
  </w:style>
  <w:style w:type="paragraph" w:customStyle="1" w:styleId="msonormalmailrucssattributepostfixmailrucssattributepostfix">
    <w:name w:val="msonormalmailrucssattributepostfix_mailru_css_attribute_postfix"/>
    <w:basedOn w:val="a"/>
    <w:rsid w:val="00515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firstmailrucssattributepostfixmailrucssattributepostfix0">
    <w:name w:val="msolistparagraphcxspfirstmailrucssattributepostfix_mailru_css_attribute_postfix"/>
    <w:basedOn w:val="a"/>
    <w:rsid w:val="00515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551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0">
    <w:name w:val="msonormal_mailru_css_attribute_postfix_mailru_css_attribute_postfix"/>
    <w:basedOn w:val="a"/>
    <w:rsid w:val="00802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без абзаца Знак,List Paragraph Знак,маркированный Знак"/>
    <w:link w:val="a3"/>
    <w:uiPriority w:val="34"/>
    <w:locked/>
    <w:rsid w:val="007F3D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C26"/>
  </w:style>
  <w:style w:type="paragraph" w:styleId="1">
    <w:name w:val="heading 1"/>
    <w:basedOn w:val="a"/>
    <w:link w:val="10"/>
    <w:uiPriority w:val="9"/>
    <w:qFormat/>
    <w:rsid w:val="006934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40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List Paragraph,маркированный"/>
    <w:basedOn w:val="a"/>
    <w:link w:val="a4"/>
    <w:uiPriority w:val="34"/>
    <w:qFormat/>
    <w:rsid w:val="00156D6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31AB1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530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30F79"/>
    <w:rPr>
      <w:b/>
      <w:bCs/>
    </w:rPr>
  </w:style>
  <w:style w:type="paragraph" w:styleId="a8">
    <w:name w:val="No Spacing"/>
    <w:uiPriority w:val="1"/>
    <w:qFormat/>
    <w:rsid w:val="00530F79"/>
    <w:pPr>
      <w:spacing w:after="0" w:line="240" w:lineRule="auto"/>
    </w:pPr>
  </w:style>
  <w:style w:type="character" w:customStyle="1" w:styleId="s1">
    <w:name w:val="s1"/>
    <w:basedOn w:val="a0"/>
    <w:rsid w:val="0049696A"/>
  </w:style>
  <w:style w:type="paragraph" w:styleId="a9">
    <w:name w:val="header"/>
    <w:basedOn w:val="a"/>
    <w:link w:val="aa"/>
    <w:uiPriority w:val="99"/>
    <w:rsid w:val="00A34A0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color w:val="FF0000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A34A07"/>
    <w:rPr>
      <w:rFonts w:ascii="Calibri" w:eastAsia="Times New Roman" w:hAnsi="Calibri" w:cs="Times New Roman"/>
      <w:color w:val="FF0000"/>
      <w:sz w:val="20"/>
      <w:szCs w:val="20"/>
      <w:lang w:eastAsia="ru-RU"/>
    </w:rPr>
  </w:style>
  <w:style w:type="character" w:customStyle="1" w:styleId="4mg">
    <w:name w:val="_4_mg"/>
    <w:basedOn w:val="a0"/>
    <w:rsid w:val="00257108"/>
  </w:style>
  <w:style w:type="character" w:customStyle="1" w:styleId="4mf">
    <w:name w:val="_4_mf"/>
    <w:basedOn w:val="a0"/>
    <w:rsid w:val="00257108"/>
  </w:style>
  <w:style w:type="character" w:customStyle="1" w:styleId="5q4y">
    <w:name w:val="_5q4y"/>
    <w:basedOn w:val="a0"/>
    <w:rsid w:val="00257108"/>
  </w:style>
  <w:style w:type="character" w:customStyle="1" w:styleId="10">
    <w:name w:val="Заголовок 1 Знак"/>
    <w:basedOn w:val="a0"/>
    <w:link w:val="1"/>
    <w:uiPriority w:val="9"/>
    <w:rsid w:val="006934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9340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b">
    <w:name w:val="FollowedHyperlink"/>
    <w:basedOn w:val="a0"/>
    <w:uiPriority w:val="99"/>
    <w:semiHidden/>
    <w:unhideWhenUsed/>
    <w:rsid w:val="00693408"/>
    <w:rPr>
      <w:color w:val="954F72" w:themeColor="followedHyperlink"/>
      <w:u w:val="single"/>
    </w:rPr>
  </w:style>
  <w:style w:type="character" w:customStyle="1" w:styleId="2">
    <w:name w:val="Основной текст (2)_"/>
    <w:link w:val="20"/>
    <w:uiPriority w:val="99"/>
    <w:locked/>
    <w:rsid w:val="006554A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554AB"/>
    <w:pPr>
      <w:shd w:val="clear" w:color="auto" w:fill="FFFFFF"/>
      <w:spacing w:after="180" w:line="259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11">
    <w:name w:val="Абзац списка1"/>
    <w:basedOn w:val="a"/>
    <w:rsid w:val="006554A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listparagraphcxspfirstmailrucssattributepostfixmailrucssattributepostfix">
    <w:name w:val="msolistparagraphcxspfirst_mailru_css_attribute_postfix_mailru_css_attribute_postfix"/>
    <w:basedOn w:val="a"/>
    <w:rsid w:val="00875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F6D18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customStyle="1" w:styleId="3f3f3f3f3f3f3fLTTitel">
    <w:name w:val="О3fб3fы3fч3fн3fы3fй3f~LT~Titel"/>
    <w:uiPriority w:val="99"/>
    <w:rsid w:val="00331404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after="0" w:line="240" w:lineRule="auto"/>
      <w:jc w:val="center"/>
    </w:pPr>
    <w:rPr>
      <w:rFonts w:ascii="Mangal" w:eastAsia="Microsoft YaHei" w:hAnsi="Mangal" w:cs="Mangal"/>
      <w:color w:val="000000"/>
      <w:sz w:val="88"/>
      <w:szCs w:val="88"/>
      <w:lang w:eastAsia="ru-RU"/>
    </w:rPr>
  </w:style>
  <w:style w:type="paragraph" w:customStyle="1" w:styleId="msolistparagraphcxspfirstmailrucssattributepostfix">
    <w:name w:val="msolistparagraphcxspfirst_mailru_css_attribute_postfix"/>
    <w:basedOn w:val="a"/>
    <w:rsid w:val="003C2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mailrucssattributepostfix">
    <w:name w:val="msolistparagraphcxspmiddle_mailru_css_attribute_postfix"/>
    <w:basedOn w:val="a"/>
    <w:rsid w:val="003C2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mailrucssattributepostfix">
    <w:name w:val="msolistparagraphcxsplast_mailru_css_attribute_postfix"/>
    <w:basedOn w:val="a"/>
    <w:rsid w:val="003C2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D3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D343C"/>
    <w:rPr>
      <w:rFonts w:ascii="Segoe UI" w:hAnsi="Segoe UI" w:cs="Segoe UI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546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460C9"/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832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firstmailrucssattributepostfixmailrucssattributepostfixmailrucssattributepostfixmailrucssattributepostfix">
    <w:name w:val="msolistparagraphcxspfirst_mailru_css_attribute_postfix_mailru_css_attribute_postfix_mailru_css_attribute_postfix_mailru_css_attribute_postfix"/>
    <w:basedOn w:val="a"/>
    <w:rsid w:val="00832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mailrucssattributepostfixmailrucssattributepostfixmailrucssattributepostfixmailrucssattributepostfix">
    <w:name w:val="msolistparagraphcxspmiddle_mailru_css_attribute_postfix_mailru_css_attribute_postfix_mailru_css_attribute_postfix_mailru_css_attribute_postfix"/>
    <w:basedOn w:val="a"/>
    <w:rsid w:val="00832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mailrucssattributepostfixmailrucssattributepostfixmailrucssattributepostfixmailrucssattributepostfix">
    <w:name w:val="msolistparagraphcxsplast_mailru_css_attribute_postfix_mailru_css_attribute_postfix_mailru_css_attribute_postfix_mailru_css_attribute_postfix"/>
    <w:basedOn w:val="a"/>
    <w:rsid w:val="00832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qFormat/>
    <w:rsid w:val="00515824"/>
    <w:rPr>
      <w:i/>
      <w:iCs/>
    </w:rPr>
  </w:style>
  <w:style w:type="paragraph" w:customStyle="1" w:styleId="msonormalmailrucssattributepostfixmailrucssattributepostfix">
    <w:name w:val="msonormalmailrucssattributepostfix_mailru_css_attribute_postfix"/>
    <w:basedOn w:val="a"/>
    <w:rsid w:val="00515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firstmailrucssattributepostfixmailrucssattributepostfix0">
    <w:name w:val="msolistparagraphcxspfirstmailrucssattributepostfix_mailru_css_attribute_postfix"/>
    <w:basedOn w:val="a"/>
    <w:rsid w:val="00515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551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0">
    <w:name w:val="msonormal_mailru_css_attribute_postfix_mailru_css_attribute_postfix"/>
    <w:basedOn w:val="a"/>
    <w:rsid w:val="00802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без абзаца Знак,List Paragraph Знак,маркированный Знак"/>
    <w:link w:val="a3"/>
    <w:uiPriority w:val="34"/>
    <w:locked/>
    <w:rsid w:val="007F3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2928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8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3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2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7940">
                          <w:marLeft w:val="6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68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5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05259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67142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0981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3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63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47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s://www.zakon.kz/5031578-antikor-provel-monitoring-tsen-na.html" TargetMode="External"/><Relationship Id="rId26" Type="http://schemas.openxmlformats.org/officeDocument/2006/relationships/hyperlink" Target="https://www.facebook.com/almatykenes/" TargetMode="External"/><Relationship Id="rId3" Type="http://schemas.openxmlformats.org/officeDocument/2006/relationships/styles" Target="styles.xml"/><Relationship Id="rId21" Type="http://schemas.openxmlformats.org/officeDocument/2006/relationships/hyperlink" Target="https://ainews.kz/politics/antikor-provel-monitoring-cen-na-lekarstvennye-sredstva--1084190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www.facebook.com/almatykenes/" TargetMode="External"/><Relationship Id="rId25" Type="http://schemas.openxmlformats.org/officeDocument/2006/relationships/hyperlink" Target="https://www.facebook.com/almatyken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almatykenes/" TargetMode="External"/><Relationship Id="rId20" Type="http://schemas.openxmlformats.org/officeDocument/2006/relationships/hyperlink" Target="https://mail.kz/ru/news/kz-news/antikor-provel-monitoring-cen-na-lekarstvennye-sredstva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s://www.facebook.com/almatykenes/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https://www.facebook.com/almatykenes/" TargetMode="External"/><Relationship Id="rId28" Type="http://schemas.openxmlformats.org/officeDocument/2006/relationships/hyperlink" Target="https://www.facebook.com/almatykenes/" TargetMode="External"/><Relationship Id="rId10" Type="http://schemas.openxmlformats.org/officeDocument/2006/relationships/header" Target="header1.xml"/><Relationship Id="rId19" Type="http://schemas.openxmlformats.org/officeDocument/2006/relationships/hyperlink" Target="http://www.vecher.kz/incity/retsept-dlya-farmatsevt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link_id=1000000012" TargetMode="External"/><Relationship Id="rId14" Type="http://schemas.openxmlformats.org/officeDocument/2006/relationships/header" Target="header3.xml"/><Relationship Id="rId22" Type="http://schemas.openxmlformats.org/officeDocument/2006/relationships/hyperlink" Target="https://zanmedia.kz/42321/antikor-provel-monitoring-tsen-na-lekarstvennye-sredstva/" TargetMode="External"/><Relationship Id="rId27" Type="http://schemas.openxmlformats.org/officeDocument/2006/relationships/hyperlink" Target="https://www.facebook.com/almatykenes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4DD5E-F09A-4350-BD8B-9DBDEAEAE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2179</Words>
  <Characters>12424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ALSER</dc:creator>
  <cp:lastModifiedBy>SuperUser</cp:lastModifiedBy>
  <cp:revision>2</cp:revision>
  <cp:lastPrinted>2019-03-18T06:30:00Z</cp:lastPrinted>
  <dcterms:created xsi:type="dcterms:W3CDTF">2021-03-04T04:50:00Z</dcterms:created>
  <dcterms:modified xsi:type="dcterms:W3CDTF">2021-03-04T04:50:00Z</dcterms:modified>
</cp:coreProperties>
</file>