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BD" w:rsidRPr="007A4F88" w:rsidRDefault="00DB76BD" w:rsidP="007A4F88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D961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По 1 пункту.</w:t>
      </w:r>
      <w:r w:rsidRPr="007A4F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Информация о реализации рекомендации, данных членами ОС на предыдущем отчете.</w:t>
      </w:r>
    </w:p>
    <w:p w:rsidR="001B6C82" w:rsidRPr="00EC460C" w:rsidRDefault="001B6C82" w:rsidP="007A4F88">
      <w:pPr>
        <w:pStyle w:val="a3"/>
        <w:tabs>
          <w:tab w:val="left" w:pos="5744"/>
        </w:tabs>
        <w:ind w:left="-284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C4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 </w:t>
      </w:r>
      <w:r w:rsidR="001C7106" w:rsidRPr="00EC4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 2015 года для граждане с ограниченными возможностями в рамках проведения работы по стандартам доступности в районе инвентаризировано 121 объектов, из них адаптировано 1</w:t>
      </w:r>
      <w:r w:rsidR="00EC460C" w:rsidRPr="00EC4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</w:t>
      </w:r>
      <w:r w:rsidR="001C7106" w:rsidRPr="00EC46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объект.</w:t>
      </w:r>
    </w:p>
    <w:p w:rsidR="00D961A5" w:rsidRPr="00D961A5" w:rsidRDefault="001B6C82" w:rsidP="00D961A5">
      <w:pPr>
        <w:pStyle w:val="a3"/>
        <w:tabs>
          <w:tab w:val="left" w:pos="5744"/>
        </w:tabs>
        <w:ind w:left="-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1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2. </w:t>
      </w:r>
      <w:r w:rsidR="00D961A5" w:rsidRPr="00D96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КГУ «Управления энергоэффективности и инфраструктурного развития города Алматы» разработаны проекты по строительству двух крупных водозаборных сооружений на реках Аксай и Каргалы. Также, проектом предусмотрено строительство станций водоподготовки, хлорирования и обеззараживание воды, строительство магистральных водопроводных и канализационных сетей. Проект по строительству водопроводных и канализационных сетей в мкр. Акжар прошел государственную экспертизу. На сегодняшний день начаты строительно-монтажные работы подрядной организацией ТОО «АГС Пласт» в мкр. Акжар. </w:t>
      </w:r>
    </w:p>
    <w:p w:rsidR="00D961A5" w:rsidRPr="00D961A5" w:rsidRDefault="001B6C82" w:rsidP="00D961A5">
      <w:pPr>
        <w:pStyle w:val="a3"/>
        <w:tabs>
          <w:tab w:val="left" w:pos="5744"/>
        </w:tabs>
        <w:ind w:left="-284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961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</w:t>
      </w:r>
      <w:r w:rsidR="00895297" w:rsidRPr="00D961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961A5" w:rsidRPr="00D961A5">
        <w:rPr>
          <w:rFonts w:ascii="Times New Roman" w:hAnsi="Times New Roman" w:cs="Times New Roman"/>
          <w:color w:val="000000" w:themeColor="text1"/>
          <w:sz w:val="28"/>
          <w:szCs w:val="28"/>
        </w:rPr>
        <w:t>На 2020 год запланированы реконструкция дворовых территории по адресам: мкр. Акжар, ул. Санаторная, 2, ул. Даулеткерея, 13/1, мкр. Рахат, ул. Кок дала, 17, мкр, Калкаман, д. 3,11. Работы будут выполнены по мере выделения финансовых средств</w:t>
      </w:r>
      <w:r w:rsidR="00D961A5" w:rsidRPr="00D961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A45B2" w:rsidRPr="001A45B2" w:rsidRDefault="001B6C82" w:rsidP="001A45B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45B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</w:t>
      </w:r>
      <w:r w:rsidR="00895297" w:rsidRPr="001A45B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A45B2" w:rsidRPr="001A45B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В </w:t>
      </w:r>
      <w:r w:rsidR="001A45B2" w:rsidRPr="001A45B2">
        <w:rPr>
          <w:rFonts w:ascii="Times New Roman" w:eastAsia="Calibri" w:hAnsi="Times New Roman" w:cs="Times New Roman"/>
          <w:sz w:val="28"/>
          <w:szCs w:val="28"/>
          <w:lang w:val="kk-KZ"/>
        </w:rPr>
        <w:t>текущем году на территории района по заказу Управления городской мобильности города Алматы осуществлен средний  ремонт улино-дорожных сетей на 23 улицах протяженностью 25 км.</w:t>
      </w:r>
    </w:p>
    <w:p w:rsidR="001A45B2" w:rsidRPr="001A45B2" w:rsidRDefault="001A45B2" w:rsidP="001A4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45B2">
        <w:rPr>
          <w:rFonts w:ascii="Times New Roman" w:eastAsia="Calibri" w:hAnsi="Times New Roman" w:cs="Times New Roman"/>
          <w:sz w:val="28"/>
          <w:szCs w:val="28"/>
          <w:lang w:val="kk-KZ"/>
        </w:rPr>
        <w:tab/>
        <w:t>На 24 улицах мкр. Калкаман и Алты-алаш осуществлено новое строительство линии наружного освещения протяженностью 20 км.</w:t>
      </w:r>
    </w:p>
    <w:p w:rsidR="001A45B2" w:rsidRPr="001A45B2" w:rsidRDefault="001A45B2" w:rsidP="001A4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45B2">
        <w:rPr>
          <w:rFonts w:ascii="Times New Roman" w:eastAsia="Calibri" w:hAnsi="Times New Roman" w:cs="Times New Roman"/>
          <w:sz w:val="28"/>
          <w:szCs w:val="28"/>
          <w:lang w:val="kk-KZ"/>
        </w:rPr>
        <w:tab/>
        <w:t>Осуществлено строительство арычных сетей на 6 улицах протяженностью 4 км. Из них работы завершены на 2-х улицах, на остальных работы продолжаются.</w:t>
      </w:r>
    </w:p>
    <w:p w:rsidR="001A45B2" w:rsidRPr="001A45B2" w:rsidRDefault="001A45B2" w:rsidP="001A45B2">
      <w:pPr>
        <w:widowControl w:val="0"/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A45B2">
        <w:rPr>
          <w:rFonts w:ascii="Times New Roman" w:eastAsia="Calibri" w:hAnsi="Times New Roman" w:cs="Times New Roman"/>
          <w:sz w:val="28"/>
          <w:szCs w:val="28"/>
          <w:lang w:val="kk-KZ"/>
        </w:rPr>
        <w:tab/>
        <w:t>Также, в рамках ликвидации чрезвычайных ситуации природного характера осуществлены работы по реконструкции канала по ул. Айболит-2 протяженностью 1000 м и территории с/о Кооператор 1 км.</w:t>
      </w:r>
    </w:p>
    <w:p w:rsidR="00FD4775" w:rsidRDefault="00D961A5" w:rsidP="00F666A5">
      <w:pPr>
        <w:pStyle w:val="a3"/>
        <w:tabs>
          <w:tab w:val="left" w:pos="5744"/>
        </w:tabs>
        <w:ind w:left="-284"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D961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1B6C82" w:rsidRPr="00D961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CB5C58" w:rsidRPr="00D961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C7106" w:rsidRPr="00D961A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бюджета на первое полугодие текущего года размещены на официальном сайте Нау</w:t>
      </w:r>
      <w:r w:rsidR="001C7106" w:rsidRPr="00D961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</w:t>
      </w:r>
      <w:r w:rsidR="001C7106" w:rsidRPr="00D961A5">
        <w:rPr>
          <w:rFonts w:ascii="Times New Roman" w:hAnsi="Times New Roman" w:cs="Times New Roman"/>
          <w:color w:val="000000" w:themeColor="text1"/>
          <w:sz w:val="28"/>
          <w:szCs w:val="28"/>
        </w:rPr>
        <w:t>ызбайского района.</w:t>
      </w:r>
    </w:p>
    <w:p w:rsidR="00DB76BD" w:rsidRDefault="00DB76BD" w:rsidP="007A4F88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D961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По 2 пункту.</w:t>
      </w:r>
      <w:r w:rsidRPr="000977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Информация о социально-экономическом развитии района за истекший период, задачах и основных направлениях дальнейшего развития.</w:t>
      </w:r>
    </w:p>
    <w:p w:rsidR="00160372" w:rsidRPr="00160372" w:rsidRDefault="00160372" w:rsidP="00160372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Экономический блок. 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Бюджет района составил – 3 786 220,7 млн. тенге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Обеспечено налоговых поступлений – 10,5 млрд. тенге (в республиканский бюджет – 4,1 млрд. тенге, в местный бюджет – 6,4 млрд. тенге)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Средняя заработная плата – 136 592 тенге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Зарегистрировано 2 332 предприятий, из них действующих 1823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МСБ зарегистрировано 2070, из них действуют 1643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Предприятиями района инвестировано в основной капитал 43,6  млрд. тг.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Промышленными предприятиями произведено продукции на 5,1 млрд. тг.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Общий объем товарооборота 20,5 трлн.тг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lastRenderedPageBreak/>
        <w:t>Розничный товарооборот – 2,7млрд.тг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Оптовый товарооборот 17,8 трлн.тг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Создано 5802 рабочих места</w:t>
      </w:r>
    </w:p>
    <w:p w:rsid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Открыты 19 объектов коммерческого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назначения на сумму 2,8 млрд.тг.</w:t>
      </w:r>
    </w:p>
    <w:p w:rsidR="00160372" w:rsidRPr="00160372" w:rsidRDefault="00160372" w:rsidP="00160372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Развитие комфортной среды.</w:t>
      </w: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1. Капитальный ремонт пешеходной зоны улицы Сабденова от ул. Ашимова до ул. Нурлы.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2. Организация 1 экологических акций «BirgеTazaQazaqstan», 1 городского субботника и более 60 локальных субботников; 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3. Реконструкция  арычных канала  2,1 км., текущий ремонт арычных сетей более 4 км. 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4. Средний ремонт дорог 23 улиц  протяженностью более 25 км.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5. Построено 21 км тротуаров на 18 улицах.   </w:t>
      </w:r>
    </w:p>
    <w:p w:rsidR="00160372" w:rsidRPr="00160372" w:rsidRDefault="00160372" w:rsidP="00160372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Озеленение. 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санитарная обрезка 4000 шт. деревьев, формовочная обрезка – 409 шт. деревьев, валка  – 105 шт. деревьев. Высажено  6 760 деревьев.</w:t>
      </w:r>
    </w:p>
    <w:p w:rsidR="00160372" w:rsidRPr="00160372" w:rsidRDefault="00160372" w:rsidP="00160372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Освещение. 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- пр. Райымбека от ул. Жуалы до реки Каргалы (71 опора, 142 светильников.) </w:t>
      </w:r>
    </w:p>
    <w:p w:rsid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- линиями наружного освещения обеспечены 24 улицы мкр. Калкаман и Алты-алаш. Установлено 660 светоточек.</w:t>
      </w:r>
    </w:p>
    <w:p w:rsidR="00160372" w:rsidRPr="00160372" w:rsidRDefault="00160372" w:rsidP="00160372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Работы, проведенные в рамках социальной ответственности бизнеса: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1.</w:t>
      </w: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ab/>
        <w:t xml:space="preserve"> Строительство детского, спортивного, баскетбольной и Workout площадки;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2.</w:t>
      </w: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ab/>
        <w:t>Проведены системы отопления и подключены к газоснабжению 8 домов, где проживают малоимущие семьи;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3.</w:t>
      </w: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ab/>
        <w:t>Акция «Дорога в школу» с вручением 1730 школьных форм;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4.</w:t>
      </w: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ab/>
        <w:t xml:space="preserve">Организация летнего отдыха 500 детей из малообеспеченных семей (посещение бассейна, языковые школы, летний лагерь, спортивные секции); 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5.</w:t>
      </w: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ab/>
        <w:t xml:space="preserve"> Оказана помощь через центр «Бакытты отбасы» Наурызбайского района 2151 семьям;</w:t>
      </w:r>
    </w:p>
    <w:p w:rsid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6.</w:t>
      </w: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ab/>
        <w:t>В рамках празднования Дня Победы ВОВ и Месячника пожилого человека оказана помощь 1403 пожилым гражданам; находятся на стадии передачи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Реализация Программы «Развитие регионов 2020». 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Проведен капитальный ремонт кровель, инженерных сетей в 7 жилых домах. 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Капитальный ремонт дворов.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      На территории многоэтажных жилых домов расположены 75 дворовые площадки. В период с 2016-2018 гг. обустроены  45 дворовых площадок, вновь возведенные 10 дворовые территории не требует ремонта.</w:t>
      </w:r>
    </w:p>
    <w:p w:rsid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  По программе «Капитальный ремонт дворовых территории» 2019 году проведены ремонтые работы в 20-ти дворах подрядной организацией ТОО «АстанаСервисСтрой-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А» Сумма СМР – 677 625 321 тг</w:t>
      </w: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160372" w:rsidRPr="00160372" w:rsidRDefault="00160372" w:rsidP="00160372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 xml:space="preserve">Реконструкция инженерных сетей. </w:t>
      </w:r>
    </w:p>
    <w:p w:rsid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Завершены работы по перекладке газовых труб протяженностью 2700 м который охватывает мкр. Карагайлы, Курамыс, Таужолы. Проведено текущий ремонт 260 ШРП; для увеличения пропускной способности проведена замена арки газопровода СО «Заря» с d 100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на d 219</w:t>
      </w:r>
    </w:p>
    <w:p w:rsidR="00160372" w:rsidRPr="00160372" w:rsidRDefault="00160372" w:rsidP="0016037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Снос незаконных гаражей и пристроек.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Демонтировано 49 гаражей. </w:t>
      </w:r>
    </w:p>
    <w:p w:rsidR="00160372" w:rsidRPr="00160372" w:rsidRDefault="00160372" w:rsidP="001603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Б</w:t>
      </w: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есхозные инженерные сети.</w:t>
      </w:r>
    </w:p>
    <w:p w:rsidR="00160372" w:rsidRPr="00160372" w:rsidRDefault="00160372" w:rsidP="00160372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Проведены капитальный ремонт 8 ед. трансформаторных подстанции, заменены 105 ед. опоры электричества.</w:t>
      </w:r>
    </w:p>
    <w:p w:rsid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Произведена передача 34 ТП на баланс АО «Алатау жарык компаниясы», 20 ТП находятся на стадии передачи.</w:t>
      </w:r>
    </w:p>
    <w:p w:rsidR="00160372" w:rsidRPr="00160372" w:rsidRDefault="00160372" w:rsidP="001603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Социальная сфера.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По программе «Развития продуктивной занятости и массового предпринимательства на 2017-2021 годы» трудоустроено 717 чел, направлены на общественные работы – 140, на социальные рабочие места направлены – 43, на молодежную практику направлены – 93, на краткосрочные курсы – 200.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Безработных зарегистрировано 1677 чел.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Выплачена адресная социальная помощь 1291 малообеспеченным семьям на сумму 818,4 млн.тг. и 1566 чел. получили социальную помощь (жилищная, социальная,  единовременная помощь) на сумму более 85,7 млн. тг.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Адаптировано 30 объектов социальной инфраструктуры для лиц с ограниченными возможностями.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С августа 2019 года действует центр поддержки семьи «Бақытты отбасы», где реализован проект «ISKER ANA». Центром оказано более 4259 тысяч услуг, обучились на бизнес-курсах 342 человек, из них 78 многодетных получили гранты по 100 и 200 МРП на открытие бизнеса, 3 человека охвачены микрокредитами. 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В рамках проекта Менің кәсібім 10 многодетным матерям приобретено оборудование и материалы для открытия бизнеса на дому.</w:t>
      </w:r>
    </w:p>
    <w:p w:rsidR="00160372" w:rsidRPr="00160372" w:rsidRDefault="00160372" w:rsidP="001603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Здравохранение. 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В мае 2019 года был создан «Молодежный центр здоровья». В центре работают 25 волонтеров. Центр оказывает психологическую, социальную и медицинскую помощь подросткам.</w:t>
      </w:r>
    </w:p>
    <w:p w:rsid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Открыта врачебная амбулатория "Карагайлы". На сегодняшний день зарегистрировано около 11 тысяч человек, оказано 13432 медицинских услуг.</w:t>
      </w:r>
    </w:p>
    <w:p w:rsidR="00160372" w:rsidRPr="00160372" w:rsidRDefault="00160372" w:rsidP="001603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Образование.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Открыто 18 частных дошкольных учреждения на 603 мест.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Завершено  строительство государственного детского сада на 320 мест в мкр. Шугыла. </w:t>
      </w:r>
    </w:p>
    <w:p w:rsidR="00160372" w:rsidRPr="00160372" w:rsidRDefault="00160372" w:rsidP="001603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Спорт.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Открыт социальный ледовый каток на территорий адм.комплекса. 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160372" w:rsidRPr="00160372" w:rsidRDefault="00160372" w:rsidP="0016037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Криминогенная обстановка</w:t>
      </w: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Установлено 21 камер «Сергек», из них: 3 – на перекрестках, 18 - на линейных участках вдоль дорог, в местах массового скопления людей установлено 12 камер видеонаблюдения «СВМ».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Силами инвестора построено здание для опорного пункта полиции №103 в мкр. Калкаман, ул. Ер Жанибека.</w:t>
      </w:r>
    </w:p>
    <w:p w:rsidR="00160372" w:rsidRPr="00160372" w:rsidRDefault="00160372" w:rsidP="001603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160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В Наурызбайском районе установлено 4 модульных круглосуточных постов полиции: 1) рынок Барлык, 2) ЖК Премьера,  3) ГКБ №7 и 4) рынок Таусамалы.</w:t>
      </w:r>
      <w:bookmarkStart w:id="0" w:name="_GoBack"/>
      <w:bookmarkEnd w:id="0"/>
    </w:p>
    <w:p w:rsidR="00DB76BD" w:rsidRPr="00937EEA" w:rsidRDefault="00DB76BD" w:rsidP="00D240DB">
      <w:pPr>
        <w:pStyle w:val="a3"/>
        <w:ind w:left="-284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61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По 3 пункту.</w:t>
      </w:r>
      <w:r w:rsidRPr="00937E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Информация о ходе реализации поручений, данных Главой государства в ежегодном Послании народу Казахстана (2 сентября 2019 года) и во время посещения региона (города Алматы).</w:t>
      </w:r>
    </w:p>
    <w:p w:rsidR="007D76B6" w:rsidRDefault="00DB76BD" w:rsidP="007A4F88">
      <w:pPr>
        <w:pStyle w:val="a3"/>
        <w:ind w:left="-284" w:firstLine="709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ходе реализации Послания Президента РК Токаева К.К. «Конструктивный и общественный диалог</w:t>
      </w:r>
      <w:r w:rsidR="00844892"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844892"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основа стабильности и процветания Казахстана» воплощается в жизнь концепция «Слышащего Государства» для оперативного и конструктивного реагирования на все запросы граждан.В рамках реализации данной концепции аким города Алматы провел с жителями нашего района 2 встречи. На двух встречах поступило 2</w:t>
      </w:r>
      <w:r w:rsidR="007D76B6"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52 вопросов, из них по 26</w:t>
      </w:r>
      <w:r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вопросам даны разъяснения, </w:t>
      </w:r>
      <w:r w:rsidR="007D76B6"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78</w:t>
      </w:r>
      <w:r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решены, по </w:t>
      </w:r>
      <w:r w:rsidR="007D76B6"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148</w:t>
      </w:r>
      <w:r w:rsidRPr="007D76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вопросам ведется соответствующая работа. </w:t>
      </w:r>
    </w:p>
    <w:p w:rsidR="00DB76BD" w:rsidRPr="00E140AD" w:rsidRDefault="00DB76BD" w:rsidP="007A4F88">
      <w:pPr>
        <w:pStyle w:val="a3"/>
        <w:ind w:left="-284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140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 всех поднятых вопросов </w:t>
      </w:r>
      <w:r w:rsidR="00E140AD" w:rsidRPr="00E140AD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E140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 касательно жилищно-коммунального хозяйства и благоустройства, </w:t>
      </w:r>
      <w:r w:rsidR="00E140AD" w:rsidRPr="00E140A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140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% социальной сферы, 1</w:t>
      </w:r>
      <w:r w:rsidR="00E140AD" w:rsidRPr="00E140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140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 земельных отношений, </w:t>
      </w:r>
      <w:r w:rsidR="00E140AD" w:rsidRPr="00E140A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140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 общественного транспорта и </w:t>
      </w:r>
      <w:r w:rsidR="00E140AD" w:rsidRPr="00E140AD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E140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 другие. </w:t>
      </w:r>
    </w:p>
    <w:p w:rsidR="00673911" w:rsidRPr="00937EEA" w:rsidRDefault="00673911" w:rsidP="007A4F8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1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4 пункту.</w:t>
      </w:r>
      <w:r w:rsidRPr="00FD4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7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</w:t>
      </w:r>
      <w:r w:rsidRPr="00937E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я</w:t>
      </w:r>
      <w:r w:rsidRPr="00937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исполнении государственных и региональных программ (по положениям, касающимся данного района). </w:t>
      </w:r>
    </w:p>
    <w:p w:rsidR="006D5E6F" w:rsidRPr="006D5E6F" w:rsidRDefault="006D5E6F" w:rsidP="006D5E6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6F">
        <w:rPr>
          <w:rFonts w:ascii="Times New Roman" w:eastAsia="Calibri" w:hAnsi="Times New Roman" w:cs="Times New Roman"/>
          <w:sz w:val="28"/>
          <w:szCs w:val="28"/>
        </w:rPr>
        <w:t xml:space="preserve">По «Программа развития продуктивной занятости и массового предпринимательства на 2017-2021 годы «Енбек» за 2019 год одобрены 4 проекта на общую сумму 65 </w:t>
      </w:r>
      <w:proofErr w:type="gramStart"/>
      <w:r w:rsidRPr="006D5E6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6D5E6F">
        <w:rPr>
          <w:rFonts w:ascii="Times New Roman" w:eastAsia="Calibri" w:hAnsi="Times New Roman" w:cs="Times New Roman"/>
          <w:sz w:val="28"/>
          <w:szCs w:val="28"/>
        </w:rPr>
        <w:t xml:space="preserve"> тенге. </w:t>
      </w:r>
    </w:p>
    <w:p w:rsidR="006D5E6F" w:rsidRPr="006D5E6F" w:rsidRDefault="006D5E6F" w:rsidP="006D5E6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6F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единой программы поддержки и развития бизнеса «Дорожная карта бизнеса 2020» одобрены 4 проекта на сумму 675 млн. </w:t>
      </w:r>
      <w:proofErr w:type="spellStart"/>
      <w:r w:rsidRPr="006D5E6F">
        <w:rPr>
          <w:rFonts w:ascii="Times New Roman" w:eastAsia="Calibri" w:hAnsi="Times New Roman" w:cs="Times New Roman"/>
          <w:sz w:val="28"/>
          <w:szCs w:val="28"/>
        </w:rPr>
        <w:t>енге</w:t>
      </w:r>
      <w:proofErr w:type="spellEnd"/>
      <w:r w:rsidRPr="006D5E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E6F" w:rsidRPr="006D5E6F" w:rsidRDefault="006D5E6F" w:rsidP="006D5E6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6F">
        <w:rPr>
          <w:rFonts w:ascii="Times New Roman" w:eastAsia="Calibri" w:hAnsi="Times New Roman" w:cs="Times New Roman"/>
          <w:sz w:val="28"/>
          <w:szCs w:val="28"/>
        </w:rPr>
        <w:tab/>
        <w:t xml:space="preserve">По программе «Алматы бизнес- 2025» поддержку получили 3 предпринимателя  на сумму 90 </w:t>
      </w:r>
      <w:proofErr w:type="gramStart"/>
      <w:r w:rsidRPr="006D5E6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6D5E6F">
        <w:rPr>
          <w:rFonts w:ascii="Times New Roman" w:eastAsia="Calibri" w:hAnsi="Times New Roman" w:cs="Times New Roman"/>
          <w:sz w:val="28"/>
          <w:szCs w:val="28"/>
        </w:rPr>
        <w:t xml:space="preserve"> тенге.</w:t>
      </w:r>
    </w:p>
    <w:p w:rsidR="006D5E6F" w:rsidRPr="006D5E6F" w:rsidRDefault="006D5E6F" w:rsidP="006D5E6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6F">
        <w:rPr>
          <w:rFonts w:ascii="Times New Roman" w:eastAsia="Calibri" w:hAnsi="Times New Roman" w:cs="Times New Roman"/>
          <w:sz w:val="28"/>
          <w:szCs w:val="28"/>
        </w:rPr>
        <w:tab/>
        <w:t>Совместно с Национальной палатой предпринимателей и центром поддержки предпринимателей «Колдау» с 18 сентября по 18 октября 2019 года были проведены однодневные мотивационные курсы «Кәсі</w:t>
      </w:r>
      <w:proofErr w:type="gramStart"/>
      <w:r w:rsidRPr="006D5E6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D5E6F">
        <w:rPr>
          <w:rFonts w:ascii="Times New Roman" w:eastAsia="Calibri" w:hAnsi="Times New Roman" w:cs="Times New Roman"/>
          <w:sz w:val="28"/>
          <w:szCs w:val="28"/>
        </w:rPr>
        <w:t xml:space="preserve"> алаңы» с охватом более 4000 жителей района.</w:t>
      </w:r>
    </w:p>
    <w:p w:rsidR="006D5E6F" w:rsidRPr="006D5E6F" w:rsidRDefault="006D5E6F" w:rsidP="006D5E6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6F">
        <w:rPr>
          <w:rFonts w:ascii="Times New Roman" w:eastAsia="Calibri" w:hAnsi="Times New Roman" w:cs="Times New Roman"/>
          <w:sz w:val="28"/>
          <w:szCs w:val="28"/>
        </w:rPr>
        <w:tab/>
        <w:t>В октябре месяце был открыт районный филиал центра поддержки предпринимателей «Колдау».</w:t>
      </w:r>
    </w:p>
    <w:p w:rsidR="006D5E6F" w:rsidRPr="006D5E6F" w:rsidRDefault="006D5E6F" w:rsidP="006D5E6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6F">
        <w:rPr>
          <w:rFonts w:ascii="Times New Roman" w:eastAsia="Calibri" w:hAnsi="Times New Roman" w:cs="Times New Roman"/>
          <w:sz w:val="28"/>
          <w:szCs w:val="28"/>
        </w:rPr>
        <w:tab/>
        <w:t xml:space="preserve">Также в рамках оздоровления простаивающих предприятий, был открыт 1 промышленный парк ТОО «Ala Estate» по ул. </w:t>
      </w:r>
      <w:proofErr w:type="spellStart"/>
      <w:r w:rsidRPr="006D5E6F">
        <w:rPr>
          <w:rFonts w:ascii="Times New Roman" w:eastAsia="Calibri" w:hAnsi="Times New Roman" w:cs="Times New Roman"/>
          <w:sz w:val="28"/>
          <w:szCs w:val="28"/>
        </w:rPr>
        <w:t>Жандосова</w:t>
      </w:r>
      <w:proofErr w:type="spellEnd"/>
      <w:r w:rsidRPr="006D5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5E6F">
        <w:rPr>
          <w:rFonts w:ascii="Times New Roman" w:eastAsia="Calibri" w:hAnsi="Times New Roman" w:cs="Times New Roman"/>
          <w:sz w:val="28"/>
          <w:szCs w:val="28"/>
        </w:rPr>
        <w:t>уг</w:t>
      </w:r>
      <w:proofErr w:type="spellEnd"/>
      <w:r w:rsidRPr="006D5E6F">
        <w:rPr>
          <w:rFonts w:ascii="Times New Roman" w:eastAsia="Calibri" w:hAnsi="Times New Roman" w:cs="Times New Roman"/>
          <w:sz w:val="28"/>
          <w:szCs w:val="28"/>
        </w:rPr>
        <w:t>. ул. Даулеткерея, где арендаторы ИП «</w:t>
      </w:r>
      <w:proofErr w:type="spellStart"/>
      <w:r w:rsidRPr="006D5E6F">
        <w:rPr>
          <w:rFonts w:ascii="Times New Roman" w:eastAsia="Calibri" w:hAnsi="Times New Roman" w:cs="Times New Roman"/>
          <w:sz w:val="28"/>
          <w:szCs w:val="28"/>
        </w:rPr>
        <w:t>Smart</w:t>
      </w:r>
      <w:proofErr w:type="spellEnd"/>
      <w:r w:rsidRPr="006D5E6F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6D5E6F">
        <w:rPr>
          <w:rFonts w:ascii="Times New Roman" w:eastAsia="Calibri" w:hAnsi="Times New Roman" w:cs="Times New Roman"/>
          <w:sz w:val="28"/>
          <w:szCs w:val="28"/>
        </w:rPr>
        <w:t>производсто</w:t>
      </w:r>
      <w:proofErr w:type="spellEnd"/>
      <w:r w:rsidRPr="006D5E6F">
        <w:rPr>
          <w:rFonts w:ascii="Times New Roman" w:eastAsia="Calibri" w:hAnsi="Times New Roman" w:cs="Times New Roman"/>
          <w:sz w:val="28"/>
          <w:szCs w:val="28"/>
        </w:rPr>
        <w:t xml:space="preserve"> мебели) и ИП «RedCrow» (производство кожаных изделий) получили возможность открыть новое </w:t>
      </w:r>
      <w:proofErr w:type="gramStart"/>
      <w:r w:rsidRPr="006D5E6F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proofErr w:type="gramEnd"/>
      <w:r w:rsidRPr="006D5E6F">
        <w:rPr>
          <w:rFonts w:ascii="Times New Roman" w:eastAsia="Calibri" w:hAnsi="Times New Roman" w:cs="Times New Roman"/>
          <w:sz w:val="28"/>
          <w:szCs w:val="28"/>
        </w:rPr>
        <w:t xml:space="preserve"> и ведутся работы по открытию еще 3 </w:t>
      </w:r>
      <w:proofErr w:type="spellStart"/>
      <w:r w:rsidRPr="006D5E6F">
        <w:rPr>
          <w:rFonts w:ascii="Times New Roman" w:eastAsia="Calibri" w:hAnsi="Times New Roman" w:cs="Times New Roman"/>
          <w:sz w:val="28"/>
          <w:szCs w:val="28"/>
        </w:rPr>
        <w:t>промпарков</w:t>
      </w:r>
      <w:proofErr w:type="spellEnd"/>
      <w:r w:rsidRPr="006D5E6F">
        <w:rPr>
          <w:rFonts w:ascii="Times New Roman" w:eastAsia="Calibri" w:hAnsi="Times New Roman" w:cs="Times New Roman"/>
          <w:sz w:val="28"/>
          <w:szCs w:val="28"/>
        </w:rPr>
        <w:t xml:space="preserve">.  </w:t>
      </w:r>
    </w:p>
    <w:p w:rsidR="004966CC" w:rsidRPr="004966CC" w:rsidRDefault="004966CC" w:rsidP="006D5E6F">
      <w:pPr>
        <w:pStyle w:val="a3"/>
        <w:ind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6CC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«</w:t>
      </w:r>
      <w:proofErr w:type="spellStart"/>
      <w:r w:rsidRPr="004966CC">
        <w:rPr>
          <w:rFonts w:ascii="Times New Roman" w:hAnsi="Times New Roman" w:cs="Times New Roman"/>
          <w:color w:val="000000" w:themeColor="text1"/>
          <w:sz w:val="28"/>
          <w:szCs w:val="28"/>
        </w:rPr>
        <w:t>Балапан</w:t>
      </w:r>
      <w:proofErr w:type="spellEnd"/>
      <w:r w:rsidRPr="0049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содержание </w:t>
      </w:r>
      <w:r w:rsidRPr="004966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3 592</w:t>
      </w:r>
      <w:r w:rsidRPr="0049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детских садах выделено из бюджета </w:t>
      </w:r>
      <w:r w:rsidRPr="004966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49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</w:t>
      </w:r>
      <w:r w:rsidRPr="004966C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124 </w:t>
      </w:r>
      <w:r w:rsidRPr="0049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тенге.  </w:t>
      </w:r>
    </w:p>
    <w:p w:rsidR="00673911" w:rsidRPr="00937EEA" w:rsidRDefault="00673911" w:rsidP="007A4F88">
      <w:pPr>
        <w:pStyle w:val="a3"/>
        <w:ind w:left="-284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37EE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 xml:space="preserve">По </w:t>
      </w:r>
      <w:r w:rsidRPr="00937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</w:t>
      </w:r>
      <w:r w:rsidRPr="00937EE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</w:t>
      </w:r>
      <w:r w:rsidRPr="00937E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37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«ISKER ANA»</w:t>
      </w:r>
      <w:r w:rsidRPr="00937E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937EE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и палатой предпринимателей «Атамекен» </w:t>
      </w:r>
      <w:r w:rsidR="00937EEA" w:rsidRPr="00937EE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78</w:t>
      </w:r>
      <w:r w:rsidRPr="00937EE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многодетных матерей </w:t>
      </w:r>
      <w:r w:rsidR="00937EEA" w:rsidRPr="00937EE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получили гранты</w:t>
      </w:r>
      <w:r w:rsidRPr="00937EE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. </w:t>
      </w:r>
    </w:p>
    <w:p w:rsidR="00FD4775" w:rsidRPr="00937EEA" w:rsidRDefault="00673911" w:rsidP="007A4F88">
      <w:pPr>
        <w:pStyle w:val="a3"/>
        <w:ind w:left="-284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37E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социальном центре </w:t>
      </w:r>
      <w:r w:rsidRPr="00937E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«Бақытты отбасы - </w:t>
      </w:r>
      <w:r w:rsidR="00937EEA" w:rsidRPr="00937E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Наурызбай»</w:t>
      </w:r>
      <w:r w:rsidR="00937EEA" w:rsidRPr="00937E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589</w:t>
      </w:r>
      <w:r w:rsidRPr="00937E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человек обучились базовым тренингам, </w:t>
      </w:r>
      <w:r w:rsidR="00937EEA" w:rsidRPr="00937E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460</w:t>
      </w:r>
      <w:r w:rsidRPr="00937E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человек на курсах для многодетных семей, </w:t>
      </w:r>
      <w:r w:rsidR="00937EEA" w:rsidRPr="00937E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98</w:t>
      </w:r>
      <w:r w:rsidRPr="00937E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человек трудоустроены.</w:t>
      </w:r>
    </w:p>
    <w:p w:rsidR="00D608A7" w:rsidRPr="00937EEA" w:rsidRDefault="00673911" w:rsidP="007A4F8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61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По 5 пункту.</w:t>
      </w:r>
      <w:r w:rsidRPr="00937E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Информация о мерах, принимаемых в рамках борьбы с к</w:t>
      </w:r>
      <w:r w:rsidR="00D608A7" w:rsidRPr="00937E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оррупционными правонарушениями.</w:t>
      </w:r>
    </w:p>
    <w:p w:rsidR="00D240DB" w:rsidRPr="00D240DB" w:rsidRDefault="00D240DB" w:rsidP="00D240DB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0DB">
        <w:rPr>
          <w:rFonts w:ascii="Times New Roman" w:hAnsi="Times New Roman" w:cs="Times New Roman"/>
          <w:sz w:val="28"/>
          <w:szCs w:val="28"/>
        </w:rPr>
        <w:t xml:space="preserve">В </w:t>
      </w:r>
      <w:r w:rsidRPr="00D240DB">
        <w:rPr>
          <w:rFonts w:ascii="Times New Roman" w:hAnsi="Times New Roman" w:cs="Times New Roman"/>
          <w:sz w:val="28"/>
          <w:szCs w:val="28"/>
          <w:lang w:val="kk-KZ"/>
        </w:rPr>
        <w:t>целях по противодействию коррупции,</w:t>
      </w:r>
      <w:r w:rsidRPr="00D240DB">
        <w:rPr>
          <w:rFonts w:ascii="Times New Roman" w:hAnsi="Times New Roman" w:cs="Times New Roman"/>
          <w:sz w:val="28"/>
          <w:szCs w:val="28"/>
        </w:rPr>
        <w:t xml:space="preserve"> </w:t>
      </w:r>
      <w:r w:rsidRPr="00D240DB">
        <w:rPr>
          <w:rFonts w:ascii="Times New Roman" w:hAnsi="Times New Roman"/>
          <w:spacing w:val="1"/>
          <w:sz w:val="28"/>
          <w:szCs w:val="28"/>
          <w:lang w:val="kk-KZ"/>
        </w:rPr>
        <w:t>также в целях повышения доверия жителей района к органам государственной власти</w:t>
      </w:r>
      <w:r w:rsidRPr="00D240DB">
        <w:rPr>
          <w:rFonts w:ascii="Times New Roman" w:hAnsi="Times New Roman" w:cs="Times New Roman"/>
          <w:sz w:val="28"/>
          <w:szCs w:val="28"/>
        </w:rPr>
        <w:t xml:space="preserve"> 2019 году в здании КГУ «Аппарат </w:t>
      </w:r>
      <w:proofErr w:type="spellStart"/>
      <w:r w:rsidRPr="00D240D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D24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0DB">
        <w:rPr>
          <w:rFonts w:ascii="Times New Roman" w:hAnsi="Times New Roman" w:cs="Times New Roman"/>
          <w:sz w:val="28"/>
          <w:szCs w:val="28"/>
        </w:rPr>
        <w:t>Наурызбайского</w:t>
      </w:r>
      <w:proofErr w:type="spellEnd"/>
      <w:r w:rsidRPr="00D240DB">
        <w:rPr>
          <w:rFonts w:ascii="Times New Roman" w:hAnsi="Times New Roman" w:cs="Times New Roman"/>
          <w:sz w:val="28"/>
          <w:szCs w:val="28"/>
        </w:rPr>
        <w:t xml:space="preserve"> района города Алматы» на 1 этаже открыт Проектный офис по противодействию коррупции «NAÝRYZBAI ADALDYQ ALAŃY».</w:t>
      </w:r>
    </w:p>
    <w:p w:rsidR="00D240DB" w:rsidRPr="00D240DB" w:rsidRDefault="00D240DB" w:rsidP="00D240DB">
      <w:pPr>
        <w:pStyle w:val="a3"/>
        <w:ind w:left="-142" w:firstLine="425"/>
        <w:rPr>
          <w:rFonts w:ascii="Times New Roman" w:hAnsi="Times New Roman" w:cs="Times New Roman"/>
          <w:sz w:val="28"/>
          <w:szCs w:val="28"/>
          <w:lang w:val="kk-KZ"/>
        </w:rPr>
      </w:pPr>
      <w:r w:rsidRPr="00D240DB">
        <w:rPr>
          <w:rFonts w:ascii="Times New Roman" w:hAnsi="Times New Roman" w:cs="Times New Roman"/>
          <w:sz w:val="28"/>
          <w:szCs w:val="28"/>
          <w:lang w:val="kk-KZ"/>
        </w:rPr>
        <w:t>Согласно утвержденному плану в рамках проекта по  борьбе с коррупцией организованы и проведены следующие мероприятия: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pacing w:line="276" w:lineRule="auto"/>
        <w:ind w:left="-142" w:firstLine="568"/>
        <w:jc w:val="both"/>
        <w:rPr>
          <w:sz w:val="28"/>
          <w:szCs w:val="28"/>
          <w:lang w:val="kk-KZ"/>
        </w:rPr>
      </w:pPr>
      <w:r w:rsidRPr="00D240DB">
        <w:rPr>
          <w:sz w:val="28"/>
          <w:szCs w:val="28"/>
          <w:lang w:val="kk-KZ"/>
        </w:rPr>
        <w:t xml:space="preserve">Сотрудниками Аппарата акима Наурызбайского района осуществлена съемка Вайна, направленного на противодействие коррупции. 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568"/>
        <w:jc w:val="both"/>
        <w:rPr>
          <w:b/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>10 января 2019 года Аппаратом акима Наурызбайского района опубликованы сведения об имуществе и доходах руководящего состава Аппарата акима на интернет-ресурсе аппарата акима</w:t>
      </w:r>
      <w:r w:rsidRPr="00D240DB">
        <w:rPr>
          <w:sz w:val="28"/>
          <w:szCs w:val="28"/>
          <w:lang w:val="kk-KZ"/>
        </w:rPr>
        <w:t>.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568"/>
        <w:jc w:val="both"/>
        <w:rPr>
          <w:b/>
          <w:spacing w:val="1"/>
          <w:sz w:val="28"/>
          <w:szCs w:val="28"/>
          <w:lang w:val="kk-KZ"/>
        </w:rPr>
      </w:pPr>
      <w:r w:rsidRPr="00D240DB">
        <w:rPr>
          <w:sz w:val="28"/>
          <w:szCs w:val="28"/>
          <w:lang w:val="kk-KZ"/>
        </w:rPr>
        <w:t>Сотрудниками Аппарата акима Наурызбайского района снят видеоролик, направленный на противодействие коррупции и пропаганду государственной службы среди молодежи. Данный видеоролик направлен в Департамент Агенства Республики Казахстан по делам государственной службы и противодействию коррупции по городу Алматы и размещен в социальных сетях.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pacing w:line="276" w:lineRule="auto"/>
        <w:ind w:left="-142" w:firstLine="568"/>
        <w:jc w:val="both"/>
        <w:rPr>
          <w:sz w:val="28"/>
          <w:szCs w:val="28"/>
          <w:lang w:val="kk-KZ"/>
        </w:rPr>
      </w:pPr>
      <w:r w:rsidRPr="00D240DB">
        <w:rPr>
          <w:sz w:val="28"/>
          <w:szCs w:val="28"/>
          <w:lang w:val="kk-KZ"/>
        </w:rPr>
        <w:t xml:space="preserve">15 февраля 2019 года в здании аппарата акима Наурызбайского района проведен семинар на тему: «О Национальном докладе о противодействии коррупции», где презентован проект Национального доклада за 2018 год и обсуждены результаты работы по противодействию коррупции. 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568"/>
        <w:jc w:val="both"/>
        <w:rPr>
          <w:b/>
          <w:spacing w:val="1"/>
          <w:sz w:val="28"/>
          <w:szCs w:val="28"/>
          <w:lang w:val="kk-KZ"/>
        </w:rPr>
      </w:pPr>
      <w:r w:rsidRPr="00D240DB">
        <w:rPr>
          <w:sz w:val="28"/>
          <w:szCs w:val="28"/>
          <w:lang w:val="kk-KZ"/>
        </w:rPr>
        <w:t xml:space="preserve">28 февраля 2019 года на интернет-ресурсе аппарата акима района, в разделе «Государственные закупки»,размещена бюджетная программа, которая содержит все расходы аппарата акима Наурызбайского района. 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568"/>
        <w:jc w:val="both"/>
        <w:rPr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>Аппаратом акима Наурызбайского района в целях разъяснения актуальных вопросов государственной службы, государственных услуг, профилактики коррупции и правил служебной этики для всех целевых групп за 1 квартал 2019 года проведено 36 мероприятий из них 4 в государственных органах, 8 в школах, 5 в медицинских учреждениях, 7 в кооперативах собственников квартир, 3 в рынках, 9 в коммерческих организациях.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568"/>
        <w:jc w:val="both"/>
        <w:rPr>
          <w:b/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 xml:space="preserve">Интервью с акимом Наурызбайского района, произведенную 18 апреля 2019 года в программе «Әкіммен ашық әңгіме» телеканала Алматы возможно  </w:t>
      </w:r>
      <w:r w:rsidRPr="00D240DB">
        <w:rPr>
          <w:spacing w:val="1"/>
          <w:sz w:val="28"/>
          <w:szCs w:val="28"/>
          <w:lang w:val="kk-KZ"/>
        </w:rPr>
        <w:lastRenderedPageBreak/>
        <w:t xml:space="preserve">посмотреть по ссылке </w:t>
      </w:r>
      <w:hyperlink r:id="rId6" w:history="1">
        <w:r w:rsidRPr="00D240DB">
          <w:rPr>
            <w:rStyle w:val="a8"/>
            <w:sz w:val="28"/>
            <w:szCs w:val="28"/>
            <w:lang w:val="kk-KZ"/>
          </w:rPr>
          <w:t>https://www.youtube.com/watch?v=Yxj8a9z0qFo&amp;feature=youtu.be</w:t>
        </w:r>
      </w:hyperlink>
      <w:r w:rsidRPr="00D240DB">
        <w:rPr>
          <w:spacing w:val="1"/>
          <w:sz w:val="28"/>
          <w:szCs w:val="28"/>
          <w:lang w:val="kk-KZ"/>
        </w:rPr>
        <w:t xml:space="preserve">. 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568"/>
        <w:jc w:val="both"/>
        <w:rPr>
          <w:b/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 xml:space="preserve">30 июня 2019 года </w:t>
      </w:r>
      <w:r w:rsidRPr="00D240DB">
        <w:rPr>
          <w:sz w:val="28"/>
          <w:szCs w:val="28"/>
          <w:lang w:val="kk-KZ"/>
        </w:rPr>
        <w:t>на интернет-ресурсе аппарата акима района, в разделе «Государственные закупки»,размещена бюджетная программа, которая содержит все расходы аппарата акима Наурызбайского района.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568"/>
        <w:jc w:val="both"/>
        <w:rPr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>Интервью с акимом Наурызбайского района, произведе</w:t>
      </w:r>
      <w:r w:rsidR="004966CC">
        <w:rPr>
          <w:spacing w:val="1"/>
          <w:sz w:val="28"/>
          <w:szCs w:val="28"/>
          <w:lang w:val="kk-KZ"/>
        </w:rPr>
        <w:t xml:space="preserve">нну 30 июля 2019 </w:t>
      </w:r>
      <w:r w:rsidRPr="00D240DB">
        <w:rPr>
          <w:spacing w:val="1"/>
          <w:sz w:val="28"/>
          <w:szCs w:val="28"/>
          <w:lang w:val="kk-KZ"/>
        </w:rPr>
        <w:t xml:space="preserve">года в программе </w:t>
      </w:r>
      <w:r w:rsidRPr="00D240DB">
        <w:rPr>
          <w:rFonts w:eastAsia="Calibri"/>
          <w:sz w:val="28"/>
          <w:szCs w:val="28"/>
          <w:lang w:val="kk-KZ"/>
        </w:rPr>
        <w:t xml:space="preserve">«АKIMAT LIVE» </w:t>
      </w:r>
      <w:r w:rsidRPr="00D240DB">
        <w:rPr>
          <w:spacing w:val="1"/>
          <w:sz w:val="28"/>
          <w:szCs w:val="28"/>
          <w:lang w:val="kk-KZ"/>
        </w:rPr>
        <w:t xml:space="preserve">возможно посмотреть по </w:t>
      </w:r>
      <w:r w:rsidRPr="00D240DB">
        <w:rPr>
          <w:color w:val="000000" w:themeColor="text1"/>
          <w:spacing w:val="1"/>
          <w:sz w:val="28"/>
          <w:szCs w:val="28"/>
          <w:lang w:val="kk-KZ"/>
        </w:rPr>
        <w:t xml:space="preserve">ссылке </w:t>
      </w:r>
      <w:hyperlink r:id="rId7" w:history="1">
        <w:r w:rsidRPr="00D240DB">
          <w:rPr>
            <w:color w:val="0000FF"/>
            <w:sz w:val="28"/>
            <w:szCs w:val="28"/>
          </w:rPr>
          <w:t>https://www.youtube.com/watch?time_continue=98&amp;v=9gKL2-j1pbU</w:t>
        </w:r>
      </w:hyperlink>
      <w:r w:rsidRPr="00D240DB">
        <w:rPr>
          <w:sz w:val="28"/>
          <w:szCs w:val="28"/>
          <w:lang w:val="kk-KZ"/>
        </w:rPr>
        <w:t>.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426"/>
        <w:jc w:val="both"/>
        <w:rPr>
          <w:b/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>В зданиях аппарата акима, 6 медицинских учреждений, 8 общеобразовательных и 7 частных школ Наурызбайского района размещены информации направленные на противодействие коррупции.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426"/>
        <w:jc w:val="both"/>
        <w:rPr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>Сотрудники аппарата акима совместно с инспекторами ювенальной полиции на системной основе проводят воспитательные лекции по противодействию коррупции для молодежей в школах района.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pacing w:line="276" w:lineRule="auto"/>
        <w:ind w:left="-142" w:firstLine="426"/>
        <w:jc w:val="both"/>
        <w:rPr>
          <w:sz w:val="28"/>
          <w:szCs w:val="28"/>
          <w:lang w:val="kk-KZ"/>
        </w:rPr>
      </w:pPr>
      <w:r w:rsidRPr="00D240DB">
        <w:rPr>
          <w:sz w:val="28"/>
          <w:szCs w:val="28"/>
          <w:lang w:val="kk-KZ"/>
        </w:rPr>
        <w:t>11 сентября 2019 года в актовом зале Аппарата акима Наурызбайского района  проведено меропрятие «День открытых дверей» для ознакомление членов государственных служащих с его работой, также обсудили достижения государственных служащих.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426"/>
        <w:jc w:val="both"/>
        <w:rPr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>За октябрь 2019 года аппаратом акима Наурызбайского района на постоянной основе проводиться мониторинг на предмет соблюдения конфликта интересов и ограничений на государственной службе, также распространены 80 пособия по предотвращению и урегулированию конфликта интересов.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426"/>
        <w:jc w:val="both"/>
        <w:rPr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>Сначала 2019 года акимом Наурызбайского района проведено 64 встреч с жителями района, на которых подняты вопросы по противодействию коррупции.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426"/>
        <w:jc w:val="both"/>
        <w:rPr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 xml:space="preserve">10 ноября 2019 года на первом этаже здания Аппарата акима открыт центр медиации. 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426"/>
        <w:jc w:val="both"/>
        <w:rPr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 xml:space="preserve">В целях противодействию коррупции при аппарате акима действует </w:t>
      </w:r>
      <w:r w:rsidRPr="00D240DB">
        <w:rPr>
          <w:spacing w:val="1"/>
          <w:sz w:val="28"/>
          <w:szCs w:val="28"/>
          <w:lang w:val="en-US"/>
        </w:rPr>
        <w:t>call</w:t>
      </w:r>
      <w:r w:rsidRPr="00D240DB">
        <w:rPr>
          <w:spacing w:val="1"/>
          <w:sz w:val="28"/>
          <w:szCs w:val="28"/>
        </w:rPr>
        <w:t>-</w:t>
      </w:r>
      <w:r w:rsidRPr="00D240DB">
        <w:rPr>
          <w:spacing w:val="1"/>
          <w:sz w:val="28"/>
          <w:szCs w:val="28"/>
          <w:lang w:val="kk-KZ"/>
        </w:rPr>
        <w:t xml:space="preserve">центр. </w:t>
      </w:r>
    </w:p>
    <w:p w:rsidR="00D240DB" w:rsidRPr="00D240DB" w:rsidRDefault="00D240DB" w:rsidP="00D240DB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firstLine="426"/>
        <w:jc w:val="both"/>
        <w:rPr>
          <w:spacing w:val="1"/>
          <w:sz w:val="28"/>
          <w:szCs w:val="28"/>
          <w:lang w:val="kk-KZ"/>
        </w:rPr>
      </w:pPr>
      <w:r w:rsidRPr="00D240DB">
        <w:rPr>
          <w:spacing w:val="1"/>
          <w:sz w:val="28"/>
          <w:szCs w:val="28"/>
          <w:lang w:val="kk-KZ"/>
        </w:rPr>
        <w:t xml:space="preserve">Аппаратом акима Наурызбайского района за </w:t>
      </w:r>
      <w:r w:rsidRPr="00D240DB">
        <w:rPr>
          <w:spacing w:val="1"/>
          <w:sz w:val="28"/>
          <w:szCs w:val="28"/>
          <w:lang w:val="en-US"/>
        </w:rPr>
        <w:t>III</w:t>
      </w:r>
      <w:r w:rsidRPr="00D240DB">
        <w:rPr>
          <w:spacing w:val="1"/>
          <w:sz w:val="28"/>
          <w:szCs w:val="28"/>
          <w:lang w:val="kk-KZ"/>
        </w:rPr>
        <w:t xml:space="preserve"> квартал 2019 года проведено 40 разъяснительных встреч по профилактики коррупции из них 8 медицинских учреждений, 9 школ, 4 рынка, 10 коммерческих организаций, 9 кооператив собствеников квартир.</w:t>
      </w:r>
    </w:p>
    <w:p w:rsidR="00ED0730" w:rsidRPr="00937EEA" w:rsidRDefault="00673911" w:rsidP="007A4F88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1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По</w:t>
      </w:r>
      <w:r w:rsidRPr="00D961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6</w:t>
      </w:r>
      <w:r w:rsidRPr="00D961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пункту.</w:t>
      </w:r>
      <w:r w:rsidRPr="00937E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937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бюджете района, финансовых поступлениях и расходах. </w:t>
      </w:r>
    </w:p>
    <w:p w:rsidR="00FD4775" w:rsidRPr="004966CC" w:rsidRDefault="004966CC" w:rsidP="004966CC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kk-KZ"/>
        </w:rPr>
      </w:pP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Уточненный бюджет на 2019 год составил 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kk-KZ"/>
        </w:rPr>
        <w:t>3 786 220,7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тыс.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тенге, исполнено 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kk-KZ"/>
        </w:rPr>
        <w:t>3 785 236,4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тыс.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тенге, что составило – 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kk-KZ"/>
        </w:rPr>
        <w:t>100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%</w:t>
      </w:r>
      <w:r w:rsidRPr="004966C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kk-KZ"/>
        </w:rPr>
        <w:t>.</w:t>
      </w:r>
    </w:p>
    <w:p w:rsidR="004B6B4F" w:rsidRPr="0097621D" w:rsidRDefault="00184BAE" w:rsidP="007A4F88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61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По 7 пункту.</w:t>
      </w:r>
      <w:r w:rsidR="00FD4775" w:rsidRPr="00FD477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D477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Отчет</w:t>
      </w:r>
      <w:r w:rsidRPr="009762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о достижении целевых индикаторов. </w:t>
      </w:r>
    </w:p>
    <w:p w:rsidR="0097621D" w:rsidRPr="0097621D" w:rsidRDefault="0097621D" w:rsidP="007A4F88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По состоянию на 1 января 2020 года штатная численность аппарата акима Алатауского района составляет – 40 единиц </w:t>
      </w:r>
      <w:r w:rsidRPr="0097621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(1-политический государственный служащий, 39-административные государственные служащие корпуса «Б»)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фактическая численность сотрудников составляет – 37 единицы.</w:t>
      </w:r>
    </w:p>
    <w:p w:rsidR="0097621D" w:rsidRPr="0097621D" w:rsidRDefault="0097621D" w:rsidP="007A4F88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течении последнего года показатель сменяемости кадров составляет – 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 xml:space="preserve">10 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а чистая сменяемость - 5 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97621D" w:rsidRPr="0097621D" w:rsidRDefault="0097621D" w:rsidP="007A4F88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2019 году в целях повышение профессионализации государственных служащих в филиале Академии государственного управления при Президенте РК по г.Алматы повышение квалфикации прошли всего-15 (37,5 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), переподготовку-4 (15 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сотрудника.</w:t>
      </w:r>
    </w:p>
    <w:p w:rsidR="0097621D" w:rsidRPr="0097621D" w:rsidRDefault="0097621D" w:rsidP="007A4F88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Также, в прошлом году 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профессиональных знаний и практического опыта в соответствующей сфере деятельности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различных государственных и негосударственных учреждениях стажировались                               12 сотрудников, что составляет 30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97621D" w:rsidRPr="0097621D" w:rsidRDefault="0097621D" w:rsidP="007A4F88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целях 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адаптации и профессиональной подготовки испытуемых к самостоятельному выполнению служебных обязанностей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для впервые принятых на государственную службу наставничество успешно прошел 1 сотрудник (2,5 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976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). </w:t>
      </w:r>
    </w:p>
    <w:p w:rsidR="004B6B4F" w:rsidRPr="00937EEA" w:rsidRDefault="00184BAE" w:rsidP="007A4F88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961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По 8 пункту.</w:t>
      </w:r>
      <w:r w:rsidRPr="00937E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Программа действий акима на 2</w:t>
      </w:r>
      <w:r w:rsidR="004B6B4F" w:rsidRPr="00937E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020 год и ближайшую перспективу.</w:t>
      </w:r>
    </w:p>
    <w:p w:rsidR="00937EEA" w:rsidRPr="00937EEA" w:rsidRDefault="00D96137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37EEA"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Для упрощения доступа людей с ограниченными возможностями к зданиям паспортизированы 30 объектов, а также 15 объектов специальной адаптации.;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Передача здания городской поликлиники № 157 в школу №157;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Обновление состава автобусов на маршрутах № 11, 27;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Открытие нового маршрута № 39 от </w:t>
      </w:r>
      <w:r w:rsidR="00D9613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микрорайона Карагайлы по улицам </w:t>
      </w: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Тажиева, Карибай акына до перекрестка улиц Жандосова-Шаймерденова;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Начало модернизации 2-х торговых рынков;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-Завершение реконструкции и открытие комплекса лечебно-оздоровительного комплекса» Алатау";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Открытие новой трикотажной фабрики в мкр. Акжар;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Создание 2100 новых рабочих мест;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Объем инвестиций 4 млрд. долл. открытие 4-х малых производственных парка и 13 новых объектов предпринимательства на сумму 1 млрд. тенге;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Установка 24 камер видеонаблюдения» Сергек " и наблюдения за общественными местами;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Строительство пристройки для расширения приемного отделения городской больницы № 7;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Посадка 15 000 деревьев;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Установка светофора на пересечении улиц Жандосова-Карьерная, Жандосова-Даулеткерей, Абдильдина-Даулеткерей, Шаляпина-Рымжанова;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- Ремонт 10 многоэтажных жилых домов по программе модернизации жилищно-коммунального хозяйства (мкр. Калкаман - №1, 1А, 3, 7, 8, 10, 10А, 11, Жансугурова, 33; мкр. Акжар-Даулеткерей, 8, 12);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С проектом "бюджетное участие" создано на основе предложений жителей района 130 млн. долларов США. реализация 8 проектов тенге-детские площадки, спортивные площадки, творческая работа с ветеранами, площадка тогызкумалак, благоустройство скверов и т. д.;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Закрепление берега канала по улице Амангельды;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Реконструкция автомобильного мостового перехода на реке Каргалы;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Благоустройство улицы Байзак батыра с проектом Ян-Гейл;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Строительство новой дорожной сети на 55 км по улицам микрорайонов Акжар, Курамыс;</w:t>
      </w:r>
    </w:p>
    <w:p w:rsid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Строительство системы канализации протяженностью 33 км из Илийского района для всех вновь строящихся объектов (многоэтажные дома, культурные, спортивные, торговые, развлекательные центры) с западной стороны района;</w:t>
      </w:r>
    </w:p>
    <w:p w:rsidR="00D96137" w:rsidRPr="00937EEA" w:rsidRDefault="00D96137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Начало строительства нового пожарного депо на 6 автомобилей;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Проспект Абая с центром города, улицу Нурлы (МУРЗ) с проспектом Райымбека (500 млн. долларов США).(Запрос РБ) и расширение ул. Кунаева;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Рядом с акиматом для всей молодежи района 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4-этажный центр инновационного искусства современного типа;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Новая школа в мкр. Калкаман, Шугыла 2;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Начать строительство 2-х новых детских садов на 120 мест на территории школ 186, 187;</w:t>
      </w:r>
    </w:p>
    <w:p w:rsidR="00937EEA" w:rsidRP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Ввод в эксплуатацию 57 домов на 4041 квартир общей площадью 270 тыс. кв. метров в 4-м жилом комплексе;</w:t>
      </w:r>
    </w:p>
    <w:p w:rsidR="00937EEA" w:rsidRDefault="00937EEA" w:rsidP="007A4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EEA">
        <w:rPr>
          <w:rFonts w:ascii="Times New Roman" w:eastAsia="Calibri" w:hAnsi="Times New Roman" w:cs="Times New Roman"/>
          <w:sz w:val="28"/>
          <w:szCs w:val="28"/>
          <w:lang w:val="kk-KZ"/>
        </w:rPr>
        <w:t>- Продолжить работу по строительству водопроводных и канализационных сетей в мкр. Жайлау, Курамыс, Таужолы, а в мкр.Акжар, Каргалы, Шугыла, Тастыбулак-начать эти работы (без госэкспертизы Карагайлы, Таусамалы) и государственная экспертиза на строительство Каргалинского водозабора нашла положительное решение, продолжается работа по водозабору «Аксай».</w:t>
      </w:r>
    </w:p>
    <w:p w:rsidR="00884757" w:rsidRPr="00D240DB" w:rsidRDefault="00884757" w:rsidP="007A4F88">
      <w:pPr>
        <w:pStyle w:val="a3"/>
        <w:ind w:left="-284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A5A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По 9 пункту.</w:t>
      </w:r>
      <w:r w:rsidRPr="00D240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240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Информация об участии в работе органов местного государственного управления по вопросам регулирования земельных отношений в соответствии с земельным законодательствам Республики Казахстан. </w:t>
      </w:r>
    </w:p>
    <w:p w:rsidR="006378B6" w:rsidRPr="00D240DB" w:rsidRDefault="00D240DB" w:rsidP="007A4F8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240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Представителем от аппарата акима Наурызбайского района в Земельной комиссии города Алматы является заместитель  акима района Дандыбаев Баглан Ерболович, который принимает участие на заседениях Земельной комиссии города, регулярно проходящих по четвергам каждой недели.</w:t>
      </w:r>
    </w:p>
    <w:sectPr w:rsidR="006378B6" w:rsidRPr="00D240DB" w:rsidSect="00786B88">
      <w:headerReference w:type="default" r:id="rId10"/>
      <w:headerReference w:type="first" r:id="rId11"/>
      <w:footerReference w:type="defaul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ТОҒАЙ САНЖАР ӘДІЛҰЛЫ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ТОҒАЙ САНЖАР ӘДІЛҰЛЫ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1-03/219 от 27.02.2020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1-03/219 от 27.02.2020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5E5"/>
    <w:multiLevelType w:val="hybridMultilevel"/>
    <w:tmpl w:val="3DC2CFC6"/>
    <w:lvl w:ilvl="0" w:tplc="959E3E10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74A0B"/>
    <w:multiLevelType w:val="hybridMultilevel"/>
    <w:tmpl w:val="85DCCFF0"/>
    <w:lvl w:ilvl="0" w:tplc="5C966E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067A2"/>
    <w:multiLevelType w:val="hybridMultilevel"/>
    <w:tmpl w:val="00D40FB0"/>
    <w:lvl w:ilvl="0" w:tplc="C7B03022">
      <w:start w:val="896"/>
      <w:numFmt w:val="bullet"/>
      <w:lvlText w:val="-"/>
      <w:lvlJc w:val="left"/>
      <w:pPr>
        <w:ind w:left="501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BD"/>
    <w:rsid w:val="0006312A"/>
    <w:rsid w:val="000977E7"/>
    <w:rsid w:val="00160372"/>
    <w:rsid w:val="001805EC"/>
    <w:rsid w:val="00184BAE"/>
    <w:rsid w:val="001A45B2"/>
    <w:rsid w:val="001B6C82"/>
    <w:rsid w:val="001C7106"/>
    <w:rsid w:val="002B1CEA"/>
    <w:rsid w:val="0032592D"/>
    <w:rsid w:val="004966CC"/>
    <w:rsid w:val="004B6B4F"/>
    <w:rsid w:val="00512BBF"/>
    <w:rsid w:val="006378B6"/>
    <w:rsid w:val="00673911"/>
    <w:rsid w:val="006A5A52"/>
    <w:rsid w:val="006D5E6F"/>
    <w:rsid w:val="00772634"/>
    <w:rsid w:val="00786B88"/>
    <w:rsid w:val="007A4F88"/>
    <w:rsid w:val="007D0D4E"/>
    <w:rsid w:val="007D76B6"/>
    <w:rsid w:val="00844892"/>
    <w:rsid w:val="00884757"/>
    <w:rsid w:val="00893BD2"/>
    <w:rsid w:val="00895297"/>
    <w:rsid w:val="00937EEA"/>
    <w:rsid w:val="0097621D"/>
    <w:rsid w:val="00C65D40"/>
    <w:rsid w:val="00CB5C58"/>
    <w:rsid w:val="00D240DB"/>
    <w:rsid w:val="00D608A7"/>
    <w:rsid w:val="00D96137"/>
    <w:rsid w:val="00D961A5"/>
    <w:rsid w:val="00D9662B"/>
    <w:rsid w:val="00DB76BD"/>
    <w:rsid w:val="00DD7DF5"/>
    <w:rsid w:val="00E140AD"/>
    <w:rsid w:val="00EC460C"/>
    <w:rsid w:val="00ED0730"/>
    <w:rsid w:val="00F03749"/>
    <w:rsid w:val="00F666A5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No Spacing1,14 TNR,МОЙ СТИЛЬ,исполнитель,No Spacing11,без интервала,Елжан,Без интервала111,Мура,Clips Body,No SpaciБез интервала14,Алия"/>
    <w:link w:val="a4"/>
    <w:uiPriority w:val="1"/>
    <w:qFormat/>
    <w:rsid w:val="00DB76BD"/>
    <w:pPr>
      <w:spacing w:after="0" w:line="240" w:lineRule="auto"/>
      <w:jc w:val="both"/>
    </w:p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No Spacing1 Знак,14 TNR Знак,МОЙ СТИЛЬ Знак,исполнитель Знак,No Spacing11 Знак,без интервала Знак"/>
    <w:link w:val="a3"/>
    <w:uiPriority w:val="1"/>
    <w:qFormat/>
    <w:locked/>
    <w:rsid w:val="00DB76BD"/>
  </w:style>
  <w:style w:type="paragraph" w:styleId="a5">
    <w:name w:val="List Paragraph"/>
    <w:aliases w:val="маркированный"/>
    <w:basedOn w:val="a"/>
    <w:link w:val="a6"/>
    <w:uiPriority w:val="34"/>
    <w:qFormat/>
    <w:rsid w:val="00DB7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DB76BD"/>
    <w:pPr>
      <w:spacing w:after="0" w:line="240" w:lineRule="auto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B76BD"/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76BD"/>
  </w:style>
  <w:style w:type="character" w:customStyle="1" w:styleId="a6">
    <w:name w:val="Абзац списка Знак"/>
    <w:aliases w:val="маркированный Знак"/>
    <w:link w:val="a5"/>
    <w:uiPriority w:val="34"/>
    <w:rsid w:val="00DB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240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No Spacing1,14 TNR,МОЙ СТИЛЬ,исполнитель,No Spacing11,без интервала,Елжан,Без интервала111,Мура,Clips Body,No SpaciБез интервала14,Алия"/>
    <w:link w:val="a4"/>
    <w:uiPriority w:val="1"/>
    <w:qFormat/>
    <w:rsid w:val="00DB76BD"/>
    <w:pPr>
      <w:spacing w:after="0" w:line="240" w:lineRule="auto"/>
      <w:jc w:val="both"/>
    </w:p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No Spacing1 Знак,14 TNR Знак,МОЙ СТИЛЬ Знак,исполнитель Знак,No Spacing11 Знак,без интервала Знак"/>
    <w:link w:val="a3"/>
    <w:uiPriority w:val="1"/>
    <w:qFormat/>
    <w:locked/>
    <w:rsid w:val="00DB76BD"/>
  </w:style>
  <w:style w:type="paragraph" w:styleId="a5">
    <w:name w:val="List Paragraph"/>
    <w:aliases w:val="маркированный"/>
    <w:basedOn w:val="a"/>
    <w:link w:val="a6"/>
    <w:uiPriority w:val="34"/>
    <w:qFormat/>
    <w:rsid w:val="00DB7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DB76BD"/>
    <w:pPr>
      <w:spacing w:after="0" w:line="240" w:lineRule="auto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B76BD"/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76BD"/>
  </w:style>
  <w:style w:type="character" w:customStyle="1" w:styleId="a6">
    <w:name w:val="Абзац списка Знак"/>
    <w:aliases w:val="маркированный Знак"/>
    <w:link w:val="a5"/>
    <w:uiPriority w:val="34"/>
    <w:rsid w:val="00DB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24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https://www.youtube.com/watch?v=Yxj8a9z0qFo&amp;feature=youtu.be" TargetMode="External" Type="http://schemas.openxmlformats.org/officeDocument/2006/relationships/hyperlink"/>
<Relationship Id="rId7" Target="https://www.youtube.com/watch?time_continue=98&amp;v=9gKL2-j1pbU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2020-02-11T15:37:00Z</dcterms:created>
  <dc:creator>1</dc:creator>
  <cp:lastModifiedBy>ГлавСпецОрг2</cp:lastModifiedBy>
  <cp:lastPrinted>2020-02-27T08:00:00Z</cp:lastPrinted>
  <dcterms:modified xsi:type="dcterms:W3CDTF">2020-02-27T08:00:00Z</dcterms:modified>
  <cp:revision>41</cp:revision>
</cp:coreProperties>
</file>