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236"/>
        <w:tblOverlap w:val="never"/>
        <w:tblW w:w="10751" w:type="dxa"/>
        <w:tblLook w:val="01E0" w:firstRow="1" w:lastRow="1" w:firstColumn="1" w:lastColumn="1" w:noHBand="0" w:noVBand="0"/>
      </w:tblPr>
      <w:tblGrid>
        <w:gridCol w:w="4650"/>
        <w:gridCol w:w="1718"/>
        <w:gridCol w:w="4383"/>
      </w:tblGrid>
      <w:tr w:rsidR="00036E1E" w:rsidRPr="00ED71EC" w:rsidTr="00AA5EC9">
        <w:trPr>
          <w:trHeight w:val="1165"/>
        </w:trPr>
        <w:tc>
          <w:tcPr>
            <w:tcW w:w="4650" w:type="dxa"/>
            <w:vAlign w:val="center"/>
          </w:tcPr>
          <w:p w:rsidR="00036E1E" w:rsidRPr="00172EC8" w:rsidRDefault="00036E1E" w:rsidP="00AA5EC9">
            <w:pPr>
              <w:spacing w:after="0" w:line="240" w:lineRule="auto"/>
              <w:rPr>
                <w:rFonts w:ascii="Times New Roman" w:hAnsi="Times New Roman"/>
                <w:b/>
                <w:color w:val="323E4F"/>
                <w:sz w:val="18"/>
                <w:szCs w:val="18"/>
                <w:lang w:val="kk-KZ"/>
              </w:rPr>
            </w:pPr>
            <w:r w:rsidRPr="00172EC8">
              <w:rPr>
                <w:rFonts w:ascii="Times New Roman" w:hAnsi="Times New Roman"/>
                <w:b/>
                <w:color w:val="323E4F"/>
                <w:sz w:val="18"/>
                <w:szCs w:val="18"/>
                <w:lang w:val="kk-KZ"/>
              </w:rPr>
              <w:t xml:space="preserve">«АЛМАТЫ ҚАЛАСЫ КӘСІПКЕРЛІК </w:t>
            </w:r>
          </w:p>
          <w:p w:rsidR="00036E1E" w:rsidRPr="00172EC8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18"/>
                <w:szCs w:val="18"/>
                <w:lang w:val="kk-KZ"/>
              </w:rPr>
            </w:pPr>
            <w:r w:rsidRPr="00172EC8">
              <w:rPr>
                <w:rFonts w:ascii="Times New Roman" w:hAnsi="Times New Roman"/>
                <w:b/>
                <w:color w:val="323E4F"/>
                <w:sz w:val="18"/>
                <w:szCs w:val="18"/>
                <w:lang w:val="kk-KZ"/>
              </w:rPr>
              <w:t>ЖӘНЕ ИНВЕСТИЦИЯЛАР БАСҚАРМАСЫ»</w:t>
            </w:r>
          </w:p>
          <w:p w:rsidR="00036E1E" w:rsidRPr="00172EC8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18"/>
                <w:szCs w:val="18"/>
                <w:lang w:val="kk-KZ"/>
              </w:rPr>
            </w:pPr>
            <w:r w:rsidRPr="00172EC8">
              <w:rPr>
                <w:rFonts w:ascii="Times New Roman" w:hAnsi="Times New Roman"/>
                <w:b/>
                <w:color w:val="323E4F"/>
                <w:sz w:val="18"/>
                <w:szCs w:val="18"/>
                <w:lang w:val="kk-KZ"/>
              </w:rPr>
              <w:t xml:space="preserve">КОММУНАЛДЫҚ </w:t>
            </w:r>
          </w:p>
          <w:p w:rsidR="00036E1E" w:rsidRPr="00172EC8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color w:val="323E4F"/>
                <w:sz w:val="20"/>
                <w:szCs w:val="20"/>
                <w:lang w:val="kk-KZ"/>
              </w:rPr>
            </w:pPr>
            <w:r w:rsidRPr="00172EC8">
              <w:rPr>
                <w:rFonts w:ascii="Times New Roman" w:hAnsi="Times New Roman"/>
                <w:b/>
                <w:color w:val="323E4F"/>
                <w:sz w:val="18"/>
                <w:szCs w:val="18"/>
                <w:lang w:val="kk-KZ"/>
              </w:rPr>
              <w:t>МЕМЛЕКЕТТІК  МЕКЕМЕСІ</w:t>
            </w:r>
          </w:p>
        </w:tc>
        <w:tc>
          <w:tcPr>
            <w:tcW w:w="1718" w:type="dxa"/>
          </w:tcPr>
          <w:p w:rsidR="00036E1E" w:rsidRPr="00ED71EC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72EC8">
              <w:rPr>
                <w:rFonts w:ascii="Times New Roman" w:hAnsi="Times New Roman"/>
                <w:noProof/>
                <w:color w:val="0070C0"/>
                <w:sz w:val="20"/>
                <w:szCs w:val="20"/>
              </w:rPr>
              <w:drawing>
                <wp:inline distT="0" distB="0" distL="0" distR="0" wp14:anchorId="67AE0627" wp14:editId="1A2F01CD">
                  <wp:extent cx="925195" cy="956945"/>
                  <wp:effectExtent l="0" t="0" r="8255" b="0"/>
                  <wp:docPr id="1" name="Рисунок 1" descr="C:\Users\admin\Desktop\86723012_w200_h200_bezymyannyj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admin\Desktop\86723012_w200_h200_bezymyannyj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</w:tcPr>
          <w:p w:rsidR="00036E1E" w:rsidRPr="00172EC8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18"/>
                <w:szCs w:val="20"/>
              </w:rPr>
            </w:pPr>
            <w:r w:rsidRPr="00172EC8">
              <w:rPr>
                <w:rFonts w:ascii="Times New Roman" w:hAnsi="Times New Roman"/>
                <w:b/>
                <w:color w:val="323E4F"/>
                <w:sz w:val="18"/>
                <w:szCs w:val="20"/>
              </w:rPr>
              <w:t xml:space="preserve">КОММУНАЛЬНОЕ </w:t>
            </w:r>
          </w:p>
          <w:p w:rsidR="00036E1E" w:rsidRPr="00172EC8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18"/>
                <w:szCs w:val="20"/>
              </w:rPr>
            </w:pPr>
            <w:r w:rsidRPr="00172EC8">
              <w:rPr>
                <w:rFonts w:ascii="Times New Roman" w:hAnsi="Times New Roman"/>
                <w:b/>
                <w:color w:val="323E4F"/>
                <w:sz w:val="18"/>
                <w:szCs w:val="20"/>
              </w:rPr>
              <w:t>ГОСУДАРСТВЕННОЕ УЧРЕЖДЕНИЕ</w:t>
            </w:r>
          </w:p>
          <w:p w:rsidR="00036E1E" w:rsidRPr="00172EC8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18"/>
                <w:szCs w:val="20"/>
              </w:rPr>
            </w:pPr>
            <w:r w:rsidRPr="00172EC8">
              <w:rPr>
                <w:rFonts w:ascii="Times New Roman" w:hAnsi="Times New Roman"/>
                <w:b/>
                <w:color w:val="323E4F"/>
                <w:sz w:val="18"/>
                <w:szCs w:val="20"/>
              </w:rPr>
              <w:t xml:space="preserve">«УПРАВЛЕНИЕ ПРЕДПРИНИМАТЕЛЬСТВА </w:t>
            </w:r>
          </w:p>
          <w:p w:rsidR="00036E1E" w:rsidRPr="00172EC8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0"/>
                <w:szCs w:val="24"/>
                <w:lang w:val="kk-KZ"/>
              </w:rPr>
            </w:pPr>
            <w:r w:rsidRPr="00172EC8">
              <w:rPr>
                <w:rFonts w:ascii="Times New Roman" w:hAnsi="Times New Roman"/>
                <w:b/>
                <w:color w:val="323E4F"/>
                <w:sz w:val="18"/>
                <w:szCs w:val="20"/>
              </w:rPr>
              <w:t xml:space="preserve">И </w:t>
            </w:r>
            <w:r w:rsidRPr="00172EC8">
              <w:rPr>
                <w:rFonts w:ascii="Times New Roman" w:hAnsi="Times New Roman"/>
                <w:b/>
                <w:color w:val="323E4F"/>
                <w:sz w:val="18"/>
                <w:szCs w:val="20"/>
                <w:lang w:val="kk-KZ"/>
              </w:rPr>
              <w:t>ИНВЕСТИЦИЙ</w:t>
            </w:r>
            <w:r w:rsidRPr="00172EC8">
              <w:rPr>
                <w:rFonts w:ascii="Times New Roman" w:hAnsi="Times New Roman"/>
                <w:b/>
                <w:color w:val="323E4F"/>
                <w:sz w:val="18"/>
                <w:szCs w:val="20"/>
              </w:rPr>
              <w:t xml:space="preserve"> ГОРОДА АЛМАТЫ»</w:t>
            </w:r>
          </w:p>
        </w:tc>
      </w:tr>
      <w:tr w:rsidR="00036E1E" w:rsidRPr="00ED71EC" w:rsidTr="00AA5EC9">
        <w:trPr>
          <w:trHeight w:val="245"/>
        </w:trPr>
        <w:tc>
          <w:tcPr>
            <w:tcW w:w="10751" w:type="dxa"/>
            <w:gridSpan w:val="3"/>
          </w:tcPr>
          <w:p w:rsidR="00036E1E" w:rsidRPr="00172EC8" w:rsidRDefault="00036E1E" w:rsidP="00AA5EC9">
            <w:pPr>
              <w:spacing w:after="0" w:line="240" w:lineRule="auto"/>
              <w:rPr>
                <w:rFonts w:ascii="Times New Roman" w:hAnsi="Times New Roman"/>
                <w:color w:val="323E4F"/>
                <w:sz w:val="20"/>
                <w:szCs w:val="20"/>
              </w:rPr>
            </w:pPr>
            <w:r w:rsidRPr="00172EC8">
              <w:rPr>
                <w:noProof/>
                <w:color w:val="323E4F"/>
              </w:rPr>
              <mc:AlternateContent>
                <mc:Choice Requires="wpg">
                  <w:drawing>
                    <wp:inline distT="0" distB="0" distL="0" distR="0" wp14:anchorId="1864E413" wp14:editId="718E7521">
                      <wp:extent cx="6482715" cy="228600"/>
                      <wp:effectExtent l="635" t="2540" r="3175" b="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2715" cy="228600"/>
                                <a:chOff x="0" y="0"/>
                                <a:chExt cx="65151" cy="1143"/>
                              </a:xfrm>
                            </wpg:grpSpPr>
                            <wps:wsp>
                              <wps:cNvPr id="3" name="Прямоугольник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151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DE73" id="Группа 2" o:spid="_x0000_s1026" style="width:510.45pt;height:18pt;mso-position-horizontal-relative:char;mso-position-vertical-relative:line" coordsize="65151,114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/V6lOgMAABAHAAAOAAAAZHJzL2Uyb0RvYy54bWykVd1q5DYUvi/0HYTuHf9E82MTZ8nOTyik 7cK2D6CxZVvUllxJEycthUJvF/aiD9BXKPSm9Gf7Cs4b9UiamUwmUErWBiPpSEfn+75zji9e3XUt umVKcylyHJ9FGDFRyJKLOsdff7UO5hhpQ0VJWylYju+Zxq8uP/3kYugzlshGtiVTCJwInQ19jhtj +iwMddGwjuoz2TMBxkqqjhqYqjosFR3Ae9eGSRRNw0GqsleyYFrD6tIb8aXzX1WsMF9WlWYGtTmG 2Iz7Kvfd2G94eUGzWtG+4cUuDPqCKDrKBVx6cLWkhqKt4s9cdbxQUsvKnBWyC2VV8YI5DIAmjk7Q XCu57R2WOhvq/kATUHvC04vdFl/cvlGIlzlOMBK0A4nGnx9+fPhp/AfeX1FiGRr6OoON16p/279R HiYMb2TxjQZzeGq389pvRpvhc1mCV7o10jF0V6nOugDs6M4JcX8Qgt0ZVMDilMyTWTzBqABbksyn 0U6pogE5nx0rmtX+4CSexP5YHJNzG3xIM3+lC3MXlsUECacfOdUfx+nbhvbMSaUtVTtOzw+c/gKc vh//Gj8As7+NH8Y/H96Nf4+/j38g4hl2x/b0as8tEnLRUFGzK6Xk0DBaQpSxA2XDh3v8ATvRoMwL yf4PzmjWK22umeyQHeRYQUU5GentjTae3v0Wq6qQa962sE6zVjxZAB38CogMR63Nyu2K5Ps0Slfz 1ZwEJJmuAhItl8HVekGC6TqeTZbny8ViGf9g741J1vCyZMJesy/YmPw/8Xatw5faoWS1bHlp3dmQ tKo3i1ahWwoNY+2eXRIdbQufhuFyDLCcQIoTEr1O0mA9nc8CsiaTIJ1F8yCK09fpNCIpWa6fQrrh gn08JDTkOJ0kE6fSUdAn2CL3PMdGs44baMkt73I8P2yimU2/lSidtIby1o+PqLDhP1IBcu+FhsLz +emrbiPLe8hVJSGdoCXDzwMGjVTfYTRAI86x/nZLFcOo/UxAvqcxIbZzuwmZzBKYqGPL5thCRQGu cmww8sOF8d1+2yteN3BT7IgR8goaUsVdCtv4fFSumbnG4Eau7TpMu1+E7evHc7fr8Ud2+S8AAAD/ /wMAUEsDBBQABgAIAAAAIQD0kdpZ3AAAAAUBAAAPAAAAZHJzL2Rvd25yZXYueG1sTI9Ba8JAEIXv hf6HZQq91d0olTZmIyJtT1KoFoq3MTsmwexsyK5J/Pdde6mXgcd7vPdNthxtI3rqfO1YQzJRIIgL Z2ouNXzv3p9eQPiAbLBxTBou5GGZ399lmBo38Bf121CKWMI+RQ1VCG0qpS8qsugnriWO3tF1FkOU XSlNh0Mst42cKjWXFmuOCxW2tK6oOG3PVsPHgMNqlrz1m9Nxfdnvnj9/Nglp/fgwrhYgAo3hPwxX /IgOeWQ6uDMbLxoN8ZHwd6+emqpXEAcNs7kCmWfylj7/BQAA//8DAFBLAQItABQABgAIAAAAIQC2 gziS/gAAAOEBAAATAAAAAAAAAAAAAAAAAAAAAABbQ29udGVudF9UeXBlc10ueG1sUEsBAi0AFAAG AAgAAAAhADj9If/WAAAAlAEAAAsAAAAAAAAAAAAAAAAALwEAAF9yZWxzLy5yZWxzUEsBAi0AFAAG AAgAAAAhAIj9XqU6AwAAEAcAAA4AAAAAAAAAAAAAAAAALgIAAGRycy9lMm9Eb2MueG1sUEsBAi0A FAAGAAgAAAAhAPSR2lncAAAABQEAAA8AAAAAAAAAAAAAAAAAlAUAAGRycy9kb3ducmV2LnhtbFBL BQYAAAAABAAEAPMAAACdBgAAAAA= ">
                      <v:rect id="Прямоугольник 4" o:spid="_x0000_s1027" style="position:absolute;width:65151;height:1143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o3Y8sMA AADaAAAADwAAAGRycy9kb3ducmV2LnhtbESPQWvCQBSE74L/YXlCL6KbVpASsxERpKEUxNh6fmRf k9Ds25jdJum/dwWhx2FmvmGS7Wga0VPnassKnpcRCOLC6ppLBZ/nw+IVhPPIGhvLpOCPHGzT6STB WNuBT9TnvhQBwi5GBZX3bSylKyoy6Ja2JQ7et+0M+iC7UuoOhwA3jXyJorU0WHNYqLClfUXFT/5r FAzFsb+cP97kcX7JLF+z6z7/elfqaTbuNiA8jf4//GhnWsEK7lfCDZDpDQAA//8DAFBLAQItABQA BgAIAAAAIQDw94q7/QAAAOIBAAATAAAAAAAAAAAAAAAAAAAAAABbQ29udGVudF9UeXBlc10ueG1s UEsBAi0AFAAGAAgAAAAhADHdX2HSAAAAjwEAAAsAAAAAAAAAAAAAAAAALgEAAF9yZWxzLy5yZWxz UEsBAi0AFAAGAAgAAAAhADMvBZ5BAAAAOQAAABAAAAAAAAAAAAAAAAAAKQIAAGRycy9zaGFwZXht bC54bWxQSwECLQAUAAYACAAAACEAGo3Y8sMAAADaAAAADwAAAAAAAAAAAAAAAACYAgAAZHJzL2Rv d25yZXYueG1sUEsFBgAAAAAEAAQA9QAAAIgDAAAAAA== " filled="f" stroked="f"/>
                      <w10:anchorlock/>
                    </v:group>
                  </w:pict>
                </mc:Fallback>
              </mc:AlternateContent>
            </w:r>
          </w:p>
        </w:tc>
      </w:tr>
      <w:tr w:rsidR="00036E1E" w:rsidRPr="00B3596C" w:rsidTr="00AA5EC9">
        <w:trPr>
          <w:trHeight w:val="664"/>
        </w:trPr>
        <w:tc>
          <w:tcPr>
            <w:tcW w:w="4650" w:type="dxa"/>
            <w:vAlign w:val="center"/>
          </w:tcPr>
          <w:p w:rsidR="00036E1E" w:rsidRPr="00172EC8" w:rsidRDefault="00036E1E" w:rsidP="00AA5EC9">
            <w:pPr>
              <w:pStyle w:val="a4"/>
              <w:jc w:val="center"/>
              <w:rPr>
                <w:rFonts w:ascii="Times New Roman" w:hAnsi="Times New Roman"/>
                <w:noProof/>
                <w:color w:val="2E74B5"/>
                <w:sz w:val="16"/>
                <w:szCs w:val="16"/>
                <w:lang w:val="kk-KZ"/>
              </w:rPr>
            </w:pP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  <w:t>0500</w:t>
            </w: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  <w:lang w:val="kk-KZ"/>
              </w:rPr>
              <w:t>40</w:t>
            </w: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  <w:t>, Алматы қаласы,</w:t>
            </w:r>
          </w:p>
          <w:p w:rsidR="00036E1E" w:rsidRPr="00172EC8" w:rsidRDefault="00036E1E" w:rsidP="00AA5EC9">
            <w:pPr>
              <w:pStyle w:val="a4"/>
              <w:jc w:val="center"/>
              <w:rPr>
                <w:rFonts w:ascii="Times New Roman" w:hAnsi="Times New Roman"/>
                <w:noProof/>
                <w:color w:val="2E74B5"/>
                <w:sz w:val="16"/>
                <w:szCs w:val="16"/>
                <w:lang w:val="kk-KZ"/>
              </w:rPr>
            </w:pP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  <w:lang w:val="kk-KZ"/>
              </w:rPr>
              <w:t>Бостандық ауданы, Байзақов көшесі, 303</w:t>
            </w:r>
          </w:p>
          <w:p w:rsidR="00036E1E" w:rsidRPr="00CD5E2D" w:rsidRDefault="00036E1E" w:rsidP="00AA5EC9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70C0"/>
                <w:sz w:val="16"/>
                <w:szCs w:val="16"/>
                <w:lang w:val="en-US"/>
              </w:rPr>
            </w:pP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  <w:t>Е</w:t>
            </w: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  <w:lang w:val="en-US"/>
              </w:rPr>
              <w:t xml:space="preserve">-mail: </w:t>
            </w:r>
            <w:hyperlink r:id="rId5" w:history="1">
              <w:r w:rsidRPr="00172EC8">
                <w:rPr>
                  <w:rStyle w:val="a3"/>
                  <w:noProof/>
                  <w:color w:val="2E74B5"/>
                  <w:sz w:val="16"/>
                  <w:szCs w:val="16"/>
                  <w:lang w:val="en-US"/>
                </w:rPr>
                <w:t>info@almaty.upp.kz</w:t>
              </w:r>
            </w:hyperlink>
            <w:r w:rsidRPr="00172EC8">
              <w:rPr>
                <w:rFonts w:ascii="Times New Roman" w:hAnsi="Times New Roman"/>
                <w:color w:val="2E74B5"/>
                <w:sz w:val="16"/>
                <w:szCs w:val="16"/>
                <w:lang w:val="kk-KZ"/>
              </w:rPr>
              <w:t xml:space="preserve">, </w:t>
            </w:r>
            <w:r w:rsidRPr="00172EC8">
              <w:rPr>
                <w:rFonts w:ascii="Times New Roman" w:hAnsi="Times New Roman"/>
                <w:color w:val="2E74B5"/>
                <w:sz w:val="16"/>
                <w:szCs w:val="16"/>
                <w:lang w:val="en-US"/>
              </w:rPr>
              <w:t>u.pp@almaty.gov.kz</w:t>
            </w:r>
          </w:p>
        </w:tc>
        <w:tc>
          <w:tcPr>
            <w:tcW w:w="1718" w:type="dxa"/>
            <w:vAlign w:val="center"/>
          </w:tcPr>
          <w:p w:rsidR="00036E1E" w:rsidRPr="00BF3597" w:rsidRDefault="00036E1E" w:rsidP="00AA5EC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4"/>
                <w:lang w:val="kk-KZ"/>
              </w:rPr>
            </w:pPr>
          </w:p>
        </w:tc>
        <w:tc>
          <w:tcPr>
            <w:tcW w:w="4383" w:type="dxa"/>
            <w:vAlign w:val="center"/>
          </w:tcPr>
          <w:p w:rsidR="00036E1E" w:rsidRPr="00172EC8" w:rsidRDefault="00036E1E" w:rsidP="00AA5EC9">
            <w:pPr>
              <w:spacing w:after="0" w:line="240" w:lineRule="auto"/>
              <w:ind w:left="-108" w:right="187"/>
              <w:jc w:val="center"/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</w:pP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  <w:lang w:val="kk-KZ"/>
              </w:rPr>
              <w:t>0500</w:t>
            </w: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  <w:t>40</w:t>
            </w: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  <w:lang w:val="kk-KZ"/>
              </w:rPr>
              <w:t>, город Алматы,</w:t>
            </w:r>
          </w:p>
          <w:p w:rsidR="00036E1E" w:rsidRPr="00172EC8" w:rsidRDefault="00036E1E" w:rsidP="00AA5EC9">
            <w:pPr>
              <w:spacing w:after="0" w:line="240" w:lineRule="auto"/>
              <w:ind w:left="-108" w:right="187"/>
              <w:jc w:val="center"/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</w:pP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  <w:t>Бостандыкский район, ул. Байзакова, 303</w:t>
            </w:r>
          </w:p>
          <w:p w:rsidR="00036E1E" w:rsidRPr="00172EC8" w:rsidRDefault="00036E1E" w:rsidP="00AA5EC9">
            <w:pPr>
              <w:spacing w:after="0" w:line="240" w:lineRule="auto"/>
              <w:ind w:left="-108" w:right="187"/>
              <w:jc w:val="center"/>
              <w:rPr>
                <w:rFonts w:ascii="Times New Roman" w:hAnsi="Times New Roman"/>
                <w:color w:val="0070C0"/>
                <w:sz w:val="20"/>
                <w:szCs w:val="24"/>
              </w:rPr>
            </w:pP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  <w:t>Е-</w:t>
            </w: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  <w:lang w:val="en-US"/>
              </w:rPr>
              <w:t>mail</w:t>
            </w:r>
            <w:r w:rsidRPr="00172EC8">
              <w:rPr>
                <w:rFonts w:ascii="Times New Roman" w:hAnsi="Times New Roman"/>
                <w:noProof/>
                <w:color w:val="2E74B5"/>
                <w:sz w:val="16"/>
                <w:szCs w:val="16"/>
              </w:rPr>
              <w:t xml:space="preserve">: </w:t>
            </w:r>
            <w:hyperlink r:id="rId6" w:history="1">
              <w:r w:rsidRPr="00172EC8">
                <w:rPr>
                  <w:rStyle w:val="a3"/>
                  <w:noProof/>
                  <w:color w:val="2E74B5"/>
                  <w:sz w:val="16"/>
                  <w:szCs w:val="16"/>
                  <w:lang w:val="en-US"/>
                </w:rPr>
                <w:t>info</w:t>
              </w:r>
              <w:r w:rsidRPr="00172EC8">
                <w:rPr>
                  <w:rStyle w:val="a3"/>
                  <w:noProof/>
                  <w:color w:val="2E74B5"/>
                  <w:sz w:val="16"/>
                  <w:szCs w:val="16"/>
                </w:rPr>
                <w:t>@</w:t>
              </w:r>
              <w:r w:rsidRPr="00172EC8">
                <w:rPr>
                  <w:rStyle w:val="a3"/>
                  <w:noProof/>
                  <w:color w:val="2E74B5"/>
                  <w:sz w:val="16"/>
                  <w:szCs w:val="16"/>
                  <w:lang w:val="en-US"/>
                </w:rPr>
                <w:t>almaty</w:t>
              </w:r>
              <w:r w:rsidRPr="00172EC8">
                <w:rPr>
                  <w:rStyle w:val="a3"/>
                  <w:noProof/>
                  <w:color w:val="2E74B5"/>
                  <w:sz w:val="16"/>
                  <w:szCs w:val="16"/>
                </w:rPr>
                <w:t>.</w:t>
              </w:r>
              <w:r w:rsidRPr="00172EC8">
                <w:rPr>
                  <w:rStyle w:val="a3"/>
                  <w:noProof/>
                  <w:color w:val="2E74B5"/>
                  <w:sz w:val="16"/>
                  <w:szCs w:val="16"/>
                  <w:lang w:val="en-US"/>
                </w:rPr>
                <w:t>upp</w:t>
              </w:r>
              <w:r w:rsidRPr="00172EC8">
                <w:rPr>
                  <w:rStyle w:val="a3"/>
                  <w:noProof/>
                  <w:color w:val="2E74B5"/>
                  <w:sz w:val="16"/>
                  <w:szCs w:val="16"/>
                </w:rPr>
                <w:t>.</w:t>
              </w:r>
              <w:r w:rsidRPr="00172EC8">
                <w:rPr>
                  <w:rStyle w:val="a3"/>
                  <w:noProof/>
                  <w:color w:val="2E74B5"/>
                  <w:sz w:val="16"/>
                  <w:szCs w:val="16"/>
                  <w:lang w:val="en-US"/>
                </w:rPr>
                <w:t>kz</w:t>
              </w:r>
            </w:hyperlink>
            <w:r w:rsidRPr="00172EC8">
              <w:rPr>
                <w:rFonts w:ascii="Times New Roman" w:hAnsi="Times New Roman"/>
                <w:color w:val="2E74B5"/>
                <w:sz w:val="16"/>
                <w:szCs w:val="16"/>
                <w:lang w:val="kk-KZ"/>
              </w:rPr>
              <w:t xml:space="preserve">, </w:t>
            </w:r>
            <w:r w:rsidRPr="00172EC8">
              <w:rPr>
                <w:rFonts w:ascii="Times New Roman" w:hAnsi="Times New Roman"/>
                <w:color w:val="2E74B5"/>
                <w:sz w:val="16"/>
                <w:szCs w:val="16"/>
                <w:lang w:val="en-US"/>
              </w:rPr>
              <w:t>u</w:t>
            </w:r>
            <w:r w:rsidRPr="00172EC8">
              <w:rPr>
                <w:rFonts w:ascii="Times New Roman" w:hAnsi="Times New Roman"/>
                <w:color w:val="2E74B5"/>
                <w:sz w:val="16"/>
                <w:szCs w:val="16"/>
              </w:rPr>
              <w:t>.</w:t>
            </w:r>
            <w:r w:rsidRPr="00172EC8">
              <w:rPr>
                <w:rFonts w:ascii="Times New Roman" w:hAnsi="Times New Roman"/>
                <w:color w:val="2E74B5"/>
                <w:sz w:val="16"/>
                <w:szCs w:val="16"/>
                <w:lang w:val="en-US"/>
              </w:rPr>
              <w:t>pp</w:t>
            </w:r>
            <w:r w:rsidRPr="00172EC8">
              <w:rPr>
                <w:rFonts w:ascii="Times New Roman" w:hAnsi="Times New Roman"/>
                <w:color w:val="2E74B5"/>
                <w:sz w:val="16"/>
                <w:szCs w:val="16"/>
              </w:rPr>
              <w:t>@</w:t>
            </w:r>
            <w:proofErr w:type="spellStart"/>
            <w:r w:rsidRPr="00172EC8">
              <w:rPr>
                <w:rFonts w:ascii="Times New Roman" w:hAnsi="Times New Roman"/>
                <w:color w:val="2E74B5"/>
                <w:sz w:val="16"/>
                <w:szCs w:val="16"/>
                <w:lang w:val="en-US"/>
              </w:rPr>
              <w:t>almaty</w:t>
            </w:r>
            <w:proofErr w:type="spellEnd"/>
            <w:r w:rsidRPr="00172EC8">
              <w:rPr>
                <w:rFonts w:ascii="Times New Roman" w:hAnsi="Times New Roman"/>
                <w:color w:val="2E74B5"/>
                <w:sz w:val="16"/>
                <w:szCs w:val="16"/>
              </w:rPr>
              <w:t>.</w:t>
            </w:r>
            <w:proofErr w:type="spellStart"/>
            <w:r w:rsidRPr="00172EC8">
              <w:rPr>
                <w:rFonts w:ascii="Times New Roman" w:hAnsi="Times New Roman"/>
                <w:color w:val="2E74B5"/>
                <w:sz w:val="16"/>
                <w:szCs w:val="16"/>
                <w:lang w:val="en-US"/>
              </w:rPr>
              <w:t>gov</w:t>
            </w:r>
            <w:proofErr w:type="spellEnd"/>
            <w:r w:rsidRPr="00172EC8">
              <w:rPr>
                <w:rFonts w:ascii="Times New Roman" w:hAnsi="Times New Roman"/>
                <w:color w:val="2E74B5"/>
                <w:sz w:val="16"/>
                <w:szCs w:val="16"/>
              </w:rPr>
              <w:t>.</w:t>
            </w:r>
            <w:proofErr w:type="spellStart"/>
            <w:r w:rsidRPr="00172EC8">
              <w:rPr>
                <w:rFonts w:ascii="Times New Roman" w:hAnsi="Times New Roman"/>
                <w:color w:val="2E74B5"/>
                <w:sz w:val="16"/>
                <w:szCs w:val="16"/>
                <w:lang w:val="en-US"/>
              </w:rPr>
              <w:t>kz</w:t>
            </w:r>
            <w:proofErr w:type="spellEnd"/>
          </w:p>
        </w:tc>
      </w:tr>
    </w:tbl>
    <w:p w:rsidR="00036E1E" w:rsidRDefault="00036E1E" w:rsidP="00036E1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304D7" w:rsidRPr="00645503" w:rsidRDefault="00645503" w:rsidP="00036E1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5503">
        <w:rPr>
          <w:rFonts w:ascii="Times New Roman" w:hAnsi="Times New Roman" w:cs="Times New Roman"/>
          <w:b/>
          <w:sz w:val="28"/>
          <w:szCs w:val="28"/>
        </w:rPr>
        <w:t>Общественный совет города Алматы</w:t>
      </w:r>
    </w:p>
    <w:p w:rsidR="00645503" w:rsidRDefault="00645503" w:rsidP="00BD62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45503">
        <w:rPr>
          <w:rFonts w:ascii="Times New Roman" w:hAnsi="Times New Roman" w:cs="Times New Roman"/>
          <w:b/>
          <w:sz w:val="28"/>
          <w:szCs w:val="28"/>
        </w:rPr>
        <w:t>л. Жамбыла, 114/85, оф. 113/2</w:t>
      </w:r>
    </w:p>
    <w:p w:rsidR="00BB791F" w:rsidRPr="00645503" w:rsidRDefault="00BB791F" w:rsidP="00BD62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292 10 02</w:t>
      </w:r>
    </w:p>
    <w:p w:rsidR="00F304D7" w:rsidRDefault="00F304D7" w:rsidP="00BD62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E1E" w:rsidRDefault="00036E1E" w:rsidP="00036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1E">
        <w:rPr>
          <w:rFonts w:ascii="Times New Roman" w:hAnsi="Times New Roman" w:cs="Times New Roman"/>
          <w:i/>
          <w:sz w:val="24"/>
          <w:szCs w:val="28"/>
        </w:rPr>
        <w:t>На письмо № 2034/1 от 30 марта 2020 года</w:t>
      </w:r>
    </w:p>
    <w:p w:rsidR="00036E1E" w:rsidRPr="00036E1E" w:rsidRDefault="00036E1E" w:rsidP="00036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E1E" w:rsidRDefault="00F304D7" w:rsidP="00036E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698">
        <w:rPr>
          <w:rFonts w:ascii="Times New Roman" w:hAnsi="Times New Roman"/>
          <w:sz w:val="28"/>
          <w:szCs w:val="28"/>
        </w:rPr>
        <w:t xml:space="preserve">Управление предпринимательства и </w:t>
      </w:r>
      <w:r w:rsidR="008C139C">
        <w:rPr>
          <w:rFonts w:ascii="Times New Roman" w:hAnsi="Times New Roman"/>
          <w:sz w:val="28"/>
          <w:szCs w:val="28"/>
        </w:rPr>
        <w:t>инвестиций</w:t>
      </w:r>
      <w:r w:rsidRPr="00B70698">
        <w:rPr>
          <w:rFonts w:ascii="Times New Roman" w:hAnsi="Times New Roman"/>
          <w:sz w:val="28"/>
          <w:szCs w:val="28"/>
        </w:rPr>
        <w:t xml:space="preserve"> города </w:t>
      </w:r>
      <w:r w:rsidR="00640321" w:rsidRPr="00B70698">
        <w:rPr>
          <w:rFonts w:ascii="Times New Roman" w:hAnsi="Times New Roman"/>
          <w:sz w:val="28"/>
          <w:szCs w:val="28"/>
        </w:rPr>
        <w:t>Алматы</w:t>
      </w:r>
      <w:r w:rsidR="00640321">
        <w:rPr>
          <w:rFonts w:ascii="Times New Roman" w:hAnsi="Times New Roman"/>
          <w:sz w:val="28"/>
          <w:szCs w:val="28"/>
        </w:rPr>
        <w:t>,</w:t>
      </w:r>
      <w:r w:rsidR="00036E1E">
        <w:rPr>
          <w:rFonts w:ascii="Times New Roman" w:hAnsi="Times New Roman"/>
          <w:sz w:val="28"/>
          <w:szCs w:val="28"/>
        </w:rPr>
        <w:t xml:space="preserve"> касательно </w:t>
      </w:r>
      <w:r w:rsidR="00796DC3">
        <w:rPr>
          <w:rFonts w:ascii="Times New Roman" w:hAnsi="Times New Roman"/>
          <w:sz w:val="28"/>
          <w:szCs w:val="28"/>
        </w:rPr>
        <w:t>обращения</w:t>
      </w:r>
      <w:r w:rsidR="00036E1E">
        <w:rPr>
          <w:rFonts w:ascii="Times New Roman" w:hAnsi="Times New Roman"/>
          <w:sz w:val="28"/>
          <w:szCs w:val="28"/>
        </w:rPr>
        <w:t xml:space="preserve"> о засвидетельствовании обстоятельств непреодолимой силы для компаний, чья деятельность в результате карантина и чрезвычайного положения была приостановлена или ограничена сообщает, что данный вопрос принят в работу и будет</w:t>
      </w:r>
      <w:r w:rsidR="00F2211D">
        <w:rPr>
          <w:rFonts w:ascii="Times New Roman" w:hAnsi="Times New Roman"/>
          <w:sz w:val="28"/>
          <w:szCs w:val="28"/>
        </w:rPr>
        <w:t xml:space="preserve"> внесен на</w:t>
      </w:r>
      <w:r w:rsidR="00036E1E">
        <w:rPr>
          <w:rFonts w:ascii="Times New Roman" w:hAnsi="Times New Roman"/>
          <w:sz w:val="28"/>
          <w:szCs w:val="28"/>
        </w:rPr>
        <w:t xml:space="preserve"> рассмотрен</w:t>
      </w:r>
      <w:r w:rsidR="00F2211D">
        <w:rPr>
          <w:rFonts w:ascii="Times New Roman" w:hAnsi="Times New Roman"/>
          <w:sz w:val="28"/>
          <w:szCs w:val="28"/>
        </w:rPr>
        <w:t>ие</w:t>
      </w:r>
      <w:r w:rsidR="00036E1E">
        <w:rPr>
          <w:rFonts w:ascii="Times New Roman" w:hAnsi="Times New Roman"/>
          <w:sz w:val="28"/>
          <w:szCs w:val="28"/>
        </w:rPr>
        <w:t xml:space="preserve"> </w:t>
      </w:r>
      <w:r w:rsidR="0081746E">
        <w:rPr>
          <w:rFonts w:ascii="Times New Roman" w:hAnsi="Times New Roman"/>
          <w:sz w:val="28"/>
          <w:szCs w:val="28"/>
        </w:rPr>
        <w:t>Оперативным штабом</w:t>
      </w:r>
      <w:r w:rsidR="00036E1E">
        <w:rPr>
          <w:rFonts w:ascii="Times New Roman" w:hAnsi="Times New Roman"/>
          <w:sz w:val="28"/>
          <w:szCs w:val="28"/>
        </w:rPr>
        <w:t xml:space="preserve"> по обеспечению режима чрезвычайного положения при акимате города Алматы.</w:t>
      </w:r>
    </w:p>
    <w:p w:rsidR="006E6EFD" w:rsidRDefault="006E6EFD" w:rsidP="006E6EF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5EC9" w:rsidRPr="006E6EFD" w:rsidRDefault="00AA5EC9" w:rsidP="006E6EF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304D7" w:rsidRPr="00B70698" w:rsidRDefault="00F304D7" w:rsidP="006E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4D7" w:rsidRPr="00645503" w:rsidRDefault="008C139C" w:rsidP="00036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39C">
        <w:rPr>
          <w:rFonts w:ascii="Times New Roman" w:hAnsi="Times New Roman" w:cs="Times New Roman"/>
          <w:b/>
          <w:sz w:val="28"/>
          <w:szCs w:val="28"/>
        </w:rPr>
        <w:t>Заместитель р</w:t>
      </w:r>
      <w:r w:rsidR="00F304D7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                            </w:t>
      </w:r>
      <w:r w:rsidR="004B74E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Сагиндиков</w:t>
      </w:r>
      <w:r w:rsidR="004B7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К.</w:t>
      </w: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8" w:rsidRDefault="001559A8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1E" w:rsidRDefault="00036E1E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1E" w:rsidRDefault="00036E1E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1E" w:rsidRDefault="00036E1E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1E" w:rsidRDefault="00036E1E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1E" w:rsidRDefault="00036E1E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1E" w:rsidRDefault="00036E1E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03" w:rsidRPr="00B70698" w:rsidRDefault="00645503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698">
        <w:rPr>
          <w:rFonts w:ascii="Times New Roman" w:hAnsi="Times New Roman" w:cs="Times New Roman"/>
          <w:i/>
          <w:sz w:val="24"/>
          <w:szCs w:val="24"/>
        </w:rPr>
        <w:t xml:space="preserve">Исп.: </w:t>
      </w:r>
      <w:proofErr w:type="spellStart"/>
      <w:r w:rsidR="001559A8">
        <w:rPr>
          <w:rFonts w:ascii="Times New Roman" w:hAnsi="Times New Roman" w:cs="Times New Roman"/>
          <w:i/>
          <w:sz w:val="24"/>
          <w:szCs w:val="24"/>
        </w:rPr>
        <w:t>Шингожинов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9A8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04D7" w:rsidRPr="00B70698" w:rsidRDefault="00F304D7" w:rsidP="00F30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698">
        <w:rPr>
          <w:rFonts w:ascii="Times New Roman" w:hAnsi="Times New Roman" w:cs="Times New Roman"/>
          <w:i/>
          <w:sz w:val="24"/>
          <w:szCs w:val="24"/>
        </w:rPr>
        <w:t xml:space="preserve">Тел.: </w:t>
      </w:r>
      <w:r w:rsidR="001559A8">
        <w:rPr>
          <w:rFonts w:ascii="Times New Roman" w:hAnsi="Times New Roman" w:cs="Times New Roman"/>
          <w:i/>
          <w:sz w:val="24"/>
          <w:szCs w:val="24"/>
        </w:rPr>
        <w:t>290 20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9A8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sectPr w:rsidR="00F304D7" w:rsidRPr="00B70698" w:rsidSect="00EF35BA">
      <w:headerReference w:type="default" r:id="rId9"/>
      <w:headerReference w:type="firs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САГИНДИКОВ КАНАТ АМАНГЕЛЬДИЕВИЧ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САГИНДИКОВ КАНАТ АМАНГЕЛЬДИЕВИЧ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2034/1 от 01.04.2020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2034/1 от 01.04.2020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D7"/>
    <w:rsid w:val="00036E1E"/>
    <w:rsid w:val="001559A8"/>
    <w:rsid w:val="00182C5F"/>
    <w:rsid w:val="0023110C"/>
    <w:rsid w:val="00242DAB"/>
    <w:rsid w:val="0040649A"/>
    <w:rsid w:val="004B74EA"/>
    <w:rsid w:val="005D2152"/>
    <w:rsid w:val="00640321"/>
    <w:rsid w:val="00645503"/>
    <w:rsid w:val="006E6EFD"/>
    <w:rsid w:val="00796DC3"/>
    <w:rsid w:val="0081746E"/>
    <w:rsid w:val="0086032E"/>
    <w:rsid w:val="008A2B25"/>
    <w:rsid w:val="008C139C"/>
    <w:rsid w:val="00A972EC"/>
    <w:rsid w:val="00AA5EC9"/>
    <w:rsid w:val="00BB791F"/>
    <w:rsid w:val="00BD6210"/>
    <w:rsid w:val="00C004A3"/>
    <w:rsid w:val="00C8593E"/>
    <w:rsid w:val="00F2211D"/>
    <w:rsid w:val="00F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C3CD-08F0-4D44-85AB-404E525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D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D6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4A3"/>
    <w:rPr>
      <w:color w:val="0000FF"/>
      <w:u w:val="single"/>
    </w:rPr>
  </w:style>
  <w:style w:type="paragraph" w:styleId="a4">
    <w:name w:val="No Spacing"/>
    <w:uiPriority w:val="1"/>
    <w:qFormat/>
    <w:rsid w:val="00C004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5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59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jpeg" Type="http://schemas.openxmlformats.org/officeDocument/2006/relationships/image"/>
<Relationship Id="rId5" Target="mailto:info@almaty.upp.kz" TargetMode="External" Type="http://schemas.openxmlformats.org/officeDocument/2006/relationships/hyperlink"/>
<Relationship Id="rId6" Target="mailto:info@almaty.upp.kz" TargetMode="External" Type="http://schemas.openxmlformats.org/officeDocument/2006/relationships/hyperlink"/>
<Relationship Id="rId7" Target="fontTable.xml" Type="http://schemas.openxmlformats.org/officeDocument/2006/relationships/fontTable"/>
<Relationship Id="rId8" Target="theme/theme1.xml" Type="http://schemas.openxmlformats.org/officeDocument/2006/relationships/theme"/>
<Relationship Id="rId9" Target="header1.xml" Type="http://schemas.openxmlformats.org/officeDocument/2006/relationships/head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2020-03-31T08:20:00Z</dcterms:created>
  <dc:creator>admin</dc:creator>
  <cp:lastModifiedBy>mad19</cp:lastModifiedBy>
  <cp:lastPrinted>2020-04-01T08:46:00Z</cp:lastPrinted>
  <dcterms:modified xsi:type="dcterms:W3CDTF">2020-04-01T08:46:00Z</dcterms:modified>
  <cp:revision>12</cp:revision>
</cp:coreProperties>
</file>