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95" w:rsidRDefault="00F67195"/>
    <w:p w:rsidR="00A07389" w:rsidRDefault="00A07389"/>
    <w:p w:rsidR="00A07389" w:rsidRDefault="00A07389"/>
    <w:p w:rsidR="00A07389" w:rsidRDefault="00A07389"/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rPr>
          <w:b/>
          <w:bCs/>
        </w:rPr>
        <w:t xml:space="preserve">Форма № 1.  Динамика и качество планирования бюджета </w:t>
      </w:r>
      <w:r w:rsidR="00910162" w:rsidRPr="00910162">
        <w:rPr>
          <w:b/>
          <w:bCs/>
        </w:rPr>
        <w:t>акимата района/управления</w:t>
      </w:r>
    </w:p>
    <w:tbl>
      <w:tblPr>
        <w:tblW w:w="5129" w:type="pct"/>
        <w:tblLook w:val="0000"/>
      </w:tblPr>
      <w:tblGrid>
        <w:gridCol w:w="5147"/>
        <w:gridCol w:w="1459"/>
        <w:gridCol w:w="1407"/>
        <w:gridCol w:w="1332"/>
        <w:gridCol w:w="1435"/>
        <w:gridCol w:w="1459"/>
        <w:gridCol w:w="1514"/>
        <w:gridCol w:w="1414"/>
      </w:tblGrid>
      <w:tr w:rsidR="00841125" w:rsidRPr="00910162" w:rsidTr="00910162">
        <w:trPr>
          <w:trHeight w:val="285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Бюджетная программа</w:t>
            </w:r>
          </w:p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 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Расходы, тысяч тенге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66BBC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Разница между фактом на 2018</w:t>
            </w:r>
            <w:r w:rsidR="00841125" w:rsidRPr="00910162">
              <w:rPr>
                <w:b/>
                <w:bCs/>
                <w:lang w:bidi="mr-IN"/>
              </w:rPr>
              <w:t xml:space="preserve"> год и планом на 201</w:t>
            </w:r>
            <w:r>
              <w:rPr>
                <w:b/>
                <w:bCs/>
                <w:lang w:bidi="mr-IN"/>
              </w:rPr>
              <w:t>8</w:t>
            </w:r>
            <w:r w:rsidR="00841125" w:rsidRPr="00910162">
              <w:rPr>
                <w:b/>
                <w:bCs/>
                <w:lang w:bidi="mr-IN"/>
              </w:rPr>
              <w:t xml:space="preserve"> год, тысяч тенге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66BBC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Разница между фактом на 201</w:t>
            </w:r>
            <w:r w:rsidR="00866BBC">
              <w:rPr>
                <w:b/>
                <w:bCs/>
                <w:lang w:bidi="mr-IN"/>
              </w:rPr>
              <w:t>8</w:t>
            </w:r>
            <w:r w:rsidR="00255EB7">
              <w:rPr>
                <w:b/>
                <w:bCs/>
                <w:lang w:bidi="mr-IN"/>
              </w:rPr>
              <w:t xml:space="preserve"> год и фактом на 201</w:t>
            </w:r>
            <w:r w:rsidR="00866BBC">
              <w:rPr>
                <w:b/>
                <w:bCs/>
                <w:lang w:bidi="mr-IN"/>
              </w:rPr>
              <w:t>7</w:t>
            </w:r>
            <w:r w:rsidRPr="00910162">
              <w:rPr>
                <w:b/>
                <w:bCs/>
                <w:lang w:bidi="mr-IN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Разница между планом на 201</w:t>
            </w:r>
            <w:r w:rsidR="00C07370">
              <w:rPr>
                <w:b/>
                <w:bCs/>
                <w:lang w:bidi="mr-IN"/>
              </w:rPr>
              <w:t>9 год и фактом на 2018</w:t>
            </w:r>
            <w:r w:rsidRPr="00910162">
              <w:rPr>
                <w:b/>
                <w:bCs/>
                <w:lang w:bidi="mr-IN"/>
              </w:rPr>
              <w:t xml:space="preserve"> год</w:t>
            </w:r>
          </w:p>
        </w:tc>
      </w:tr>
      <w:tr w:rsidR="00841125" w:rsidRPr="00910162" w:rsidTr="00910162">
        <w:trPr>
          <w:trHeight w:val="1485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Факт на 201</w:t>
            </w:r>
            <w:r w:rsidR="00C07370">
              <w:rPr>
                <w:b/>
                <w:bCs/>
                <w:lang w:bidi="mr-IN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План на 201</w:t>
            </w:r>
            <w:r w:rsidR="00C07370">
              <w:rPr>
                <w:b/>
                <w:bCs/>
                <w:lang w:bidi="mr-IN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255EB7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Факт на 201</w:t>
            </w:r>
            <w:r w:rsidR="00C07370">
              <w:rPr>
                <w:b/>
                <w:bCs/>
                <w:lang w:bidi="mr-IN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255EB7" w:rsidP="0084112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План на 201</w:t>
            </w:r>
            <w:r w:rsidR="00C07370">
              <w:rPr>
                <w:b/>
                <w:bCs/>
                <w:lang w:bidi="mr-IN"/>
              </w:rPr>
              <w:t>9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25" w:rsidRPr="00910162" w:rsidRDefault="00841125" w:rsidP="00841125">
            <w:pPr>
              <w:rPr>
                <w:lang w:bidi="mr-IN"/>
              </w:rPr>
            </w:pPr>
          </w:p>
        </w:tc>
      </w:tr>
      <w:tr w:rsidR="00841125" w:rsidRPr="00910162" w:rsidTr="00910162">
        <w:trPr>
          <w:trHeight w:val="300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1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2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К</w:t>
            </w:r>
            <w:proofErr w:type="gramStart"/>
            <w:r w:rsidRPr="00910162">
              <w:rPr>
                <w:b/>
                <w:bCs/>
                <w:lang w:bidi="mr-IN"/>
              </w:rPr>
              <w:t>4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(К3-К2)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(К3-К1)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jc w:val="center"/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(К4-К3)</w:t>
            </w:r>
          </w:p>
        </w:tc>
      </w:tr>
      <w:tr w:rsidR="00841125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5" w:rsidRPr="00910162" w:rsidRDefault="00841125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предусмотрено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3B58AB" w:rsidRDefault="00841125" w:rsidP="00841125">
            <w:pPr>
              <w:jc w:val="center"/>
              <w:rPr>
                <w:b/>
                <w:lang w:bidi="mr-IN"/>
              </w:rPr>
            </w:pPr>
            <w:r w:rsidRPr="003B58AB">
              <w:rPr>
                <w:b/>
                <w:lang w:bidi="mr-IN"/>
              </w:rPr>
              <w:t> </w:t>
            </w:r>
            <w:r w:rsidR="00C07370">
              <w:rPr>
                <w:b/>
                <w:lang w:bidi="mr-IN"/>
              </w:rPr>
              <w:t>6002044</w:t>
            </w:r>
            <w:r w:rsidR="003B58AB" w:rsidRPr="003B58AB">
              <w:rPr>
                <w:b/>
                <w:lang w:bidi="mr-IN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6350E8" w:rsidRDefault="00B205CE" w:rsidP="006350E8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1580395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125" w:rsidRPr="00910162" w:rsidRDefault="00841125" w:rsidP="00841125">
            <w:pPr>
              <w:jc w:val="center"/>
              <w:rPr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175" w:rsidRPr="00D41175" w:rsidRDefault="00841125" w:rsidP="00C07370">
            <w:pPr>
              <w:rPr>
                <w:b/>
                <w:lang w:bidi="mr-IN"/>
              </w:rPr>
            </w:pPr>
            <w:r w:rsidRPr="00910162">
              <w:rPr>
                <w:lang w:bidi="mr-IN"/>
              </w:rPr>
              <w:t> </w:t>
            </w:r>
          </w:p>
        </w:tc>
      </w:tr>
      <w:tr w:rsidR="00C07370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910162" w:rsidRDefault="00C07370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исполнено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A90F1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2205991,1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41125">
            <w:pPr>
              <w:jc w:val="center"/>
              <w:rPr>
                <w:b/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4112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5987755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41125">
            <w:pPr>
              <w:jc w:val="center"/>
              <w:rPr>
                <w:b/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4112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-14289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C4098D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3781763,9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B205CE" w:rsidP="00841125">
            <w:pPr>
              <w:jc w:val="center"/>
              <w:rPr>
                <w:b/>
                <w:lang w:bidi="mr-IN"/>
              </w:rPr>
            </w:pPr>
            <w:r>
              <w:rPr>
                <w:b/>
                <w:lang w:bidi="mr-IN"/>
              </w:rPr>
              <w:t>-4407360</w:t>
            </w:r>
          </w:p>
        </w:tc>
      </w:tr>
      <w:tr w:rsidR="00C07370" w:rsidRPr="00910162" w:rsidTr="00910162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040302" w:rsidRDefault="00C07370" w:rsidP="008202DB">
            <w:pPr>
              <w:jc w:val="center"/>
              <w:rPr>
                <w:lang w:bidi="mr-IN"/>
              </w:rPr>
            </w:pPr>
            <w:r w:rsidRPr="00040302">
              <w:rPr>
                <w:lang w:bidi="mr-IN"/>
              </w:rPr>
              <w:t>001 «</w:t>
            </w:r>
            <w:r w:rsidRPr="00040302">
              <w:rPr>
                <w:color w:val="000000"/>
                <w:spacing w:val="2"/>
              </w:rPr>
              <w:t>Услуги по реализации государственной политики в сфере архитектуры и градостроительства на местном уровне»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A90F1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270165,0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291620</w:t>
            </w:r>
            <w:r w:rsidRPr="003B58AB">
              <w:rPr>
                <w:b/>
                <w:bCs/>
                <w:lang w:bidi="mr-IN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280282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6350E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431177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-11338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C07370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10117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150895</w:t>
            </w:r>
          </w:p>
        </w:tc>
      </w:tr>
      <w:tr w:rsidR="00C07370" w:rsidRPr="00910162" w:rsidTr="00910162">
        <w:trPr>
          <w:trHeight w:val="5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040302" w:rsidRDefault="00C07370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002 «Разработка генеральных планов застройки населенных пунктов»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A90F1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1932668,1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3590774</w:t>
            </w:r>
            <w:r w:rsidRPr="003B58AB">
              <w:rPr>
                <w:b/>
                <w:bCs/>
                <w:lang w:bidi="mr-IN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3589973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1149218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-801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C07370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1657304,9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-2440755</w:t>
            </w:r>
          </w:p>
        </w:tc>
      </w:tr>
      <w:tr w:rsidR="00C07370" w:rsidRPr="00910162" w:rsidTr="00910162">
        <w:trPr>
          <w:trHeight w:val="6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040302" w:rsidRDefault="00C07370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005 «Капитальные расходы государственных органов»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A90F15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3158,0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3B58AB" w:rsidRDefault="00C07370" w:rsidP="00C07370">
            <w:pPr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2119650</w:t>
            </w:r>
            <w:r w:rsidRPr="003B58AB">
              <w:rPr>
                <w:b/>
                <w:bCs/>
                <w:lang w:bidi="mr-IN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2117500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6350E8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-2150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C07370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2114342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B205CE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-2117500</w:t>
            </w:r>
          </w:p>
        </w:tc>
      </w:tr>
      <w:tr w:rsidR="00C07370" w:rsidRPr="00910162" w:rsidTr="00910162">
        <w:trPr>
          <w:trHeight w:val="32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910162" w:rsidRDefault="00C07370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</w:tr>
      <w:tr w:rsidR="00C07370" w:rsidRPr="00910162" w:rsidTr="00910162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910162" w:rsidRDefault="00C07370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</w:tr>
      <w:tr w:rsidR="00C07370" w:rsidRPr="00910162" w:rsidTr="00910162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70" w:rsidRPr="00910162" w:rsidRDefault="00C07370" w:rsidP="00841125">
            <w:pPr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370" w:rsidRPr="00910162" w:rsidRDefault="00C07370" w:rsidP="00841125">
            <w:pPr>
              <w:jc w:val="center"/>
              <w:rPr>
                <w:lang w:bidi="mr-IN"/>
              </w:rPr>
            </w:pPr>
          </w:p>
        </w:tc>
      </w:tr>
    </w:tbl>
    <w:p w:rsidR="00841125" w:rsidRDefault="00841125" w:rsidP="00841125">
      <w:pPr>
        <w:spacing w:before="120" w:after="120"/>
        <w:jc w:val="both"/>
      </w:pPr>
      <w:r w:rsidRPr="00910162">
        <w:t xml:space="preserve"> </w:t>
      </w:r>
    </w:p>
    <w:p w:rsidR="00171098" w:rsidRDefault="00171098" w:rsidP="00841125">
      <w:pPr>
        <w:spacing w:before="120" w:after="120"/>
        <w:jc w:val="both"/>
      </w:pPr>
    </w:p>
    <w:p w:rsidR="00171098" w:rsidRDefault="00171098" w:rsidP="00841125">
      <w:pPr>
        <w:spacing w:before="120" w:after="120"/>
        <w:jc w:val="both"/>
      </w:pPr>
    </w:p>
    <w:p w:rsidR="00171098" w:rsidRDefault="00171098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rPr>
          <w:b/>
          <w:bCs/>
        </w:rPr>
        <w:t>Форма № 2. Постоянные расходы и расходы на новые инициативы акимата района/управления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681"/>
        <w:gridCol w:w="2341"/>
        <w:gridCol w:w="1955"/>
        <w:gridCol w:w="2341"/>
        <w:gridCol w:w="1916"/>
      </w:tblGrid>
      <w:tr w:rsidR="00841125" w:rsidRPr="00910162" w:rsidTr="00841125">
        <w:tc>
          <w:tcPr>
            <w:tcW w:w="1634" w:type="pct"/>
            <w:vMerge w:val="restar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Бюджетная программа</w:t>
            </w:r>
          </w:p>
        </w:tc>
        <w:tc>
          <w:tcPr>
            <w:tcW w:w="553" w:type="pct"/>
            <w:vMerge w:val="restar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Всего, тысяч тенге</w:t>
            </w:r>
          </w:p>
        </w:tc>
        <w:tc>
          <w:tcPr>
            <w:tcW w:w="1413" w:type="pct"/>
            <w:gridSpan w:val="2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Постоянные расходы</w:t>
            </w:r>
          </w:p>
        </w:tc>
        <w:tc>
          <w:tcPr>
            <w:tcW w:w="1400" w:type="pct"/>
            <w:gridSpan w:val="2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Расходы на новые инициативы</w:t>
            </w:r>
          </w:p>
        </w:tc>
      </w:tr>
      <w:tr w:rsidR="00841125" w:rsidRPr="00910162" w:rsidTr="00841125">
        <w:tc>
          <w:tcPr>
            <w:tcW w:w="1634" w:type="pct"/>
            <w:vMerge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</w:p>
        </w:tc>
        <w:tc>
          <w:tcPr>
            <w:tcW w:w="553" w:type="pct"/>
            <w:vMerge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Сумма, тысяч тенге</w:t>
            </w:r>
          </w:p>
        </w:tc>
        <w:tc>
          <w:tcPr>
            <w:tcW w:w="643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Доля, %</w:t>
            </w:r>
          </w:p>
        </w:tc>
        <w:tc>
          <w:tcPr>
            <w:tcW w:w="77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Сумма, тысяч тенге</w:t>
            </w:r>
          </w:p>
        </w:tc>
        <w:tc>
          <w:tcPr>
            <w:tcW w:w="63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Доля, %</w:t>
            </w:r>
          </w:p>
        </w:tc>
      </w:tr>
      <w:tr w:rsidR="00841125" w:rsidRPr="00910162" w:rsidTr="00841125">
        <w:tc>
          <w:tcPr>
            <w:tcW w:w="1634" w:type="pct"/>
          </w:tcPr>
          <w:p w:rsidR="00841125" w:rsidRPr="00910162" w:rsidRDefault="00841125" w:rsidP="00841125">
            <w:pPr>
              <w:rPr>
                <w:b/>
                <w:bCs/>
                <w:lang w:bidi="mr-IN"/>
              </w:rPr>
            </w:pPr>
            <w:r w:rsidRPr="00910162">
              <w:rPr>
                <w:b/>
                <w:bCs/>
                <w:lang w:bidi="mr-IN"/>
              </w:rPr>
              <w:t>Всего исполнено</w:t>
            </w:r>
            <w:r w:rsidR="007A437C">
              <w:rPr>
                <w:b/>
                <w:bCs/>
                <w:lang w:bidi="mr-IN"/>
              </w:rPr>
              <w:t xml:space="preserve"> за 2017 год</w:t>
            </w:r>
          </w:p>
        </w:tc>
        <w:tc>
          <w:tcPr>
            <w:tcW w:w="553" w:type="pct"/>
          </w:tcPr>
          <w:p w:rsidR="00841125" w:rsidRPr="00E1204C" w:rsidRDefault="00366504" w:rsidP="00E1204C">
            <w:pPr>
              <w:jc w:val="center"/>
              <w:rPr>
                <w:b/>
              </w:rPr>
            </w:pPr>
            <w:r>
              <w:rPr>
                <w:b/>
              </w:rPr>
              <w:t>6002044</w:t>
            </w:r>
          </w:p>
        </w:tc>
        <w:tc>
          <w:tcPr>
            <w:tcW w:w="770" w:type="pct"/>
          </w:tcPr>
          <w:p w:rsidR="00841125" w:rsidRPr="004E22D6" w:rsidRDefault="00DB6ECD" w:rsidP="004E22D6">
            <w:pPr>
              <w:jc w:val="center"/>
              <w:rPr>
                <w:b/>
              </w:rPr>
            </w:pPr>
            <w:r>
              <w:rPr>
                <w:b/>
              </w:rPr>
              <w:t>3282731</w:t>
            </w:r>
          </w:p>
        </w:tc>
        <w:tc>
          <w:tcPr>
            <w:tcW w:w="643" w:type="pct"/>
          </w:tcPr>
          <w:p w:rsidR="00841125" w:rsidRPr="004E22D6" w:rsidRDefault="00DB6ECD" w:rsidP="004E22D6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  <w:r w:rsidR="004E22D6" w:rsidRPr="004E22D6">
              <w:rPr>
                <w:b/>
              </w:rPr>
              <w:t>%</w:t>
            </w:r>
          </w:p>
        </w:tc>
        <w:tc>
          <w:tcPr>
            <w:tcW w:w="770" w:type="pct"/>
          </w:tcPr>
          <w:p w:rsidR="00841125" w:rsidRPr="004E22D6" w:rsidRDefault="00DB6ECD" w:rsidP="004E22D6">
            <w:pPr>
              <w:jc w:val="center"/>
              <w:rPr>
                <w:b/>
              </w:rPr>
            </w:pPr>
            <w:r>
              <w:rPr>
                <w:b/>
              </w:rPr>
              <w:t>2719313,</w:t>
            </w:r>
            <w:r w:rsidR="004E22D6" w:rsidRPr="004E22D6">
              <w:rPr>
                <w:b/>
              </w:rPr>
              <w:t>0</w:t>
            </w:r>
          </w:p>
        </w:tc>
        <w:tc>
          <w:tcPr>
            <w:tcW w:w="630" w:type="pct"/>
          </w:tcPr>
          <w:p w:rsidR="00841125" w:rsidRPr="004E22D6" w:rsidRDefault="00DB6ECD" w:rsidP="004E22D6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  <w:r w:rsidR="004E22D6" w:rsidRPr="004E22D6">
              <w:rPr>
                <w:b/>
              </w:rPr>
              <w:t>%</w:t>
            </w: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 w:rsidRPr="00040302">
              <w:rPr>
                <w:lang w:bidi="mr-IN"/>
              </w:rPr>
              <w:t>001 «</w:t>
            </w:r>
            <w:r w:rsidRPr="00040302">
              <w:rPr>
                <w:color w:val="000000"/>
                <w:spacing w:val="2"/>
              </w:rPr>
              <w:t>Услуги по реализации государственной политики в сфере архитектуры и градостроительства на местном уровне»</w:t>
            </w:r>
          </w:p>
        </w:tc>
        <w:tc>
          <w:tcPr>
            <w:tcW w:w="553" w:type="pct"/>
          </w:tcPr>
          <w:p w:rsidR="00E1204C" w:rsidRPr="00910162" w:rsidRDefault="00366504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291620</w:t>
            </w:r>
            <w:r w:rsidR="00E1204C">
              <w:rPr>
                <w:b/>
                <w:bCs/>
                <w:lang w:bidi="mr-IN"/>
              </w:rPr>
              <w:t>,0</w:t>
            </w:r>
          </w:p>
        </w:tc>
        <w:tc>
          <w:tcPr>
            <w:tcW w:w="770" w:type="pct"/>
          </w:tcPr>
          <w:p w:rsidR="00E1204C" w:rsidRPr="00910162" w:rsidRDefault="004E22D6" w:rsidP="00366504">
            <w:pPr>
              <w:jc w:val="center"/>
            </w:pPr>
            <w:r>
              <w:t>2</w:t>
            </w:r>
            <w:r w:rsidR="00366504">
              <w:t>91620</w:t>
            </w:r>
            <w:r>
              <w:t>,0</w:t>
            </w:r>
          </w:p>
        </w:tc>
        <w:tc>
          <w:tcPr>
            <w:tcW w:w="643" w:type="pct"/>
          </w:tcPr>
          <w:p w:rsidR="00E1204C" w:rsidRPr="00910162" w:rsidRDefault="004E22D6" w:rsidP="004E22D6">
            <w:pPr>
              <w:jc w:val="center"/>
            </w:pPr>
            <w:r>
              <w:t>100%</w:t>
            </w: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002 «Разработка генеральных планов застройки населенных пунктов»</w:t>
            </w:r>
          </w:p>
        </w:tc>
        <w:tc>
          <w:tcPr>
            <w:tcW w:w="553" w:type="pct"/>
          </w:tcPr>
          <w:p w:rsidR="00E1204C" w:rsidRPr="00910162" w:rsidRDefault="00366504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3590774,0</w:t>
            </w:r>
          </w:p>
        </w:tc>
        <w:tc>
          <w:tcPr>
            <w:tcW w:w="770" w:type="pct"/>
          </w:tcPr>
          <w:p w:rsidR="00E1204C" w:rsidRPr="00910162" w:rsidRDefault="00DB6ECD" w:rsidP="004E22D6">
            <w:pPr>
              <w:jc w:val="center"/>
            </w:pPr>
            <w:r>
              <w:t>2908694</w:t>
            </w:r>
          </w:p>
        </w:tc>
        <w:tc>
          <w:tcPr>
            <w:tcW w:w="643" w:type="pct"/>
          </w:tcPr>
          <w:p w:rsidR="00E1204C" w:rsidRPr="00910162" w:rsidRDefault="00DB6ECD" w:rsidP="004E22D6">
            <w:pPr>
              <w:jc w:val="center"/>
            </w:pPr>
            <w:r>
              <w:t>81</w:t>
            </w:r>
            <w:r w:rsidR="004E22D6">
              <w:t>%</w:t>
            </w:r>
          </w:p>
        </w:tc>
        <w:tc>
          <w:tcPr>
            <w:tcW w:w="770" w:type="pct"/>
          </w:tcPr>
          <w:p w:rsidR="00E1204C" w:rsidRPr="00910162" w:rsidRDefault="00DB6ECD" w:rsidP="004E22D6">
            <w:pPr>
              <w:jc w:val="center"/>
            </w:pPr>
            <w:r>
              <w:t>682080</w:t>
            </w:r>
            <w:r w:rsidR="004E22D6">
              <w:t>,0</w:t>
            </w:r>
          </w:p>
        </w:tc>
        <w:tc>
          <w:tcPr>
            <w:tcW w:w="630" w:type="pct"/>
          </w:tcPr>
          <w:p w:rsidR="00E1204C" w:rsidRPr="00910162" w:rsidRDefault="00DB6ECD" w:rsidP="004E22D6">
            <w:pPr>
              <w:jc w:val="center"/>
            </w:pPr>
            <w:r>
              <w:t>19</w:t>
            </w:r>
            <w:r w:rsidR="004E22D6">
              <w:t>%</w:t>
            </w:r>
          </w:p>
        </w:tc>
      </w:tr>
      <w:tr w:rsidR="00E1204C" w:rsidRPr="00910162" w:rsidTr="00841125">
        <w:tc>
          <w:tcPr>
            <w:tcW w:w="1634" w:type="pct"/>
          </w:tcPr>
          <w:p w:rsidR="00E1204C" w:rsidRPr="00040302" w:rsidRDefault="00E1204C" w:rsidP="008202DB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005 «Капитальные расходы государственных органов»</w:t>
            </w:r>
          </w:p>
        </w:tc>
        <w:tc>
          <w:tcPr>
            <w:tcW w:w="553" w:type="pct"/>
          </w:tcPr>
          <w:p w:rsidR="00E1204C" w:rsidRPr="00910162" w:rsidRDefault="00366504" w:rsidP="008202DB">
            <w:pPr>
              <w:jc w:val="center"/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2119650</w:t>
            </w:r>
            <w:r w:rsidR="00E1204C">
              <w:rPr>
                <w:b/>
                <w:bCs/>
                <w:lang w:bidi="mr-IN"/>
              </w:rPr>
              <w:t>,0</w:t>
            </w:r>
          </w:p>
        </w:tc>
        <w:tc>
          <w:tcPr>
            <w:tcW w:w="770" w:type="pct"/>
          </w:tcPr>
          <w:p w:rsidR="00E1204C" w:rsidRPr="00910162" w:rsidRDefault="00CC6799" w:rsidP="009A5A1E">
            <w:pPr>
              <w:jc w:val="center"/>
            </w:pPr>
            <w:r>
              <w:t>82417</w:t>
            </w:r>
          </w:p>
        </w:tc>
        <w:tc>
          <w:tcPr>
            <w:tcW w:w="643" w:type="pct"/>
          </w:tcPr>
          <w:p w:rsidR="00E1204C" w:rsidRPr="00910162" w:rsidRDefault="00CC6799" w:rsidP="009A5A1E">
            <w:pPr>
              <w:jc w:val="center"/>
            </w:pPr>
            <w:r>
              <w:t>3,9</w:t>
            </w:r>
            <w:r w:rsidR="009A5A1E">
              <w:t>%</w:t>
            </w:r>
          </w:p>
        </w:tc>
        <w:tc>
          <w:tcPr>
            <w:tcW w:w="770" w:type="pct"/>
          </w:tcPr>
          <w:p w:rsidR="00E1204C" w:rsidRPr="00910162" w:rsidRDefault="00366504" w:rsidP="00366504">
            <w:pPr>
              <w:jc w:val="center"/>
            </w:pPr>
            <w:r>
              <w:t>2037233,0</w:t>
            </w:r>
          </w:p>
        </w:tc>
        <w:tc>
          <w:tcPr>
            <w:tcW w:w="630" w:type="pct"/>
          </w:tcPr>
          <w:p w:rsidR="00E1204C" w:rsidRPr="00910162" w:rsidRDefault="00CC6799" w:rsidP="00DB6ECD">
            <w:pPr>
              <w:jc w:val="center"/>
            </w:pPr>
            <w:r>
              <w:t>96,1%</w:t>
            </w: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  <w:tr w:rsidR="00E1204C" w:rsidRPr="00910162" w:rsidTr="00841125">
        <w:tc>
          <w:tcPr>
            <w:tcW w:w="1634" w:type="pct"/>
          </w:tcPr>
          <w:p w:rsidR="00E1204C" w:rsidRPr="00910162" w:rsidRDefault="00E1204C" w:rsidP="00841125">
            <w:pPr>
              <w:rPr>
                <w:lang w:bidi="mr-IN"/>
              </w:rPr>
            </w:pPr>
          </w:p>
        </w:tc>
        <w:tc>
          <w:tcPr>
            <w:tcW w:w="55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43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770" w:type="pct"/>
          </w:tcPr>
          <w:p w:rsidR="00E1204C" w:rsidRPr="00910162" w:rsidRDefault="00E1204C" w:rsidP="00841125">
            <w:pPr>
              <w:jc w:val="both"/>
            </w:pPr>
          </w:p>
        </w:tc>
        <w:tc>
          <w:tcPr>
            <w:tcW w:w="630" w:type="pct"/>
          </w:tcPr>
          <w:p w:rsidR="00E1204C" w:rsidRPr="00910162" w:rsidRDefault="00E1204C" w:rsidP="00841125">
            <w:pPr>
              <w:jc w:val="both"/>
            </w:pPr>
          </w:p>
        </w:tc>
      </w:tr>
    </w:tbl>
    <w:p w:rsidR="00841125" w:rsidRPr="00910162" w:rsidRDefault="00841125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</w:pPr>
    </w:p>
    <w:p w:rsidR="00841125" w:rsidRPr="00910162" w:rsidRDefault="00841125" w:rsidP="00841125">
      <w:pPr>
        <w:spacing w:before="120" w:after="120"/>
        <w:jc w:val="both"/>
        <w:rPr>
          <w:b/>
          <w:bCs/>
        </w:rPr>
      </w:pPr>
      <w:r w:rsidRPr="00910162">
        <w:br w:type="page"/>
      </w:r>
      <w:r w:rsidRPr="00910162">
        <w:rPr>
          <w:b/>
          <w:bCs/>
        </w:rPr>
        <w:lastRenderedPageBreak/>
        <w:t>Форма № 3.  Связь целевых индикаторов программы развития региона и бюджета акимата района/управления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818"/>
        <w:gridCol w:w="6385"/>
        <w:gridCol w:w="1592"/>
        <w:gridCol w:w="1741"/>
      </w:tblGrid>
      <w:tr w:rsidR="00841125" w:rsidRPr="00910162" w:rsidTr="00841125">
        <w:tc>
          <w:tcPr>
            <w:tcW w:w="810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Приоритет или стратегическое направление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Цель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Целевой индикатор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Всего исполнено, тысяч тенге</w:t>
            </w: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center"/>
              <w:rPr>
                <w:b/>
                <w:bCs/>
              </w:rPr>
            </w:pPr>
            <w:r w:rsidRPr="00910162">
              <w:rPr>
                <w:b/>
                <w:bCs/>
              </w:rPr>
              <w:t>Доля от общего бюджета учреждения, %</w:t>
            </w: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Комфортный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Качественные дороги и транспорт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rPr>
                <w:lang w:bidi="mr-IN"/>
              </w:rPr>
              <w:t>Доля автомобильных дорог местного значения, находящихся в хорошем и удовлетворительном состоянии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rPr>
                <w:lang w:bidi="mr-IN"/>
              </w:rPr>
              <w:t>Доля общественного транспорта в общем пассажиропотоке г</w:t>
            </w:r>
            <w:r w:rsidRPr="00910162">
              <w:t>орода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rPr>
          <w:trHeight w:val="557"/>
        </w:trPr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r w:rsidRPr="00910162">
              <w:rPr>
                <w:lang w:bidi="mr-IN"/>
              </w:rPr>
              <w:t>Плотность фикс</w:t>
            </w:r>
            <w:r w:rsidRPr="00910162">
              <w:t>ированных линий телефонной связи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  <w:rPr>
                <w:color w:val="000000"/>
              </w:rPr>
            </w:pPr>
            <w:r w:rsidRPr="00910162">
              <w:rPr>
                <w:color w:val="000000"/>
              </w:rPr>
              <w:t>Доля пользователей Интернет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  <w:rPr>
                <w:color w:val="000000"/>
              </w:rPr>
            </w:pPr>
            <w:r w:rsidRPr="00910162">
              <w:rPr>
                <w:color w:val="000000"/>
              </w:rPr>
              <w:t>Уровень цифровой грамотности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Чистая окружающая среда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Объем выбросов в атмосферный воздух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Объем сбросов в водные объекты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Доля утилизации твердых бытовых отходов к их образованию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Охват населения услугами по сбору и транспортировке  отходов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rPr>
                <w:color w:val="000000"/>
              </w:rPr>
              <w:t>Доля объектов размещения твердых бытовых отходов, соответствующих экологическим требованиям и санитарным правилам (от общего количества мест их размещения)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rPr>
                <w:color w:val="000000"/>
              </w:rPr>
            </w:pPr>
            <w:r w:rsidRPr="00910162">
              <w:t>Увеличение площади зеленых насаждений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r w:rsidRPr="00910162">
              <w:rPr>
                <w:color w:val="000000"/>
              </w:rPr>
              <w:t>Объем нормативных  загрязняющих веществ: сбросов в водные объекты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Надежная инфраструктура ЖКХ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Доступ в городах к централизованному водоснабжению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Доступ в городах к централизованному водоотведению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модернизированных сетей теплоснабжения от 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модернизированных сетей электроснабжения от </w:t>
            </w:r>
            <w:r w:rsidRPr="00910162">
              <w:lastRenderedPageBreak/>
              <w:t>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модернизированных сетей газоснабжения от общей протяженности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потерь тепловой энергии при распределении в сетях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потерь электрической энергии при распределении в сетях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выработанной электроэнергии возобновляемых источников энергии в общем объеме выработанной электроэнергии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строительных работ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Общая площадь введенных в эксплуатацию жилых зданий</w:t>
            </w:r>
          </w:p>
        </w:tc>
        <w:tc>
          <w:tcPr>
            <w:tcW w:w="53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  <w:tc>
          <w:tcPr>
            <w:tcW w:w="58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объектов социальной инфраструктуры, обеспеченных доступом для инвалидов от общего числа паспортизированных объектов социальной, транспортной инфраструктуры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доли объектов кондоминиума, требующих капитального ремонта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Безопасный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Общественная безопасность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преступлений, совершенных на улицах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Снижение числа погибших в ДТП на 100 пострадавших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преступлений, совершенных несовершеннолетними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Удельный вес преступлений, совершенных ранее </w:t>
            </w:r>
            <w:proofErr w:type="gramStart"/>
            <w:r w:rsidRPr="00910162">
              <w:t>совершавшими</w:t>
            </w:r>
            <w:proofErr w:type="gramEnd"/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Уровень исполнения законодательных запретов на курение сигарет и кальяна в общественных местах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Предупреждение природных катаклизмов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обеспеченности инфраструктуры противодействия чрезвычайным ситуациям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Оснащенность аварийно-спасательных формирований техникой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Умный город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Реализация концепции «Умный город» (</w:t>
            </w:r>
            <w:proofErr w:type="spellStart"/>
            <w:r w:rsidRPr="00910162">
              <w:t>Smart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City</w:t>
            </w:r>
            <w:proofErr w:type="spellEnd"/>
            <w:r w:rsidRPr="00910162">
              <w:t>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Социально-ориентированный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Доступ к качественному образованию, здравоохранению и </w:t>
            </w:r>
            <w:r w:rsidRPr="00910162">
              <w:lastRenderedPageBreak/>
              <w:t>другим социальным услугам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lastRenderedPageBreak/>
              <w:t>Охват детей (3-6 лет) дошкольным воспитанием и обучением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Охват детей (3-6 лет) дошкольным воспитанием и </w:t>
            </w:r>
            <w:proofErr w:type="gramStart"/>
            <w:r w:rsidRPr="00910162">
              <w:lastRenderedPageBreak/>
              <w:t>обучением</w:t>
            </w:r>
            <w:proofErr w:type="gramEnd"/>
            <w:r w:rsidRPr="00910162">
              <w:t xml:space="preserve"> в том числе за счет развития сети частных дошкольных организаций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Количество функционирующих аварийных и трехсменных школ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учащихся, успешно (отлично/хорошо) освоивших образовательные программы среди выпускников школ по естественно-математическим дисциплинам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Охват детей инклюзивным образованием от общего количества детей с ограниченными возможностями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NEET в общем числе молодежи в возрасте 15-28 лет, % (NEET – англ. </w:t>
            </w:r>
            <w:proofErr w:type="spellStart"/>
            <w:r w:rsidRPr="00910162">
              <w:t>Not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in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Education</w:t>
            </w:r>
            <w:proofErr w:type="spellEnd"/>
            <w:r w:rsidRPr="00910162">
              <w:t xml:space="preserve">, </w:t>
            </w:r>
            <w:proofErr w:type="spellStart"/>
            <w:r w:rsidRPr="00910162">
              <w:t>Emloyment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or</w:t>
            </w:r>
            <w:proofErr w:type="spellEnd"/>
            <w:r w:rsidRPr="00910162">
              <w:t xml:space="preserve"> </w:t>
            </w:r>
            <w:proofErr w:type="spellStart"/>
            <w:r w:rsidRPr="00910162">
              <w:t>Training</w:t>
            </w:r>
            <w:proofErr w:type="spellEnd"/>
            <w:r w:rsidRPr="00910162">
              <w:t>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выпускников учебных заведений </w:t>
            </w:r>
            <w:proofErr w:type="spellStart"/>
            <w:r w:rsidRPr="00910162">
              <w:t>ТиПО</w:t>
            </w:r>
            <w:proofErr w:type="spellEnd"/>
            <w:r w:rsidRPr="00910162">
              <w:t>, обучившихся по государственному заказу и трудоустроенных в первый год после окончания обучения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охвата молодежи типичного возраста (14-24 лет) техническим и профессиональным образованием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удовлетворенности населения в возрасте от 14 до 29 лет реализацией государственной молодежной политикой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Обеспечение функционирования организаций общего среднего образования согласно государственному нормативу сети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Снижение материнской смертности на 100 тыс. </w:t>
            </w:r>
            <w:proofErr w:type="gramStart"/>
            <w:r w:rsidRPr="00910162">
              <w:t>родившихся</w:t>
            </w:r>
            <w:proofErr w:type="gramEnd"/>
            <w:r w:rsidRPr="00910162">
              <w:t xml:space="preserve"> живыми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Снижение младенческой смертности на 1000  </w:t>
            </w:r>
            <w:proofErr w:type="gramStart"/>
            <w:r w:rsidRPr="00910162">
              <w:t>родившихся</w:t>
            </w:r>
            <w:proofErr w:type="gramEnd"/>
            <w:r w:rsidRPr="00910162">
              <w:t xml:space="preserve"> живыми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смертности от злокачественных новообразований на 100 тыс.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Распространенность вируса иммунодефицита человека в возрастной группе 15-49 лет, в пределах 0,2-0,6%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Уровень безработицы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трудоустроенных от числа лиц, обратившихся по вопросам трудоустройства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трудоустроенных лиц на постоянную работу из числа обратившихся целевых групп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квалифицированных специалистов в составе привлекаемой иностранной рабочей силы по разрешениям, выданным местными исполнительными органами (по квоте на привлечение иностранной рабочей силы)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Уровень производственного травматизма (</w:t>
            </w:r>
            <w:proofErr w:type="spellStart"/>
            <w:r w:rsidRPr="00910162">
              <w:t>коэф</w:t>
            </w:r>
            <w:proofErr w:type="spellEnd"/>
            <w:r w:rsidRPr="00910162">
              <w:t>. частоты несчастных случаев на 1000 чел.)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трудоспособных из числа получателей адресной социальной помощи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Доступ к объектам культуры и спорта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библиотек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театров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концертных организаций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Среднее число посетителей (посещений) музеев на 1000 человек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граждан занимающихся физической культурой и спортом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детей и подростков от 7 до 18 лет, занимающихся физической культурой и спортом в детско-юношеских спортивных школах, спортивных клубах физической подготовки от общей численности детей и подростков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государственным языком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английским языком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взрослого населения, владеющего тремя языками (государственным, русским и английским)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Экономически устойчивый город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Обеспечение устойчивого социально-экономического развития города Алматы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валового регионального продукта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ВРП на душу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Темп роста налоговых и неналоговых поступлений в местный бюджет 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Устойчивый рост традиционных отраслей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выпуска продукции обрабатывающей промышленности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Производительность труда в обрабатывающей промышленности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экспорта объема несырьевых товаров в общем объеме экспорта региона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действующих субъектов малого и среднего предпринимательства в общем объеме зарегистрированных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инвестиций в основной капитал производства продуктов питания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Снижение доли субсидий, выданных с нарушением срока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Индекс физического объема розничной торговли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торговых объектов с торговой площадью не менее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910162">
                <w:t>2000 кв. м</w:t>
              </w:r>
            </w:smartTag>
            <w:r w:rsidRPr="00910162">
              <w:t>, с видом деятельности «Розничная торговля»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Прорывное развитие новых секторов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Объем отгруженной произведенной продукции в другие регионы (по </w:t>
            </w:r>
            <w:proofErr w:type="spellStart"/>
            <w:proofErr w:type="gramStart"/>
            <w:r w:rsidRPr="00910162">
              <w:t>пром</w:t>
            </w:r>
            <w:proofErr w:type="spellEnd"/>
            <w:r w:rsidRPr="00910162">
              <w:t>. предприятиям</w:t>
            </w:r>
            <w:proofErr w:type="gramEnd"/>
            <w:r w:rsidRPr="00910162">
              <w:t xml:space="preserve"> с численностью свыше 50 человек)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Удельный вес товаров, закупленных в других регионах, к общему объему товаров, закупленных у резидентов другой области и нерезидентов (по оптовым предприятиям, с численностью работающих свыше 50 человек)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количества обслуженных посетителей местами размещения по внутреннему туризму (резиденты),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обслуженных посетителей местами </w:t>
            </w:r>
            <w:r w:rsidRPr="00910162">
              <w:lastRenderedPageBreak/>
              <w:t>размещения по въездному туризму (нерезиденты),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Увеличение количества </w:t>
            </w:r>
            <w:proofErr w:type="gramStart"/>
            <w:r w:rsidRPr="00910162">
              <w:t>представленных</w:t>
            </w:r>
            <w:proofErr w:type="gramEnd"/>
            <w:r w:rsidRPr="00910162">
              <w:t xml:space="preserve"> койко-суток,  в сравнении с предыдущим годом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Доля </w:t>
            </w:r>
            <w:proofErr w:type="spellStart"/>
            <w:r w:rsidRPr="00910162">
              <w:t>инновационно-активных</w:t>
            </w:r>
            <w:proofErr w:type="spellEnd"/>
            <w:r w:rsidRPr="00910162">
              <w:t xml:space="preserve"> предприятий от числа действующих предприятий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доли инновационной продукции в общем объеме ВРП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Город для бизнеса и частного капитала</w:t>
            </w: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Удобство ведения бизнеса 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Темп роста инвестиций в основной капитал на душу населения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внешних инвестиций в общем объеме инвестиций в основной капитал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Рост инвестиций в основной капитал </w:t>
            </w:r>
            <w:proofErr w:type="spellStart"/>
            <w:r w:rsidRPr="00910162">
              <w:t>несырьевого</w:t>
            </w:r>
            <w:proofErr w:type="spellEnd"/>
            <w:r w:rsidRPr="00910162">
              <w:t xml:space="preserve"> сектора (за исключением инвестиций из государственного бюджета) к 2015 году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Радикальное снижение коррупции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Рост доверия граждан к государственным органам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Развитие государственно-частного партнерства</w:t>
            </w: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Доля инвестиционных предложений на государственные инвестиционные проекты, одобренных к реализации через механизм государственно-частного партнерства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2134" w:type="pct"/>
            <w:vAlign w:val="center"/>
          </w:tcPr>
          <w:p w:rsidR="00841125" w:rsidRPr="00910162" w:rsidRDefault="00841125" w:rsidP="00841125">
            <w:pPr>
              <w:jc w:val="both"/>
            </w:pPr>
            <w:r w:rsidRPr="00910162">
              <w:t>Увеличение количества проектов ГЧП, получивших положительные заключения по разработанной документации и объявление конкурса по ним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Прозрачная приватизация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Количество приватизированных объектов коммунальной собственности</w:t>
            </w:r>
          </w:p>
          <w:p w:rsidR="00841125" w:rsidRPr="00910162" w:rsidRDefault="00841125" w:rsidP="00841125">
            <w:pPr>
              <w:jc w:val="both"/>
            </w:pP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  <w:vMerge w:val="restart"/>
          </w:tcPr>
          <w:p w:rsidR="00841125" w:rsidRPr="00910162" w:rsidRDefault="00841125" w:rsidP="00841125">
            <w:pPr>
              <w:jc w:val="both"/>
            </w:pPr>
            <w:r w:rsidRPr="00910162">
              <w:t>Интегрированный город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Значительное повышение стандартов жизни присоединенных территорий с учетом принципа </w:t>
            </w:r>
            <w:proofErr w:type="spellStart"/>
            <w:r w:rsidRPr="00910162">
              <w:t>полицентричности</w:t>
            </w:r>
            <w:proofErr w:type="spellEnd"/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Охват территорий градостроительной документацией</w:t>
            </w:r>
          </w:p>
        </w:tc>
        <w:tc>
          <w:tcPr>
            <w:tcW w:w="532" w:type="pct"/>
          </w:tcPr>
          <w:p w:rsidR="00841125" w:rsidRPr="00910162" w:rsidRDefault="00EE1DB3" w:rsidP="00841125">
            <w:pPr>
              <w:jc w:val="both"/>
            </w:pPr>
            <w:r>
              <w:t>0</w:t>
            </w:r>
          </w:p>
        </w:tc>
        <w:tc>
          <w:tcPr>
            <w:tcW w:w="582" w:type="pct"/>
          </w:tcPr>
          <w:p w:rsidR="00841125" w:rsidRPr="00910162" w:rsidRDefault="00EE1DB3" w:rsidP="00841125">
            <w:pPr>
              <w:jc w:val="both"/>
            </w:pPr>
            <w:r>
              <w:t>0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 xml:space="preserve">Интегрированность с </w:t>
            </w:r>
            <w:r w:rsidRPr="00910162">
              <w:lastRenderedPageBreak/>
              <w:t>Алматинской агломерацией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lastRenderedPageBreak/>
              <w:t>Увеличение численности населения</w:t>
            </w:r>
          </w:p>
        </w:tc>
        <w:tc>
          <w:tcPr>
            <w:tcW w:w="53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  <w:tc>
          <w:tcPr>
            <w:tcW w:w="582" w:type="pct"/>
          </w:tcPr>
          <w:p w:rsidR="00841125" w:rsidRPr="00910162" w:rsidRDefault="005C08F6" w:rsidP="00841125">
            <w:pPr>
              <w:jc w:val="both"/>
            </w:pPr>
            <w:r>
              <w:t>0</w:t>
            </w:r>
          </w:p>
        </w:tc>
      </w:tr>
      <w:tr w:rsidR="00841125" w:rsidRPr="00910162" w:rsidTr="00841125">
        <w:tc>
          <w:tcPr>
            <w:tcW w:w="810" w:type="pct"/>
            <w:vMerge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Активное международное позиционирование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Доля зарубежных туристов от общего въездного потока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  <w:tr w:rsidR="00841125" w:rsidRPr="00910162" w:rsidTr="00841125">
        <w:tc>
          <w:tcPr>
            <w:tcW w:w="810" w:type="pct"/>
          </w:tcPr>
          <w:p w:rsidR="00841125" w:rsidRPr="00910162" w:rsidRDefault="00841125" w:rsidP="00841125">
            <w:pPr>
              <w:jc w:val="both"/>
            </w:pPr>
            <w:r w:rsidRPr="00910162">
              <w:t>Город активных граждан</w:t>
            </w:r>
          </w:p>
        </w:tc>
        <w:tc>
          <w:tcPr>
            <w:tcW w:w="942" w:type="pct"/>
          </w:tcPr>
          <w:p w:rsidR="00841125" w:rsidRPr="00910162" w:rsidRDefault="00841125" w:rsidP="00841125">
            <w:pPr>
              <w:jc w:val="both"/>
            </w:pPr>
            <w:r w:rsidRPr="00910162">
              <w:t>Улучшение координации деятельности</w:t>
            </w:r>
            <w:r w:rsidRPr="00910162">
              <w:rPr>
                <w:b/>
              </w:rPr>
              <w:t xml:space="preserve"> </w:t>
            </w:r>
            <w:r w:rsidRPr="00910162">
              <w:t>государственных органов по реализации политики государства, развития структур местного управления и самоуправления</w:t>
            </w:r>
          </w:p>
        </w:tc>
        <w:tc>
          <w:tcPr>
            <w:tcW w:w="2134" w:type="pct"/>
          </w:tcPr>
          <w:p w:rsidR="00841125" w:rsidRPr="00910162" w:rsidRDefault="00841125" w:rsidP="00841125">
            <w:pPr>
              <w:jc w:val="both"/>
            </w:pPr>
            <w:r w:rsidRPr="00910162">
              <w:t>Повышение уровня удовлетворенности качеством оказания государственных услуг местными исполнительными органами</w:t>
            </w:r>
          </w:p>
        </w:tc>
        <w:tc>
          <w:tcPr>
            <w:tcW w:w="532" w:type="pct"/>
          </w:tcPr>
          <w:p w:rsidR="00841125" w:rsidRPr="00910162" w:rsidRDefault="00841125" w:rsidP="00841125">
            <w:pPr>
              <w:jc w:val="both"/>
            </w:pPr>
          </w:p>
        </w:tc>
        <w:tc>
          <w:tcPr>
            <w:tcW w:w="582" w:type="pct"/>
          </w:tcPr>
          <w:p w:rsidR="00841125" w:rsidRPr="00910162" w:rsidRDefault="00841125" w:rsidP="00841125">
            <w:pPr>
              <w:jc w:val="both"/>
            </w:pPr>
          </w:p>
        </w:tc>
      </w:tr>
    </w:tbl>
    <w:p w:rsidR="00A07389" w:rsidRPr="00910162" w:rsidRDefault="00A07389"/>
    <w:sectPr w:rsidR="00A07389" w:rsidRPr="00910162" w:rsidSect="00EE0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E1"/>
    <w:multiLevelType w:val="hybridMultilevel"/>
    <w:tmpl w:val="FD6A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389"/>
    <w:rsid w:val="00040302"/>
    <w:rsid w:val="00157E5B"/>
    <w:rsid w:val="00171098"/>
    <w:rsid w:val="00175034"/>
    <w:rsid w:val="002219E2"/>
    <w:rsid w:val="00255EB7"/>
    <w:rsid w:val="00280606"/>
    <w:rsid w:val="00366504"/>
    <w:rsid w:val="003B58AB"/>
    <w:rsid w:val="00417D39"/>
    <w:rsid w:val="004444B1"/>
    <w:rsid w:val="004E22D6"/>
    <w:rsid w:val="005C08F6"/>
    <w:rsid w:val="006350E8"/>
    <w:rsid w:val="006B2E6E"/>
    <w:rsid w:val="00724A41"/>
    <w:rsid w:val="007A437C"/>
    <w:rsid w:val="00805227"/>
    <w:rsid w:val="00841125"/>
    <w:rsid w:val="00866BBC"/>
    <w:rsid w:val="008A7E22"/>
    <w:rsid w:val="00910162"/>
    <w:rsid w:val="00910720"/>
    <w:rsid w:val="0095476C"/>
    <w:rsid w:val="00983FC4"/>
    <w:rsid w:val="009A5A1E"/>
    <w:rsid w:val="00A07389"/>
    <w:rsid w:val="00A6294F"/>
    <w:rsid w:val="00AC5553"/>
    <w:rsid w:val="00B205CE"/>
    <w:rsid w:val="00B63702"/>
    <w:rsid w:val="00C07370"/>
    <w:rsid w:val="00C168AA"/>
    <w:rsid w:val="00C4098D"/>
    <w:rsid w:val="00C9116E"/>
    <w:rsid w:val="00CC6799"/>
    <w:rsid w:val="00D41175"/>
    <w:rsid w:val="00DB6ECD"/>
    <w:rsid w:val="00DC7B5A"/>
    <w:rsid w:val="00E1204C"/>
    <w:rsid w:val="00E81280"/>
    <w:rsid w:val="00EE067C"/>
    <w:rsid w:val="00EE1DB3"/>
    <w:rsid w:val="00F67195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Lyzat</dc:creator>
  <cp:lastModifiedBy>HP</cp:lastModifiedBy>
  <cp:revision>17</cp:revision>
  <dcterms:created xsi:type="dcterms:W3CDTF">2018-02-26T05:03:00Z</dcterms:created>
  <dcterms:modified xsi:type="dcterms:W3CDTF">2019-05-15T02:22:00Z</dcterms:modified>
</cp:coreProperties>
</file>