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9C" w:rsidRPr="001A759C" w:rsidRDefault="001A759C" w:rsidP="001A759C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A75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Приложение 3</w:t>
      </w:r>
    </w:p>
    <w:p w:rsidR="008836C8" w:rsidRDefault="008836C8" w:rsidP="008836C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1025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Форма № 1.  Динамика и качество планирования бюджета управления</w:t>
      </w:r>
    </w:p>
    <w:p w:rsidR="00010251" w:rsidRPr="00010251" w:rsidRDefault="00010251" w:rsidP="008836C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5129" w:type="pct"/>
        <w:tblLook w:val="0000" w:firstRow="0" w:lastRow="0" w:firstColumn="0" w:lastColumn="0" w:noHBand="0" w:noVBand="0"/>
      </w:tblPr>
      <w:tblGrid>
        <w:gridCol w:w="5019"/>
        <w:gridCol w:w="1484"/>
        <w:gridCol w:w="1484"/>
        <w:gridCol w:w="1484"/>
        <w:gridCol w:w="1484"/>
        <w:gridCol w:w="1364"/>
        <w:gridCol w:w="1484"/>
        <w:gridCol w:w="1364"/>
      </w:tblGrid>
      <w:tr w:rsidR="008836C8" w:rsidRPr="001A759C" w:rsidTr="00010251">
        <w:trPr>
          <w:trHeight w:val="285"/>
        </w:trPr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Бюджетная программа</w:t>
            </w:r>
          </w:p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Расходы, тысяч тенге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Разница между фактом на 2018 год и планом на 2019 год, тысяч тенге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Разница между фактом на 2018 год и фактом на 2017 год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Разница между планом на 2019 год и фактом на 2018 год</w:t>
            </w:r>
          </w:p>
        </w:tc>
      </w:tr>
      <w:tr w:rsidR="008836C8" w:rsidRPr="001A759C" w:rsidTr="00010251">
        <w:trPr>
          <w:trHeight w:val="1485"/>
        </w:trPr>
        <w:tc>
          <w:tcPr>
            <w:tcW w:w="1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Факт на 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План на 201</w:t>
            </w:r>
            <w:r w:rsidR="00B7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B761CF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Факт за 9 месяцев 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План на 2019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</w:tr>
      <w:tr w:rsidR="008836C8" w:rsidRPr="001A759C" w:rsidTr="00010251">
        <w:trPr>
          <w:trHeight w:val="300"/>
        </w:trPr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К1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К2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К3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К4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(К3-К2)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(К3-К1)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1A759C" w:rsidRDefault="008836C8" w:rsidP="00010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(К4-К3)</w:t>
            </w:r>
          </w:p>
        </w:tc>
      </w:tr>
      <w:tr w:rsidR="008836C8" w:rsidRPr="001A759C" w:rsidTr="000776BC">
        <w:trPr>
          <w:trHeight w:val="28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1A759C" w:rsidRDefault="008836C8" w:rsidP="0088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Всего предусмотрено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6C8" w:rsidRPr="001A759C" w:rsidRDefault="008836C8" w:rsidP="00883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 </w:t>
            </w:r>
          </w:p>
        </w:tc>
      </w:tr>
      <w:tr w:rsidR="008836C8" w:rsidRPr="001A759C" w:rsidTr="000776BC">
        <w:trPr>
          <w:trHeight w:val="28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1A759C" w:rsidRDefault="008836C8" w:rsidP="0088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</w:pPr>
            <w:r w:rsidRPr="001A7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mr-IN"/>
              </w:rPr>
              <w:t>Всего исполнено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6C8" w:rsidRPr="001A759C" w:rsidRDefault="008836C8" w:rsidP="0088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</w:p>
        </w:tc>
      </w:tr>
      <w:tr w:rsidR="000776BC" w:rsidRPr="001A759C" w:rsidTr="003122E2">
        <w:trPr>
          <w:trHeight w:val="28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001 «Услуги по реализации государственной политики на местном уровне в области культуры»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90 609,0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90 614,0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94 196,0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136 632,0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-46 023,0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5 997,0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46 023,0</w:t>
            </w:r>
          </w:p>
        </w:tc>
      </w:tr>
      <w:tr w:rsidR="000776BC" w:rsidRPr="001A759C" w:rsidTr="003122E2">
        <w:trPr>
          <w:trHeight w:val="28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003 «Капитальные расходы государственного органа»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3 890,0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4 826,0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3 569,0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3 569,0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-3 569,0</w:t>
            </w:r>
          </w:p>
        </w:tc>
      </w:tr>
      <w:tr w:rsidR="000776BC" w:rsidRPr="001A759C" w:rsidTr="003122E2">
        <w:trPr>
          <w:trHeight w:val="28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004 «Поддержка культурно-досуговой работы»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6 040 344,0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6 040 344,0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4 400 991,0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5 322 501,0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717 843,0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1 608 491,0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-717 843,0</w:t>
            </w:r>
          </w:p>
        </w:tc>
      </w:tr>
      <w:tr w:rsidR="000776BC" w:rsidRPr="001A759C" w:rsidTr="003122E2">
        <w:trPr>
          <w:trHeight w:val="28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005 «Обеспечение сохранности историко-культурного наследия и доступа к ним»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368 463,0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368 463,0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234 385,0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676 806,0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-308 343,0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-74 285,0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308 343,0</w:t>
            </w:r>
          </w:p>
        </w:tc>
      </w:tr>
      <w:tr w:rsidR="000776BC" w:rsidRPr="001A759C" w:rsidTr="003122E2">
        <w:trPr>
          <w:trHeight w:val="29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006 «Увековечение памяти деятелей государства»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76BC" w:rsidRPr="001A759C" w:rsidTr="003122E2">
        <w:trPr>
          <w:trHeight w:val="27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007 «Поддержка театрального и музыкального искусства»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936 173,0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936 173,0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701 685,0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960 996,0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-24 823,0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409 793,0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24 823,0</w:t>
            </w:r>
          </w:p>
        </w:tc>
      </w:tr>
      <w:tr w:rsidR="000776BC" w:rsidRPr="001A759C" w:rsidTr="003122E2">
        <w:trPr>
          <w:trHeight w:val="32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008 «Обеспечение функционирования зоопарков и дендропарков»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765 902,0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765 902,0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400 823,0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511 570,0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254 332,0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126 313,0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-254 332,0</w:t>
            </w:r>
          </w:p>
        </w:tc>
      </w:tr>
      <w:tr w:rsidR="000776BC" w:rsidRPr="001A759C" w:rsidTr="003122E2">
        <w:trPr>
          <w:trHeight w:val="39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009 «Обеспечение функционирования городских библиотек»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454 542,0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454 542,0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387 448,0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545 077,0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-90 535,0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-22 176,0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90 535,0</w:t>
            </w:r>
          </w:p>
        </w:tc>
      </w:tr>
      <w:tr w:rsidR="000776BC" w:rsidRPr="001A759C" w:rsidTr="003122E2">
        <w:trPr>
          <w:trHeight w:val="39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010 «Обеспечение сохранности архивного фонда»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291 345,0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291 345,0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235 001,0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333 444,0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-42 099,0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16 549,0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42 099,0</w:t>
            </w:r>
          </w:p>
        </w:tc>
      </w:tr>
      <w:tr w:rsidR="000776BC" w:rsidRPr="001A759C" w:rsidTr="003122E2">
        <w:trPr>
          <w:trHeight w:val="31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3122E2" w:rsidRDefault="000776BC" w:rsidP="003122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032 «Капитальные расходы подведомственных государственных учреждений и предприятий»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133 688,0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133 688,0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140 803,0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210 258,0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-76 570,0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872BD7" w:rsidP="00312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 w:bidi="mr-IN"/>
              </w:rPr>
              <w:t>71 963,0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BC" w:rsidRPr="003122E2" w:rsidRDefault="000776BC" w:rsidP="00312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2E2">
              <w:rPr>
                <w:rFonts w:ascii="Arial" w:hAnsi="Arial" w:cs="Arial"/>
                <w:color w:val="000000"/>
                <w:sz w:val="24"/>
                <w:szCs w:val="24"/>
              </w:rPr>
              <w:t>76 570,0</w:t>
            </w:r>
          </w:p>
        </w:tc>
      </w:tr>
    </w:tbl>
    <w:p w:rsidR="008836C8" w:rsidRPr="001A759C" w:rsidRDefault="008836C8" w:rsidP="008836C8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5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8836C8" w:rsidRPr="001A759C" w:rsidSect="00EE0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4"/>
    <w:rsid w:val="00010251"/>
    <w:rsid w:val="000776BC"/>
    <w:rsid w:val="001A759C"/>
    <w:rsid w:val="002B06F4"/>
    <w:rsid w:val="003122E2"/>
    <w:rsid w:val="004072DC"/>
    <w:rsid w:val="004A0497"/>
    <w:rsid w:val="007A3EA4"/>
    <w:rsid w:val="00872BD7"/>
    <w:rsid w:val="008836C8"/>
    <w:rsid w:val="00AA052D"/>
    <w:rsid w:val="00AF3D52"/>
    <w:rsid w:val="00B761CF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Упр. культуры</cp:lastModifiedBy>
  <cp:revision>8</cp:revision>
  <cp:lastPrinted>2019-10-10T11:18:00Z</cp:lastPrinted>
  <dcterms:created xsi:type="dcterms:W3CDTF">2019-10-10T10:40:00Z</dcterms:created>
  <dcterms:modified xsi:type="dcterms:W3CDTF">2019-10-10T11:18:00Z</dcterms:modified>
</cp:coreProperties>
</file>