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C9" w:rsidRPr="00AF3545" w:rsidRDefault="00DA14C9" w:rsidP="00DA14C9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  <w:r w:rsidRPr="00AF3545">
        <w:rPr>
          <w:rFonts w:ascii="Arial" w:eastAsia="Times New Roman" w:hAnsi="Arial" w:cs="Arial"/>
          <w:b/>
          <w:sz w:val="28"/>
          <w:szCs w:val="28"/>
          <w:lang w:val="kk-KZ" w:eastAsia="ru-RU"/>
        </w:rPr>
        <w:t>Об итогах анализа обращений,поступивших в Департамент по делам госслужбы и противодействию коррупции по г.Алматы за период 2017 и 1 пол. 2018 г.</w:t>
      </w:r>
    </w:p>
    <w:p w:rsidR="00DA14C9" w:rsidRPr="00AF3545" w:rsidRDefault="00DA14C9" w:rsidP="00DA14C9">
      <w:pPr>
        <w:spacing w:after="0" w:line="240" w:lineRule="auto"/>
        <w:ind w:left="-284" w:firstLine="710"/>
        <w:jc w:val="both"/>
        <w:rPr>
          <w:rFonts w:ascii="Arial" w:hAnsi="Arial" w:cs="Arial"/>
          <w:sz w:val="28"/>
          <w:szCs w:val="28"/>
          <w:lang w:val="kk-KZ"/>
        </w:rPr>
      </w:pPr>
    </w:p>
    <w:p w:rsidR="00DA14C9" w:rsidRPr="00CC4F85" w:rsidRDefault="00DA14C9" w:rsidP="00877C57">
      <w:pPr>
        <w:spacing w:after="0" w:line="240" w:lineRule="auto"/>
        <w:ind w:firstLine="726"/>
        <w:jc w:val="both"/>
        <w:rPr>
          <w:rFonts w:ascii="Arial" w:hAnsi="Arial" w:cs="Arial"/>
          <w:sz w:val="32"/>
          <w:szCs w:val="32"/>
        </w:rPr>
      </w:pPr>
      <w:r w:rsidRPr="00CC4F85">
        <w:rPr>
          <w:rFonts w:ascii="Arial" w:hAnsi="Arial" w:cs="Arial"/>
          <w:sz w:val="32"/>
          <w:szCs w:val="32"/>
          <w:lang w:val="kk-KZ"/>
        </w:rPr>
        <w:t>Одними из основных направлений деятельности Департамента</w:t>
      </w:r>
      <w:r w:rsidRPr="00CC4F85">
        <w:rPr>
          <w:rFonts w:ascii="Arial" w:hAnsi="Arial" w:cs="Arial"/>
          <w:sz w:val="32"/>
          <w:szCs w:val="32"/>
        </w:rPr>
        <w:t xml:space="preserve"> по делам госслужбы является контроль в сфере госслужбы и оказания госуслуг.</w:t>
      </w:r>
      <w:r w:rsidR="00877C57" w:rsidRPr="00CC4F85">
        <w:rPr>
          <w:rFonts w:ascii="Arial" w:hAnsi="Arial" w:cs="Arial"/>
          <w:sz w:val="32"/>
          <w:szCs w:val="32"/>
        </w:rPr>
        <w:t xml:space="preserve"> Департамент занимается рассмотрением жалоб и обращений по данным направлениям, проводит проверочные мероприятия, принимает меры по рассмотрению ответственности виновных лиц и восстановлению нарушенных прав.</w:t>
      </w:r>
    </w:p>
    <w:p w:rsidR="00AF3545" w:rsidRPr="00CC4F85" w:rsidRDefault="00DA14C9" w:rsidP="00DA14C9">
      <w:pPr>
        <w:pStyle w:val="a4"/>
        <w:jc w:val="both"/>
        <w:rPr>
          <w:rFonts w:ascii="Arial" w:hAnsi="Arial" w:cs="Arial"/>
          <w:sz w:val="32"/>
          <w:szCs w:val="32"/>
          <w:lang w:val="kk-KZ"/>
        </w:rPr>
      </w:pPr>
      <w:r w:rsidRPr="00CC4F85">
        <w:rPr>
          <w:rFonts w:ascii="Arial" w:hAnsi="Arial" w:cs="Arial"/>
          <w:i/>
          <w:sz w:val="32"/>
          <w:szCs w:val="32"/>
        </w:rPr>
        <w:t xml:space="preserve">           </w:t>
      </w:r>
      <w:r w:rsidRPr="00CC4F85">
        <w:rPr>
          <w:rFonts w:ascii="Arial" w:hAnsi="Arial" w:cs="Arial"/>
          <w:sz w:val="32"/>
          <w:szCs w:val="32"/>
        </w:rPr>
        <w:t>Анализ статисти</w:t>
      </w:r>
      <w:r w:rsidR="00877C57" w:rsidRPr="00CC4F85">
        <w:rPr>
          <w:rFonts w:ascii="Arial" w:hAnsi="Arial" w:cs="Arial"/>
          <w:sz w:val="32"/>
          <w:szCs w:val="32"/>
        </w:rPr>
        <w:t>ки</w:t>
      </w:r>
      <w:r w:rsidRPr="00CC4F85">
        <w:rPr>
          <w:rFonts w:ascii="Arial" w:hAnsi="Arial" w:cs="Arial"/>
          <w:sz w:val="32"/>
          <w:szCs w:val="32"/>
        </w:rPr>
        <w:t xml:space="preserve"> показал, что в текущем году в сфере контроля госслужбы отмечается </w:t>
      </w:r>
      <w:r w:rsidRPr="00CC4F85">
        <w:rPr>
          <w:rFonts w:ascii="Arial" w:hAnsi="Arial" w:cs="Arial"/>
          <w:b/>
          <w:sz w:val="32"/>
          <w:szCs w:val="32"/>
        </w:rPr>
        <w:t>увеличение количества</w:t>
      </w:r>
      <w:r w:rsidRPr="00CC4F85">
        <w:rPr>
          <w:rFonts w:ascii="Arial" w:hAnsi="Arial" w:cs="Arial"/>
          <w:sz w:val="32"/>
          <w:szCs w:val="32"/>
        </w:rPr>
        <w:t xml:space="preserve"> обращений с </w:t>
      </w:r>
      <w:r w:rsidRPr="00CC4F85">
        <w:rPr>
          <w:rFonts w:ascii="Arial" w:hAnsi="Arial" w:cs="Arial"/>
          <w:b/>
          <w:sz w:val="32"/>
          <w:szCs w:val="32"/>
        </w:rPr>
        <w:t>224</w:t>
      </w:r>
      <w:r w:rsidRPr="00CC4F85">
        <w:rPr>
          <w:rFonts w:ascii="Arial" w:hAnsi="Arial" w:cs="Arial"/>
          <w:sz w:val="32"/>
          <w:szCs w:val="32"/>
        </w:rPr>
        <w:t xml:space="preserve"> </w:t>
      </w:r>
      <w:r w:rsidRPr="00CC4F85">
        <w:rPr>
          <w:rFonts w:ascii="Arial" w:hAnsi="Arial" w:cs="Arial"/>
          <w:i/>
          <w:sz w:val="32"/>
          <w:szCs w:val="32"/>
        </w:rPr>
        <w:t>(1 полуг. 2017г.)</w:t>
      </w:r>
      <w:r w:rsidRPr="00CC4F85">
        <w:rPr>
          <w:rFonts w:ascii="Arial" w:hAnsi="Arial" w:cs="Arial"/>
          <w:sz w:val="32"/>
          <w:szCs w:val="32"/>
        </w:rPr>
        <w:t xml:space="preserve"> до </w:t>
      </w:r>
      <w:r w:rsidRPr="00CC4F85">
        <w:rPr>
          <w:rFonts w:ascii="Arial" w:hAnsi="Arial" w:cs="Arial"/>
          <w:b/>
          <w:sz w:val="32"/>
          <w:szCs w:val="32"/>
        </w:rPr>
        <w:t>287</w:t>
      </w:r>
      <w:r w:rsidRPr="00CC4F85">
        <w:rPr>
          <w:rFonts w:ascii="Arial" w:hAnsi="Arial" w:cs="Arial"/>
          <w:sz w:val="32"/>
          <w:szCs w:val="32"/>
        </w:rPr>
        <w:t xml:space="preserve"> (1 полуг. 2018г.) или</w:t>
      </w:r>
      <w:r w:rsidR="00877C57" w:rsidRPr="00CC4F85">
        <w:rPr>
          <w:rFonts w:ascii="Arial" w:hAnsi="Arial" w:cs="Arial"/>
          <w:sz w:val="32"/>
          <w:szCs w:val="32"/>
        </w:rPr>
        <w:t xml:space="preserve"> больше</w:t>
      </w:r>
      <w:r w:rsidRPr="00CC4F85">
        <w:rPr>
          <w:rFonts w:ascii="Arial" w:hAnsi="Arial" w:cs="Arial"/>
          <w:sz w:val="32"/>
          <w:szCs w:val="32"/>
        </w:rPr>
        <w:t xml:space="preserve"> </w:t>
      </w:r>
      <w:r w:rsidRPr="00CC4F85">
        <w:rPr>
          <w:rFonts w:ascii="Arial" w:hAnsi="Arial" w:cs="Arial"/>
          <w:b/>
          <w:sz w:val="32"/>
          <w:szCs w:val="32"/>
        </w:rPr>
        <w:t>на 21,9%</w:t>
      </w:r>
      <w:r w:rsidR="00877C57" w:rsidRPr="00CC4F85">
        <w:rPr>
          <w:rFonts w:ascii="Arial" w:hAnsi="Arial" w:cs="Arial"/>
          <w:b/>
          <w:sz w:val="32"/>
          <w:szCs w:val="32"/>
        </w:rPr>
        <w:t>.</w:t>
      </w:r>
      <w:r w:rsidR="00DE60E6" w:rsidRPr="00CC4F85">
        <w:rPr>
          <w:rFonts w:ascii="Arial" w:hAnsi="Arial" w:cs="Arial"/>
          <w:b/>
          <w:sz w:val="32"/>
          <w:szCs w:val="32"/>
        </w:rPr>
        <w:t xml:space="preserve">, </w:t>
      </w:r>
      <w:r w:rsidR="00DE60E6" w:rsidRPr="00CC4F85">
        <w:rPr>
          <w:rFonts w:ascii="Arial" w:hAnsi="Arial" w:cs="Arial"/>
          <w:sz w:val="32"/>
          <w:szCs w:val="32"/>
        </w:rPr>
        <w:t xml:space="preserve">при этом, </w:t>
      </w:r>
      <w:r w:rsidR="00AF3545" w:rsidRPr="00CC4F85">
        <w:rPr>
          <w:rFonts w:ascii="Arial" w:hAnsi="Arial" w:cs="Arial"/>
          <w:sz w:val="32"/>
          <w:szCs w:val="32"/>
        </w:rPr>
        <w:t>количество</w:t>
      </w:r>
      <w:r w:rsidR="00DE60E6" w:rsidRPr="00CC4F85">
        <w:rPr>
          <w:rFonts w:ascii="Arial" w:hAnsi="Arial" w:cs="Arial"/>
          <w:sz w:val="32"/>
          <w:szCs w:val="32"/>
        </w:rPr>
        <w:t xml:space="preserve"> подтвердившихся жалоб</w:t>
      </w:r>
      <w:r w:rsidR="00AF3545" w:rsidRPr="00CC4F85">
        <w:rPr>
          <w:rFonts w:ascii="Arial" w:hAnsi="Arial" w:cs="Arial"/>
          <w:sz w:val="32"/>
          <w:szCs w:val="32"/>
        </w:rPr>
        <w:t xml:space="preserve"> по итогам 50 проверок, составило 26.</w:t>
      </w:r>
      <w:r w:rsidR="00066595" w:rsidRPr="00CC4F85">
        <w:rPr>
          <w:rFonts w:ascii="Arial" w:hAnsi="Arial" w:cs="Arial"/>
          <w:sz w:val="32"/>
          <w:szCs w:val="32"/>
        </w:rPr>
        <w:t xml:space="preserve"> </w:t>
      </w:r>
    </w:p>
    <w:p w:rsidR="00EB2AFC" w:rsidRPr="00CC4F85" w:rsidRDefault="00EB2AFC" w:rsidP="00EB2AFC">
      <w:pPr>
        <w:pStyle w:val="a4"/>
        <w:jc w:val="both"/>
        <w:rPr>
          <w:rFonts w:ascii="Arial" w:hAnsi="Arial" w:cs="Arial"/>
          <w:sz w:val="32"/>
          <w:szCs w:val="32"/>
        </w:rPr>
      </w:pPr>
      <w:r w:rsidRPr="00CC4F85">
        <w:rPr>
          <w:rFonts w:ascii="Arial" w:hAnsi="Arial" w:cs="Arial"/>
          <w:sz w:val="32"/>
          <w:szCs w:val="32"/>
          <w:lang w:val="kk-KZ"/>
        </w:rPr>
        <w:tab/>
        <w:t>В сравнении  с аналогичным периодом 2017 года,количество поступивших обращений составило 213, проведено 62 проверки, доводы подтвердились по 24 фактам.</w:t>
      </w:r>
    </w:p>
    <w:p w:rsidR="00DA14C9" w:rsidRPr="00CC4F85" w:rsidRDefault="00DA14C9" w:rsidP="00EB2AFC">
      <w:pPr>
        <w:pStyle w:val="a4"/>
        <w:jc w:val="both"/>
        <w:rPr>
          <w:rFonts w:ascii="Arial" w:hAnsi="Arial" w:cs="Arial"/>
          <w:sz w:val="32"/>
          <w:szCs w:val="32"/>
        </w:rPr>
      </w:pPr>
      <w:r w:rsidRPr="00CC4F85">
        <w:rPr>
          <w:rFonts w:ascii="Arial" w:hAnsi="Arial" w:cs="Arial"/>
          <w:sz w:val="32"/>
          <w:szCs w:val="32"/>
        </w:rPr>
        <w:t>При этом отмечаем, что количество обращений,  которые перенаправлены в другие госорганы по компетенции составило 37%, это практически на 90% выше прошлогоднего показателя.</w:t>
      </w:r>
    </w:p>
    <w:p w:rsidR="00DA14C9" w:rsidRPr="00CC4F85" w:rsidRDefault="00DA14C9" w:rsidP="00DA14C9">
      <w:pPr>
        <w:pStyle w:val="a4"/>
        <w:ind w:firstLine="708"/>
        <w:jc w:val="both"/>
        <w:rPr>
          <w:rFonts w:ascii="Arial" w:hAnsi="Arial" w:cs="Arial"/>
          <w:sz w:val="32"/>
          <w:szCs w:val="32"/>
        </w:rPr>
      </w:pPr>
      <w:r w:rsidRPr="00CC4F85">
        <w:rPr>
          <w:rFonts w:ascii="Arial" w:hAnsi="Arial" w:cs="Arial"/>
          <w:sz w:val="32"/>
          <w:szCs w:val="32"/>
        </w:rPr>
        <w:t xml:space="preserve"> Согласно статистике, наибольшее количество граждан обратились на действия сотрудников правоохранительных органов (доля таких обращений</w:t>
      </w:r>
      <w:r w:rsidR="00F0055B" w:rsidRPr="00CC4F85">
        <w:rPr>
          <w:rFonts w:ascii="Arial" w:hAnsi="Arial" w:cs="Arial"/>
          <w:sz w:val="32"/>
          <w:szCs w:val="32"/>
        </w:rPr>
        <w:t xml:space="preserve"> составила 25%</w:t>
      </w:r>
      <w:r w:rsidRPr="00CC4F85">
        <w:rPr>
          <w:rFonts w:ascii="Arial" w:hAnsi="Arial" w:cs="Arial"/>
          <w:sz w:val="32"/>
          <w:szCs w:val="32"/>
        </w:rPr>
        <w:t>), сферы жилищных отношений</w:t>
      </w:r>
      <w:r w:rsidR="00877C57" w:rsidRPr="00CC4F85">
        <w:rPr>
          <w:rFonts w:ascii="Arial" w:hAnsi="Arial" w:cs="Arial"/>
          <w:sz w:val="32"/>
          <w:szCs w:val="32"/>
        </w:rPr>
        <w:t xml:space="preserve"> </w:t>
      </w:r>
      <w:r w:rsidRPr="00CC4F85">
        <w:rPr>
          <w:rFonts w:ascii="Arial" w:hAnsi="Arial" w:cs="Arial"/>
          <w:sz w:val="32"/>
          <w:szCs w:val="32"/>
        </w:rPr>
        <w:t>(20%),земельных отношений</w:t>
      </w:r>
      <w:r w:rsidR="00F0055B" w:rsidRPr="00CC4F85">
        <w:rPr>
          <w:rFonts w:ascii="Arial" w:hAnsi="Arial" w:cs="Arial"/>
          <w:sz w:val="32"/>
          <w:szCs w:val="32"/>
        </w:rPr>
        <w:t xml:space="preserve"> </w:t>
      </w:r>
      <w:r w:rsidRPr="00CC4F85">
        <w:rPr>
          <w:rFonts w:ascii="Arial" w:hAnsi="Arial" w:cs="Arial"/>
          <w:sz w:val="32"/>
          <w:szCs w:val="32"/>
        </w:rPr>
        <w:t>(23%), архитектуры и градостроительства</w:t>
      </w:r>
      <w:r w:rsidR="00627B34" w:rsidRPr="00CC4F85">
        <w:rPr>
          <w:rFonts w:ascii="Arial" w:hAnsi="Arial" w:cs="Arial"/>
          <w:sz w:val="32"/>
          <w:szCs w:val="32"/>
        </w:rPr>
        <w:t xml:space="preserve"> </w:t>
      </w:r>
      <w:r w:rsidRPr="00CC4F85">
        <w:rPr>
          <w:rFonts w:ascii="Arial" w:hAnsi="Arial" w:cs="Arial"/>
          <w:sz w:val="32"/>
          <w:szCs w:val="32"/>
        </w:rPr>
        <w:t>(21%) и остальных направлений.</w:t>
      </w:r>
    </w:p>
    <w:p w:rsidR="00DA14C9" w:rsidRPr="00CC4F85" w:rsidRDefault="00DA14C9" w:rsidP="00DA14C9">
      <w:pPr>
        <w:pStyle w:val="a4"/>
        <w:ind w:firstLine="708"/>
        <w:jc w:val="both"/>
        <w:rPr>
          <w:rFonts w:ascii="Arial" w:hAnsi="Arial" w:cs="Arial"/>
          <w:sz w:val="32"/>
          <w:szCs w:val="32"/>
        </w:rPr>
      </w:pPr>
      <w:r w:rsidRPr="00CC4F85">
        <w:rPr>
          <w:rFonts w:ascii="Arial" w:hAnsi="Arial" w:cs="Arial"/>
          <w:sz w:val="32"/>
          <w:szCs w:val="32"/>
        </w:rPr>
        <w:t>В целом, характер поступивших жалоб, направлен на некачественные ответы со стороны госорганов, а равно, предоставление неполного ответа, несоблюдение сроков рассмотрения обращений.</w:t>
      </w:r>
    </w:p>
    <w:p w:rsidR="00DA14C9" w:rsidRPr="00CC4F85" w:rsidRDefault="00DA14C9" w:rsidP="00DA14C9">
      <w:pPr>
        <w:pStyle w:val="a4"/>
        <w:ind w:firstLine="708"/>
        <w:jc w:val="both"/>
        <w:rPr>
          <w:rFonts w:ascii="Arial" w:hAnsi="Arial" w:cs="Arial"/>
          <w:sz w:val="32"/>
          <w:szCs w:val="32"/>
        </w:rPr>
      </w:pPr>
      <w:r w:rsidRPr="00CC4F85">
        <w:rPr>
          <w:rFonts w:ascii="Arial" w:hAnsi="Arial" w:cs="Arial"/>
          <w:sz w:val="32"/>
          <w:szCs w:val="32"/>
        </w:rPr>
        <w:t>Департамент, в силу имеющихся компетенций, не вправе рассматривать обращения на действия сотрудников правоохранительных органов,</w:t>
      </w:r>
      <w:r w:rsidR="00877C57" w:rsidRPr="00CC4F85">
        <w:rPr>
          <w:rFonts w:ascii="Arial" w:hAnsi="Arial" w:cs="Arial"/>
          <w:sz w:val="32"/>
          <w:szCs w:val="32"/>
        </w:rPr>
        <w:t>по вопросам финаудита,деятельности КСК,</w:t>
      </w:r>
      <w:r w:rsidRPr="00CC4F85">
        <w:rPr>
          <w:rFonts w:ascii="Arial" w:hAnsi="Arial" w:cs="Arial"/>
          <w:sz w:val="32"/>
          <w:szCs w:val="32"/>
        </w:rPr>
        <w:t xml:space="preserve"> такие обращения</w:t>
      </w:r>
      <w:r w:rsidR="00877C57" w:rsidRPr="00CC4F85">
        <w:rPr>
          <w:rFonts w:ascii="Arial" w:hAnsi="Arial" w:cs="Arial"/>
          <w:sz w:val="32"/>
          <w:szCs w:val="32"/>
        </w:rPr>
        <w:t>, как правило,</w:t>
      </w:r>
      <w:r w:rsidRPr="00CC4F85">
        <w:rPr>
          <w:rFonts w:ascii="Arial" w:hAnsi="Arial" w:cs="Arial"/>
          <w:sz w:val="32"/>
          <w:szCs w:val="32"/>
        </w:rPr>
        <w:t xml:space="preserve"> направляются по компетенции в органы прокуратуры</w:t>
      </w:r>
      <w:r w:rsidR="00877C57" w:rsidRPr="00CC4F85">
        <w:rPr>
          <w:rFonts w:ascii="Arial" w:hAnsi="Arial" w:cs="Arial"/>
          <w:sz w:val="32"/>
          <w:szCs w:val="32"/>
        </w:rPr>
        <w:t xml:space="preserve">, в </w:t>
      </w:r>
      <w:r w:rsidR="00877C57" w:rsidRPr="00CC4F85">
        <w:rPr>
          <w:rFonts w:ascii="Arial" w:hAnsi="Arial" w:cs="Arial"/>
          <w:sz w:val="32"/>
          <w:szCs w:val="32"/>
        </w:rPr>
        <w:lastRenderedPageBreak/>
        <w:t>вышестоящие органы, либо в профильные органы местного и территориального значения</w:t>
      </w:r>
    </w:p>
    <w:p w:rsidR="00877C57" w:rsidRPr="00CC4F85" w:rsidRDefault="00DA14C9" w:rsidP="00DA14C9">
      <w:pPr>
        <w:pStyle w:val="a4"/>
        <w:ind w:firstLine="708"/>
        <w:jc w:val="both"/>
        <w:rPr>
          <w:rFonts w:ascii="Arial" w:hAnsi="Arial" w:cs="Arial"/>
          <w:sz w:val="32"/>
          <w:szCs w:val="32"/>
        </w:rPr>
      </w:pPr>
      <w:r w:rsidRPr="00CC4F85">
        <w:rPr>
          <w:rFonts w:ascii="Arial" w:hAnsi="Arial" w:cs="Arial"/>
          <w:sz w:val="32"/>
          <w:szCs w:val="32"/>
        </w:rPr>
        <w:t>Все остальные обращения в рамках компетенции, изучаются путем проведения проверок, истребования информации.</w:t>
      </w:r>
    </w:p>
    <w:p w:rsidR="00DA14C9" w:rsidRPr="00CC4F85" w:rsidRDefault="00DA14C9" w:rsidP="00DA14C9">
      <w:pPr>
        <w:pStyle w:val="a4"/>
        <w:ind w:firstLine="708"/>
        <w:jc w:val="both"/>
        <w:rPr>
          <w:rFonts w:ascii="Arial" w:hAnsi="Arial" w:cs="Arial"/>
          <w:sz w:val="32"/>
          <w:szCs w:val="32"/>
        </w:rPr>
      </w:pPr>
      <w:r w:rsidRPr="00CC4F85">
        <w:rPr>
          <w:rFonts w:ascii="Arial" w:hAnsi="Arial" w:cs="Arial"/>
          <w:sz w:val="32"/>
          <w:szCs w:val="32"/>
        </w:rPr>
        <w:t>За 8 мес  2018 года процент восстановленных прав граждан составил 49%.</w:t>
      </w:r>
      <w:r w:rsidR="00877C57" w:rsidRPr="00CC4F85">
        <w:rPr>
          <w:rFonts w:ascii="Arial" w:hAnsi="Arial" w:cs="Arial"/>
          <w:sz w:val="32"/>
          <w:szCs w:val="32"/>
        </w:rPr>
        <w:t xml:space="preserve"> </w:t>
      </w:r>
      <w:r w:rsidRPr="00CC4F85">
        <w:rPr>
          <w:rFonts w:ascii="Arial" w:hAnsi="Arial" w:cs="Arial"/>
          <w:sz w:val="32"/>
          <w:szCs w:val="32"/>
        </w:rPr>
        <w:t>Восстановить права граждан по всем обращениям не всегда возможно, к примеру, в связи с истечением сроков давности, неподтверждения доводов заявителей, наличи</w:t>
      </w:r>
      <w:r w:rsidR="00877C57" w:rsidRPr="00CC4F85">
        <w:rPr>
          <w:rFonts w:ascii="Arial" w:hAnsi="Arial" w:cs="Arial"/>
          <w:sz w:val="32"/>
          <w:szCs w:val="32"/>
        </w:rPr>
        <w:t>я</w:t>
      </w:r>
      <w:r w:rsidRPr="00CC4F85">
        <w:rPr>
          <w:rFonts w:ascii="Arial" w:hAnsi="Arial" w:cs="Arial"/>
          <w:sz w:val="32"/>
          <w:szCs w:val="32"/>
        </w:rPr>
        <w:t xml:space="preserve"> неразрешенных вопросов по коллизиям НПА.</w:t>
      </w:r>
    </w:p>
    <w:p w:rsidR="00DA14C9" w:rsidRPr="00CC4F85" w:rsidRDefault="00DA14C9" w:rsidP="00DA14C9">
      <w:pPr>
        <w:pStyle w:val="a4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CC4F85">
        <w:rPr>
          <w:rFonts w:ascii="Arial" w:hAnsi="Arial" w:cs="Arial"/>
          <w:b/>
          <w:sz w:val="32"/>
          <w:szCs w:val="32"/>
        </w:rPr>
        <w:t>В сфере госуслуг ситуация по жалобам следующая.</w:t>
      </w:r>
    </w:p>
    <w:p w:rsidR="00DA14C9" w:rsidRPr="00CC4F85" w:rsidRDefault="00DA14C9" w:rsidP="00DA14C9">
      <w:pPr>
        <w:spacing w:after="0" w:line="240" w:lineRule="auto"/>
        <w:ind w:left="-284" w:firstLine="710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CC4F85">
        <w:rPr>
          <w:rFonts w:ascii="Arial" w:hAnsi="Arial" w:cs="Arial"/>
          <w:sz w:val="32"/>
          <w:szCs w:val="32"/>
          <w:lang w:val="kk-KZ"/>
        </w:rPr>
        <w:t xml:space="preserve">В 2018 году по вопросам оказания государственных услуг поступило </w:t>
      </w:r>
      <w:r w:rsidRPr="00CC4F85">
        <w:rPr>
          <w:rFonts w:ascii="Arial" w:hAnsi="Arial" w:cs="Arial"/>
          <w:b/>
          <w:sz w:val="32"/>
          <w:szCs w:val="32"/>
          <w:lang w:val="kk-KZ"/>
        </w:rPr>
        <w:t>68 обращений</w:t>
      </w:r>
      <w:r w:rsidRPr="00CC4F85">
        <w:rPr>
          <w:rFonts w:ascii="Arial" w:hAnsi="Arial" w:cs="Arial"/>
          <w:sz w:val="32"/>
          <w:szCs w:val="32"/>
          <w:lang w:val="kk-KZ"/>
        </w:rPr>
        <w:t xml:space="preserve">, в то время как в 2017 – </w:t>
      </w:r>
      <w:r w:rsidRPr="00CC4F85">
        <w:rPr>
          <w:rFonts w:ascii="Arial" w:hAnsi="Arial" w:cs="Arial"/>
          <w:b/>
          <w:sz w:val="32"/>
          <w:szCs w:val="32"/>
          <w:lang w:val="kk-KZ"/>
        </w:rPr>
        <w:t xml:space="preserve">46, </w:t>
      </w:r>
      <w:r w:rsidRPr="00CC4F85">
        <w:rPr>
          <w:rFonts w:ascii="Arial" w:hAnsi="Arial" w:cs="Arial"/>
          <w:sz w:val="32"/>
          <w:szCs w:val="32"/>
          <w:lang w:val="kk-KZ"/>
        </w:rPr>
        <w:t xml:space="preserve">при этом, число подтвержденных жалоб 42 или </w:t>
      </w:r>
      <w:r w:rsidRPr="00CC4F85">
        <w:rPr>
          <w:rFonts w:ascii="Arial" w:hAnsi="Arial" w:cs="Arial"/>
          <w:b/>
          <w:sz w:val="32"/>
          <w:szCs w:val="32"/>
          <w:lang w:val="kk-KZ"/>
        </w:rPr>
        <w:t>36,8%.</w:t>
      </w:r>
    </w:p>
    <w:p w:rsidR="00DA14C9" w:rsidRPr="00CC4F85" w:rsidRDefault="00DA14C9" w:rsidP="00DA14C9">
      <w:pPr>
        <w:spacing w:after="0" w:line="240" w:lineRule="auto"/>
        <w:ind w:left="-284" w:firstLine="710"/>
        <w:jc w:val="both"/>
        <w:rPr>
          <w:rFonts w:ascii="Arial" w:hAnsi="Arial" w:cs="Arial"/>
          <w:sz w:val="32"/>
          <w:szCs w:val="32"/>
          <w:lang w:val="kk-KZ"/>
        </w:rPr>
      </w:pPr>
      <w:r w:rsidRPr="00CC4F85">
        <w:rPr>
          <w:rFonts w:ascii="Arial" w:hAnsi="Arial" w:cs="Arial"/>
          <w:sz w:val="32"/>
          <w:szCs w:val="32"/>
          <w:lang w:val="kk-KZ"/>
        </w:rPr>
        <w:t>В основном</w:t>
      </w:r>
      <w:r w:rsidRPr="00CC4F85">
        <w:rPr>
          <w:rFonts w:ascii="Arial" w:hAnsi="Arial" w:cs="Arial"/>
          <w:sz w:val="32"/>
          <w:szCs w:val="32"/>
        </w:rPr>
        <w:t xml:space="preserve">, жалобы </w:t>
      </w:r>
      <w:r w:rsidRPr="00CC4F85">
        <w:rPr>
          <w:rFonts w:ascii="Arial" w:hAnsi="Arial" w:cs="Arial"/>
          <w:b/>
          <w:sz w:val="32"/>
          <w:szCs w:val="32"/>
          <w:lang w:val="kk-KZ"/>
        </w:rPr>
        <w:t>в сфере госуслуг</w:t>
      </w:r>
      <w:r w:rsidRPr="00CC4F85">
        <w:rPr>
          <w:rFonts w:ascii="Arial" w:hAnsi="Arial" w:cs="Arial"/>
          <w:sz w:val="32"/>
          <w:szCs w:val="32"/>
          <w:lang w:val="kk-KZ"/>
        </w:rPr>
        <w:t xml:space="preserve"> </w:t>
      </w:r>
      <w:r w:rsidRPr="00CC4F85">
        <w:rPr>
          <w:rFonts w:ascii="Arial" w:hAnsi="Arial" w:cs="Arial"/>
          <w:sz w:val="32"/>
          <w:szCs w:val="32"/>
        </w:rPr>
        <w:t>поступают н</w:t>
      </w:r>
      <w:r w:rsidRPr="00CC4F85">
        <w:rPr>
          <w:rFonts w:ascii="Arial" w:hAnsi="Arial" w:cs="Arial"/>
          <w:sz w:val="32"/>
          <w:szCs w:val="32"/>
          <w:lang w:val="kk-KZ"/>
        </w:rPr>
        <w:t>а действия сотрудников следующих госорганов: в пятерку лидеров - услугодателей вошли:</w:t>
      </w:r>
    </w:p>
    <w:p w:rsidR="00DA14C9" w:rsidRPr="00CC4F85" w:rsidRDefault="00DA14C9" w:rsidP="00DA14C9">
      <w:pPr>
        <w:pStyle w:val="a3"/>
        <w:numPr>
          <w:ilvl w:val="0"/>
          <w:numId w:val="1"/>
        </w:numPr>
        <w:spacing w:after="0" w:line="240" w:lineRule="auto"/>
        <w:ind w:left="284" w:hanging="502"/>
        <w:jc w:val="both"/>
        <w:rPr>
          <w:rFonts w:ascii="Arial" w:hAnsi="Arial" w:cs="Arial"/>
          <w:sz w:val="32"/>
          <w:szCs w:val="32"/>
          <w:lang w:val="kk-KZ"/>
        </w:rPr>
      </w:pPr>
      <w:r w:rsidRPr="00CC4F85">
        <w:rPr>
          <w:rFonts w:ascii="Arial" w:hAnsi="Arial" w:cs="Arial"/>
          <w:sz w:val="32"/>
          <w:szCs w:val="32"/>
          <w:lang w:val="kk-KZ"/>
        </w:rPr>
        <w:t>Департамент внутренных дел -</w:t>
      </w:r>
      <w:r w:rsidRPr="00CC4F85">
        <w:rPr>
          <w:rFonts w:ascii="Arial" w:hAnsi="Arial" w:cs="Arial"/>
          <w:b/>
          <w:sz w:val="32"/>
          <w:szCs w:val="32"/>
          <w:lang w:val="kk-KZ"/>
        </w:rPr>
        <w:t xml:space="preserve">17 жалоб </w:t>
      </w:r>
      <w:r w:rsidRPr="00CC4F85">
        <w:rPr>
          <w:rFonts w:ascii="Arial" w:hAnsi="Arial" w:cs="Arial"/>
          <w:sz w:val="32"/>
          <w:szCs w:val="32"/>
          <w:lang w:val="kk-KZ"/>
        </w:rPr>
        <w:t>( 2017 -6, из них подтверждено - 1, 2018- 11жалоб, из них подтверждено -7);</w:t>
      </w:r>
    </w:p>
    <w:p w:rsidR="00DA14C9" w:rsidRPr="00CC4F85" w:rsidRDefault="00DA14C9" w:rsidP="00DA14C9">
      <w:pPr>
        <w:pStyle w:val="a3"/>
        <w:numPr>
          <w:ilvl w:val="0"/>
          <w:numId w:val="1"/>
        </w:numPr>
        <w:spacing w:after="0" w:line="240" w:lineRule="auto"/>
        <w:ind w:left="284" w:hanging="502"/>
        <w:jc w:val="both"/>
        <w:rPr>
          <w:rFonts w:ascii="Arial" w:hAnsi="Arial" w:cs="Arial"/>
          <w:sz w:val="32"/>
          <w:szCs w:val="32"/>
          <w:lang w:val="kk-KZ"/>
        </w:rPr>
      </w:pPr>
      <w:r w:rsidRPr="00CC4F85">
        <w:rPr>
          <w:rFonts w:ascii="Arial" w:hAnsi="Arial" w:cs="Arial"/>
          <w:sz w:val="32"/>
          <w:szCs w:val="32"/>
          <w:lang w:val="kk-KZ"/>
        </w:rPr>
        <w:t xml:space="preserve">Отделы РАГС акиматов г.Алматы – </w:t>
      </w:r>
      <w:r w:rsidRPr="00CC4F85">
        <w:rPr>
          <w:rFonts w:ascii="Arial" w:hAnsi="Arial" w:cs="Arial"/>
          <w:b/>
          <w:sz w:val="32"/>
          <w:szCs w:val="32"/>
          <w:lang w:val="kk-KZ"/>
        </w:rPr>
        <w:t>14 жалоб</w:t>
      </w:r>
      <w:r w:rsidRPr="00CC4F85">
        <w:rPr>
          <w:rFonts w:ascii="Arial" w:hAnsi="Arial" w:cs="Arial"/>
          <w:sz w:val="32"/>
          <w:szCs w:val="32"/>
          <w:lang w:val="kk-KZ"/>
        </w:rPr>
        <w:t xml:space="preserve"> (2017 - 10, подтверждено -1, в 2018 г. – 4, подтверждено – 2);</w:t>
      </w:r>
    </w:p>
    <w:p w:rsidR="00DA14C9" w:rsidRPr="00CC4F85" w:rsidRDefault="00DA14C9" w:rsidP="00DA14C9">
      <w:pPr>
        <w:pStyle w:val="a3"/>
        <w:numPr>
          <w:ilvl w:val="0"/>
          <w:numId w:val="1"/>
        </w:numPr>
        <w:spacing w:after="0" w:line="240" w:lineRule="auto"/>
        <w:ind w:left="284" w:hanging="502"/>
        <w:jc w:val="both"/>
        <w:rPr>
          <w:rFonts w:ascii="Arial" w:hAnsi="Arial" w:cs="Arial"/>
          <w:sz w:val="32"/>
          <w:szCs w:val="32"/>
          <w:lang w:val="kk-KZ"/>
        </w:rPr>
      </w:pPr>
      <w:r w:rsidRPr="00CC4F85">
        <w:rPr>
          <w:rFonts w:ascii="Arial" w:hAnsi="Arial" w:cs="Arial"/>
          <w:sz w:val="32"/>
          <w:szCs w:val="32"/>
          <w:lang w:val="kk-KZ"/>
        </w:rPr>
        <w:t xml:space="preserve">Департамент государственнх доходов </w:t>
      </w:r>
      <w:r w:rsidRPr="00CC4F85">
        <w:rPr>
          <w:rFonts w:ascii="Arial" w:hAnsi="Arial" w:cs="Arial"/>
          <w:b/>
          <w:sz w:val="32"/>
          <w:szCs w:val="32"/>
          <w:lang w:val="kk-KZ"/>
        </w:rPr>
        <w:t>14 жалоб</w:t>
      </w:r>
      <w:r w:rsidRPr="00CC4F85">
        <w:rPr>
          <w:rFonts w:ascii="Arial" w:hAnsi="Arial" w:cs="Arial"/>
          <w:sz w:val="32"/>
          <w:szCs w:val="32"/>
          <w:lang w:val="kk-KZ"/>
        </w:rPr>
        <w:t xml:space="preserve"> (2017-11), подтверждено – 2, 2018 г.-3, подтверждено – 1);</w:t>
      </w:r>
    </w:p>
    <w:p w:rsidR="00DA14C9" w:rsidRPr="00CC4F85" w:rsidRDefault="00DA14C9" w:rsidP="00DA14C9">
      <w:pPr>
        <w:pStyle w:val="a3"/>
        <w:numPr>
          <w:ilvl w:val="0"/>
          <w:numId w:val="1"/>
        </w:numPr>
        <w:spacing w:after="0" w:line="240" w:lineRule="auto"/>
        <w:ind w:left="284" w:hanging="502"/>
        <w:jc w:val="both"/>
        <w:rPr>
          <w:rFonts w:ascii="Arial" w:hAnsi="Arial" w:cs="Arial"/>
          <w:sz w:val="32"/>
          <w:szCs w:val="32"/>
          <w:lang w:val="kk-KZ"/>
        </w:rPr>
      </w:pPr>
      <w:r w:rsidRPr="00CC4F85">
        <w:rPr>
          <w:rFonts w:ascii="Arial" w:hAnsi="Arial" w:cs="Arial"/>
          <w:sz w:val="32"/>
          <w:szCs w:val="32"/>
          <w:lang w:val="kk-KZ"/>
        </w:rPr>
        <w:t>Департамент юстиции -</w:t>
      </w:r>
      <w:r w:rsidRPr="00CC4F85">
        <w:rPr>
          <w:rFonts w:ascii="Arial" w:hAnsi="Arial" w:cs="Arial"/>
          <w:b/>
          <w:sz w:val="32"/>
          <w:szCs w:val="32"/>
          <w:lang w:val="kk-KZ"/>
        </w:rPr>
        <w:t>11 жалоб</w:t>
      </w:r>
      <w:r w:rsidRPr="00CC4F85">
        <w:rPr>
          <w:rFonts w:ascii="Arial" w:hAnsi="Arial" w:cs="Arial"/>
          <w:sz w:val="32"/>
          <w:szCs w:val="32"/>
          <w:lang w:val="kk-KZ"/>
        </w:rPr>
        <w:t xml:space="preserve"> (2017-2, подтверждено- 1, 2018 – 9, подтверждено -3);</w:t>
      </w:r>
    </w:p>
    <w:p w:rsidR="00DA14C9" w:rsidRPr="00CC4F85" w:rsidRDefault="00DA14C9" w:rsidP="00DA14C9">
      <w:pPr>
        <w:pStyle w:val="a3"/>
        <w:numPr>
          <w:ilvl w:val="0"/>
          <w:numId w:val="1"/>
        </w:numPr>
        <w:spacing w:after="0" w:line="240" w:lineRule="auto"/>
        <w:ind w:left="284" w:hanging="502"/>
        <w:jc w:val="both"/>
        <w:rPr>
          <w:rFonts w:ascii="Arial" w:hAnsi="Arial" w:cs="Arial"/>
          <w:sz w:val="32"/>
          <w:szCs w:val="32"/>
          <w:lang w:val="kk-KZ"/>
        </w:rPr>
      </w:pPr>
      <w:r w:rsidRPr="00CC4F85">
        <w:rPr>
          <w:rFonts w:ascii="Arial" w:hAnsi="Arial" w:cs="Arial"/>
          <w:sz w:val="32"/>
          <w:szCs w:val="32"/>
          <w:lang w:val="kk-KZ"/>
        </w:rPr>
        <w:t xml:space="preserve">Управление здравоохранения - </w:t>
      </w:r>
      <w:r w:rsidRPr="00CC4F85">
        <w:rPr>
          <w:rFonts w:ascii="Arial" w:hAnsi="Arial" w:cs="Arial"/>
          <w:b/>
          <w:sz w:val="32"/>
          <w:szCs w:val="32"/>
          <w:lang w:val="kk-KZ"/>
        </w:rPr>
        <w:t>11 жалоб</w:t>
      </w:r>
      <w:r w:rsidRPr="00CC4F85">
        <w:rPr>
          <w:rFonts w:ascii="Arial" w:hAnsi="Arial" w:cs="Arial"/>
          <w:sz w:val="32"/>
          <w:szCs w:val="32"/>
          <w:lang w:val="kk-KZ"/>
        </w:rPr>
        <w:t xml:space="preserve"> (2017- 2, подтверждено 1, 2018 - 9, из них отозвано -8);</w:t>
      </w:r>
    </w:p>
    <w:p w:rsidR="00DA14C9" w:rsidRPr="00CC4F85" w:rsidRDefault="00DA14C9" w:rsidP="00DA14C9">
      <w:pPr>
        <w:spacing w:after="0" w:line="240" w:lineRule="auto"/>
        <w:ind w:left="-284" w:firstLine="710"/>
        <w:jc w:val="both"/>
        <w:rPr>
          <w:rFonts w:ascii="Arial" w:hAnsi="Arial" w:cs="Arial"/>
          <w:i/>
          <w:sz w:val="32"/>
          <w:szCs w:val="32"/>
          <w:lang w:val="kk-KZ"/>
        </w:rPr>
      </w:pPr>
      <w:r w:rsidRPr="00CC4F85">
        <w:rPr>
          <w:rFonts w:ascii="Arial" w:hAnsi="Arial" w:cs="Arial"/>
          <w:i/>
          <w:sz w:val="32"/>
          <w:szCs w:val="32"/>
          <w:lang w:val="kk-KZ"/>
        </w:rPr>
        <w:t>Предметом поступления жалоб явились неправомерный отказ – 52 фактов (подтвержденных 21 фактов (40,3</w:t>
      </w:r>
      <w:r w:rsidRPr="00CC4F85">
        <w:rPr>
          <w:rFonts w:ascii="Arial" w:hAnsi="Arial" w:cs="Arial"/>
          <w:i/>
          <w:sz w:val="32"/>
          <w:szCs w:val="32"/>
        </w:rPr>
        <w:t>%</w:t>
      </w:r>
      <w:r w:rsidRPr="00CC4F85">
        <w:rPr>
          <w:rFonts w:ascii="Arial" w:hAnsi="Arial" w:cs="Arial"/>
          <w:i/>
          <w:sz w:val="32"/>
          <w:szCs w:val="32"/>
          <w:lang w:val="kk-KZ"/>
        </w:rPr>
        <w:t>), нарушение сроков оказания госуслуг – 13 фактов (подтвержденных - 4 (30,7</w:t>
      </w:r>
      <w:r w:rsidRPr="00CC4F85">
        <w:rPr>
          <w:rFonts w:ascii="Arial" w:hAnsi="Arial" w:cs="Arial"/>
          <w:i/>
          <w:sz w:val="32"/>
          <w:szCs w:val="32"/>
        </w:rPr>
        <w:t>%</w:t>
      </w:r>
      <w:r w:rsidRPr="00CC4F85">
        <w:rPr>
          <w:rFonts w:ascii="Arial" w:hAnsi="Arial" w:cs="Arial"/>
          <w:i/>
          <w:sz w:val="32"/>
          <w:szCs w:val="32"/>
          <w:lang w:val="kk-KZ"/>
        </w:rPr>
        <w:t>), незаконная выдача документов – 5 (подтвержденных – 2), неэтичное поведение услугодателей-2.</w:t>
      </w:r>
    </w:p>
    <w:p w:rsidR="00DA14C9" w:rsidRPr="00CC4F85" w:rsidRDefault="00DA14C9" w:rsidP="00DA14C9">
      <w:pPr>
        <w:pStyle w:val="a4"/>
        <w:ind w:firstLine="708"/>
        <w:jc w:val="both"/>
        <w:rPr>
          <w:rFonts w:ascii="Arial" w:hAnsi="Arial" w:cs="Arial"/>
          <w:sz w:val="32"/>
          <w:szCs w:val="32"/>
        </w:rPr>
      </w:pPr>
      <w:r w:rsidRPr="00CC4F85">
        <w:rPr>
          <w:rFonts w:ascii="Arial" w:hAnsi="Arial" w:cs="Arial"/>
          <w:sz w:val="32"/>
          <w:szCs w:val="32"/>
        </w:rPr>
        <w:t>Но не в этом заключается глобальность проблемы.</w:t>
      </w:r>
    </w:p>
    <w:p w:rsidR="00DA14C9" w:rsidRPr="00CC4F85" w:rsidRDefault="00DA14C9" w:rsidP="00DA14C9">
      <w:pPr>
        <w:tabs>
          <w:tab w:val="left" w:pos="4962"/>
        </w:tabs>
        <w:spacing w:after="0" w:line="288" w:lineRule="auto"/>
        <w:rPr>
          <w:rFonts w:ascii="Arial" w:hAnsi="Arial" w:cs="Arial"/>
          <w:sz w:val="32"/>
          <w:szCs w:val="32"/>
        </w:rPr>
      </w:pPr>
      <w:r w:rsidRPr="00CC4F85">
        <w:rPr>
          <w:rFonts w:ascii="Arial" w:hAnsi="Arial" w:cs="Arial"/>
          <w:sz w:val="32"/>
          <w:szCs w:val="32"/>
        </w:rPr>
        <w:t xml:space="preserve">         Согласно статистике, приведенной на сайте статгов, ежегодно в государственные органы поступает порядка </w:t>
      </w:r>
      <w:r w:rsidRPr="00CC4F85">
        <w:rPr>
          <w:rFonts w:ascii="Arial" w:hAnsi="Arial" w:cs="Arial"/>
          <w:b/>
          <w:sz w:val="32"/>
          <w:szCs w:val="32"/>
        </w:rPr>
        <w:t>2,5 млн.</w:t>
      </w:r>
      <w:r w:rsidRPr="00CC4F85">
        <w:rPr>
          <w:rFonts w:ascii="Arial" w:hAnsi="Arial" w:cs="Arial"/>
          <w:sz w:val="32"/>
          <w:szCs w:val="32"/>
        </w:rPr>
        <w:t xml:space="preserve"> обращений. За последние четыре года их количество </w:t>
      </w:r>
      <w:r w:rsidRPr="00CC4F85">
        <w:rPr>
          <w:rFonts w:ascii="Arial" w:hAnsi="Arial" w:cs="Arial"/>
          <w:sz w:val="32"/>
          <w:szCs w:val="32"/>
        </w:rPr>
        <w:lastRenderedPageBreak/>
        <w:t xml:space="preserve">снизилось на треть – с </w:t>
      </w:r>
      <w:r w:rsidRPr="00CC4F85">
        <w:rPr>
          <w:rFonts w:ascii="Arial" w:hAnsi="Arial" w:cs="Arial"/>
          <w:b/>
          <w:sz w:val="32"/>
          <w:szCs w:val="32"/>
        </w:rPr>
        <w:t>3,5 млн.</w:t>
      </w:r>
      <w:r w:rsidRPr="00CC4F85">
        <w:rPr>
          <w:rFonts w:ascii="Arial" w:hAnsi="Arial" w:cs="Arial"/>
          <w:sz w:val="32"/>
          <w:szCs w:val="32"/>
        </w:rPr>
        <w:t xml:space="preserve"> в 2014 году до </w:t>
      </w:r>
      <w:r w:rsidRPr="00CC4F85">
        <w:rPr>
          <w:rFonts w:ascii="Arial" w:hAnsi="Arial" w:cs="Arial"/>
          <w:b/>
          <w:sz w:val="32"/>
          <w:szCs w:val="32"/>
        </w:rPr>
        <w:t xml:space="preserve">2,3 млн. </w:t>
      </w:r>
      <w:r w:rsidRPr="00CC4F85">
        <w:rPr>
          <w:rFonts w:ascii="Arial" w:hAnsi="Arial" w:cs="Arial"/>
          <w:sz w:val="32"/>
          <w:szCs w:val="32"/>
        </w:rPr>
        <w:t>в 2017 году.</w:t>
      </w:r>
    </w:p>
    <w:p w:rsidR="00DA14C9" w:rsidRPr="00CC4F85" w:rsidRDefault="00DA14C9" w:rsidP="00DA14C9">
      <w:pPr>
        <w:spacing w:after="0" w:line="288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CC4F85">
        <w:rPr>
          <w:rFonts w:ascii="Arial" w:hAnsi="Arial" w:cs="Arial"/>
          <w:sz w:val="32"/>
          <w:szCs w:val="32"/>
        </w:rPr>
        <w:t xml:space="preserve">Вместе с тем, </w:t>
      </w:r>
      <w:r w:rsidRPr="00CC4F85">
        <w:rPr>
          <w:rFonts w:ascii="Arial" w:hAnsi="Arial" w:cs="Arial"/>
          <w:b/>
          <w:sz w:val="32"/>
          <w:szCs w:val="32"/>
        </w:rPr>
        <w:t>число жалоб</w:t>
      </w:r>
      <w:r w:rsidRPr="00CC4F85">
        <w:rPr>
          <w:rFonts w:ascii="Arial" w:hAnsi="Arial" w:cs="Arial"/>
          <w:sz w:val="32"/>
          <w:szCs w:val="32"/>
        </w:rPr>
        <w:t xml:space="preserve">, наоборот, ежегодно растёт и за указанный период выросло почти на </w:t>
      </w:r>
      <w:r w:rsidRPr="00CC4F85">
        <w:rPr>
          <w:rFonts w:ascii="Arial" w:hAnsi="Arial" w:cs="Arial"/>
          <w:b/>
          <w:sz w:val="32"/>
          <w:szCs w:val="32"/>
        </w:rPr>
        <w:t>50%</w:t>
      </w:r>
      <w:r w:rsidRPr="00CC4F85">
        <w:rPr>
          <w:rFonts w:ascii="Arial" w:hAnsi="Arial" w:cs="Arial"/>
          <w:sz w:val="32"/>
          <w:szCs w:val="32"/>
        </w:rPr>
        <w:t xml:space="preserve">: с </w:t>
      </w:r>
      <w:r w:rsidRPr="00CC4F85">
        <w:rPr>
          <w:rFonts w:ascii="Arial" w:hAnsi="Arial" w:cs="Arial"/>
          <w:b/>
          <w:sz w:val="32"/>
          <w:szCs w:val="32"/>
        </w:rPr>
        <w:t>120 тыс.</w:t>
      </w:r>
      <w:r w:rsidRPr="00CC4F85">
        <w:rPr>
          <w:rFonts w:ascii="Arial" w:hAnsi="Arial" w:cs="Arial"/>
          <w:sz w:val="32"/>
          <w:szCs w:val="32"/>
        </w:rPr>
        <w:t xml:space="preserve"> в 2014 году до </w:t>
      </w:r>
      <w:r w:rsidRPr="00CC4F85">
        <w:rPr>
          <w:rFonts w:ascii="Arial" w:hAnsi="Arial" w:cs="Arial"/>
          <w:b/>
          <w:sz w:val="32"/>
          <w:szCs w:val="32"/>
        </w:rPr>
        <w:t>180 тыс.</w:t>
      </w:r>
      <w:r w:rsidRPr="00CC4F85">
        <w:rPr>
          <w:rFonts w:ascii="Arial" w:hAnsi="Arial" w:cs="Arial"/>
          <w:sz w:val="32"/>
          <w:szCs w:val="32"/>
        </w:rPr>
        <w:t xml:space="preserve"> в 2017 г.         В то же время, доля жалоб в общем объеме обращений возросла в </w:t>
      </w:r>
      <w:r w:rsidRPr="00CC4F85">
        <w:rPr>
          <w:rFonts w:ascii="Arial" w:hAnsi="Arial" w:cs="Arial"/>
          <w:b/>
          <w:sz w:val="32"/>
          <w:szCs w:val="32"/>
        </w:rPr>
        <w:t>2,3 раза</w:t>
      </w:r>
      <w:r w:rsidRPr="00CC4F85">
        <w:rPr>
          <w:rFonts w:ascii="Arial" w:hAnsi="Arial" w:cs="Arial"/>
          <w:sz w:val="32"/>
          <w:szCs w:val="32"/>
        </w:rPr>
        <w:t xml:space="preserve"> (2014 - 3,4%, 2015 - 5,4%, 2016 - 7,5%, 2017 - 7,7%).</w:t>
      </w:r>
    </w:p>
    <w:p w:rsidR="00DA14C9" w:rsidRPr="00CC4F85" w:rsidRDefault="00DA14C9" w:rsidP="00DA14C9">
      <w:pPr>
        <w:spacing w:after="0" w:line="288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CC4F85">
        <w:rPr>
          <w:rFonts w:ascii="Arial" w:hAnsi="Arial" w:cs="Arial"/>
          <w:sz w:val="32"/>
          <w:szCs w:val="32"/>
        </w:rPr>
        <w:t xml:space="preserve">Ежегодно от </w:t>
      </w:r>
      <w:r w:rsidRPr="00CC4F85">
        <w:rPr>
          <w:rFonts w:ascii="Arial" w:hAnsi="Arial" w:cs="Arial"/>
          <w:b/>
          <w:sz w:val="32"/>
          <w:szCs w:val="32"/>
        </w:rPr>
        <w:t>10</w:t>
      </w:r>
      <w:r w:rsidRPr="00CC4F85">
        <w:rPr>
          <w:rFonts w:ascii="Arial" w:hAnsi="Arial" w:cs="Arial"/>
          <w:sz w:val="32"/>
          <w:szCs w:val="32"/>
        </w:rPr>
        <w:t xml:space="preserve"> до </w:t>
      </w:r>
      <w:r w:rsidRPr="00CC4F85">
        <w:rPr>
          <w:rFonts w:ascii="Arial" w:hAnsi="Arial" w:cs="Arial"/>
          <w:b/>
          <w:sz w:val="32"/>
          <w:szCs w:val="32"/>
        </w:rPr>
        <w:t>20</w:t>
      </w:r>
      <w:r w:rsidRPr="00CC4F85">
        <w:rPr>
          <w:rFonts w:ascii="Arial" w:hAnsi="Arial" w:cs="Arial"/>
          <w:sz w:val="32"/>
          <w:szCs w:val="32"/>
        </w:rPr>
        <w:t xml:space="preserve"> тысяч заявителей обращаются в госорганы </w:t>
      </w:r>
      <w:r w:rsidRPr="00CC4F85">
        <w:rPr>
          <w:rFonts w:ascii="Arial" w:hAnsi="Arial" w:cs="Arial"/>
          <w:b/>
          <w:sz w:val="32"/>
          <w:szCs w:val="32"/>
        </w:rPr>
        <w:t>повторно</w:t>
      </w:r>
      <w:r w:rsidRPr="00CC4F85">
        <w:rPr>
          <w:rFonts w:ascii="Arial" w:hAnsi="Arial" w:cs="Arial"/>
          <w:sz w:val="32"/>
          <w:szCs w:val="32"/>
        </w:rPr>
        <w:t xml:space="preserve">. При этом в среднем в </w:t>
      </w:r>
      <w:r w:rsidRPr="00CC4F85">
        <w:rPr>
          <w:rFonts w:ascii="Arial" w:hAnsi="Arial" w:cs="Arial"/>
          <w:b/>
          <w:sz w:val="32"/>
          <w:szCs w:val="32"/>
        </w:rPr>
        <w:t>87%</w:t>
      </w:r>
      <w:r w:rsidRPr="00CC4F85">
        <w:rPr>
          <w:rFonts w:ascii="Arial" w:hAnsi="Arial" w:cs="Arial"/>
          <w:sz w:val="32"/>
          <w:szCs w:val="32"/>
        </w:rPr>
        <w:t xml:space="preserve"> случаях по повторным обращениям принимаются решения о полном либо частичном удовлетворении и о даче разъяснения, </w:t>
      </w:r>
      <w:r w:rsidRPr="00CC4F85">
        <w:rPr>
          <w:rFonts w:ascii="Arial" w:hAnsi="Arial" w:cs="Arial"/>
          <w:b/>
          <w:sz w:val="32"/>
          <w:szCs w:val="32"/>
        </w:rPr>
        <w:t>что указывает</w:t>
      </w:r>
      <w:r w:rsidRPr="00CC4F85">
        <w:rPr>
          <w:rFonts w:ascii="Arial" w:hAnsi="Arial" w:cs="Arial"/>
          <w:sz w:val="32"/>
          <w:szCs w:val="32"/>
        </w:rPr>
        <w:t xml:space="preserve"> на наличие фактов некачественного рассмотрения госорганами обращений.</w:t>
      </w:r>
    </w:p>
    <w:p w:rsidR="00DA14C9" w:rsidRPr="00CC4F85" w:rsidRDefault="00DA14C9" w:rsidP="00DA14C9">
      <w:pPr>
        <w:spacing w:after="0" w:line="288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CC4F85">
        <w:rPr>
          <w:rFonts w:ascii="Arial" w:hAnsi="Arial" w:cs="Arial"/>
          <w:sz w:val="32"/>
          <w:szCs w:val="32"/>
        </w:rPr>
        <w:t xml:space="preserve">Также растет доля перенаправляемых обращений в другие госорганы для рассмотрения. Так, за анализируемый период данный показатель вырос в </w:t>
      </w:r>
      <w:r w:rsidRPr="00CC4F85">
        <w:rPr>
          <w:rFonts w:ascii="Arial" w:hAnsi="Arial" w:cs="Arial"/>
          <w:b/>
          <w:sz w:val="32"/>
          <w:szCs w:val="32"/>
        </w:rPr>
        <w:t>1,4 раза</w:t>
      </w:r>
      <w:r w:rsidRPr="00CC4F85">
        <w:rPr>
          <w:rFonts w:ascii="Arial" w:hAnsi="Arial" w:cs="Arial"/>
          <w:sz w:val="32"/>
          <w:szCs w:val="32"/>
        </w:rPr>
        <w:t xml:space="preserve"> (2014 – 6%, 2017 - 8,3%) и достиг </w:t>
      </w:r>
      <w:r w:rsidRPr="00CC4F85">
        <w:rPr>
          <w:rFonts w:ascii="Arial" w:hAnsi="Arial" w:cs="Arial"/>
          <w:b/>
          <w:sz w:val="32"/>
          <w:szCs w:val="32"/>
        </w:rPr>
        <w:t>193 тыс.</w:t>
      </w:r>
      <w:r w:rsidRPr="00CC4F85">
        <w:rPr>
          <w:rFonts w:ascii="Arial" w:hAnsi="Arial" w:cs="Arial"/>
          <w:sz w:val="32"/>
          <w:szCs w:val="32"/>
        </w:rPr>
        <w:t xml:space="preserve"> (2017г).</w:t>
      </w:r>
    </w:p>
    <w:p w:rsidR="00DA14C9" w:rsidRPr="00CC4F85" w:rsidRDefault="00DA14C9" w:rsidP="00DA14C9">
      <w:pPr>
        <w:spacing w:after="0" w:line="288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CC4F85">
        <w:rPr>
          <w:rFonts w:ascii="Arial" w:hAnsi="Arial" w:cs="Arial"/>
          <w:sz w:val="32"/>
          <w:szCs w:val="32"/>
        </w:rPr>
        <w:t>Вышеуказанная статистика показывает, что отдельных чиновников больше заботит не решение вопросов заявителей, а недопущение сроков исполнения. Поэтому имеет место некачественное рассмотрение обращений, не полные и не исчерпывающие ответы на обращения.Сотрудники нащих госорганов не столько озадачены решением проблем граждан, достойному служению, сколько  скорейшему поверхностному рассмотрению обращений</w:t>
      </w:r>
    </w:p>
    <w:p w:rsidR="00DA14C9" w:rsidRPr="00CC4F85" w:rsidRDefault="00DA14C9" w:rsidP="00DA14C9">
      <w:pPr>
        <w:spacing w:after="0" w:line="288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CC4F85">
        <w:rPr>
          <w:rFonts w:ascii="Arial" w:hAnsi="Arial" w:cs="Arial"/>
          <w:sz w:val="32"/>
          <w:szCs w:val="32"/>
        </w:rPr>
        <w:t xml:space="preserve">В то же время, </w:t>
      </w:r>
      <w:r w:rsidRPr="00CC4F85">
        <w:rPr>
          <w:rFonts w:ascii="Arial" w:hAnsi="Arial" w:cs="Arial"/>
          <w:sz w:val="32"/>
          <w:szCs w:val="32"/>
          <w:lang w:val="kk-KZ"/>
        </w:rPr>
        <w:t>граждан</w:t>
      </w:r>
      <w:r w:rsidRPr="00CC4F85">
        <w:rPr>
          <w:rFonts w:ascii="Arial" w:hAnsi="Arial" w:cs="Arial"/>
          <w:sz w:val="32"/>
          <w:szCs w:val="32"/>
        </w:rPr>
        <w:t>е, как правило, не зна</w:t>
      </w:r>
      <w:r w:rsidRPr="00CC4F85">
        <w:rPr>
          <w:rFonts w:ascii="Arial" w:hAnsi="Arial" w:cs="Arial"/>
          <w:sz w:val="32"/>
          <w:szCs w:val="32"/>
          <w:lang w:val="kk-KZ"/>
        </w:rPr>
        <w:t>ю</w:t>
      </w:r>
      <w:r w:rsidRPr="00CC4F85">
        <w:rPr>
          <w:rFonts w:ascii="Arial" w:hAnsi="Arial" w:cs="Arial"/>
          <w:sz w:val="32"/>
          <w:szCs w:val="32"/>
        </w:rPr>
        <w:t xml:space="preserve">т в какой госорган необходимо обращаться по своему вопросу. Государственные служащие, перенаправляя обращения в другой госорган, также не всегда точно знают, в компетенцию какого госоргана относится тот или иной вопрос. Все это делается в трехдневный срок, разрешенный законодательством для пересылки документа, без </w:t>
      </w:r>
      <w:r w:rsidRPr="00CC4F85">
        <w:rPr>
          <w:rFonts w:ascii="Arial" w:hAnsi="Arial" w:cs="Arial"/>
          <w:sz w:val="32"/>
          <w:szCs w:val="32"/>
        </w:rPr>
        <w:lastRenderedPageBreak/>
        <w:t>тщательного  изучения полномочий того или иного госоргана. В итоге, обращение месяцами и даже годами может «блуждать» между госорганами, а заявитель формирует негативное мнение о работе  госорганов.</w:t>
      </w:r>
    </w:p>
    <w:p w:rsidR="00DA14C9" w:rsidRPr="00CC4F85" w:rsidRDefault="00DA14C9" w:rsidP="00DA14C9">
      <w:pPr>
        <w:spacing w:after="0" w:line="288" w:lineRule="auto"/>
        <w:jc w:val="both"/>
        <w:rPr>
          <w:rFonts w:ascii="Arial" w:hAnsi="Arial" w:cs="Arial"/>
          <w:sz w:val="32"/>
          <w:szCs w:val="32"/>
        </w:rPr>
      </w:pPr>
      <w:r w:rsidRPr="00CC4F85">
        <w:rPr>
          <w:rFonts w:ascii="Arial" w:hAnsi="Arial" w:cs="Arial"/>
          <w:sz w:val="32"/>
          <w:szCs w:val="32"/>
        </w:rPr>
        <w:tab/>
        <w:t>Также имеются жалобы граждан на невозможность попасть на личный прием к руководителям госорганов.</w:t>
      </w:r>
    </w:p>
    <w:p w:rsidR="00DA14C9" w:rsidRPr="00CC4F85" w:rsidRDefault="00DA14C9" w:rsidP="00DA14C9">
      <w:pPr>
        <w:spacing w:before="120" w:after="0" w:line="288" w:lineRule="auto"/>
        <w:jc w:val="both"/>
        <w:rPr>
          <w:rFonts w:ascii="Arial" w:hAnsi="Arial" w:cs="Arial"/>
          <w:sz w:val="32"/>
          <w:szCs w:val="32"/>
        </w:rPr>
      </w:pPr>
      <w:r w:rsidRPr="00CC4F85">
        <w:rPr>
          <w:rFonts w:ascii="Arial" w:hAnsi="Arial" w:cs="Arial"/>
          <w:sz w:val="32"/>
          <w:szCs w:val="32"/>
        </w:rPr>
        <w:tab/>
        <w:t xml:space="preserve">Для решения данных вопросов, предлагаем рассмотреть целесообразность формирования </w:t>
      </w:r>
      <w:r w:rsidRPr="00CC4F85">
        <w:rPr>
          <w:rFonts w:ascii="Arial" w:hAnsi="Arial" w:cs="Arial"/>
          <w:b/>
          <w:sz w:val="32"/>
          <w:szCs w:val="32"/>
        </w:rPr>
        <w:t>Системы рассмотрения обращений</w:t>
      </w:r>
      <w:r w:rsidRPr="00CC4F85">
        <w:rPr>
          <w:rFonts w:ascii="Arial" w:hAnsi="Arial" w:cs="Arial"/>
          <w:sz w:val="32"/>
          <w:szCs w:val="32"/>
        </w:rPr>
        <w:t xml:space="preserve"> физических и юридических лиц, включающую:</w:t>
      </w:r>
    </w:p>
    <w:p w:rsidR="00DA14C9" w:rsidRPr="00CC4F85" w:rsidRDefault="00DA14C9" w:rsidP="00DA14C9">
      <w:pPr>
        <w:spacing w:after="0" w:line="288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CC4F85">
        <w:rPr>
          <w:rFonts w:ascii="Arial" w:hAnsi="Arial" w:cs="Arial"/>
          <w:b/>
          <w:sz w:val="32"/>
          <w:szCs w:val="32"/>
        </w:rPr>
        <w:t xml:space="preserve">уполномоченный орган; </w:t>
      </w:r>
    </w:p>
    <w:p w:rsidR="00DA14C9" w:rsidRPr="00CC4F85" w:rsidRDefault="00DA14C9" w:rsidP="00DA14C9">
      <w:pPr>
        <w:spacing w:after="0" w:line="288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CC4F85">
        <w:rPr>
          <w:rFonts w:ascii="Arial" w:hAnsi="Arial" w:cs="Arial"/>
          <w:b/>
          <w:sz w:val="32"/>
          <w:szCs w:val="32"/>
        </w:rPr>
        <w:t>«одно окно», куда граждане и бизнес будут направлять свои обращения и где будет проводиться личный прием граждан руководителями госорганов;</w:t>
      </w:r>
    </w:p>
    <w:p w:rsidR="00DA14C9" w:rsidRPr="00CC4F85" w:rsidRDefault="00DA14C9" w:rsidP="00DA14C9">
      <w:pPr>
        <w:spacing w:after="0" w:line="288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CC4F85">
        <w:rPr>
          <w:rFonts w:ascii="Arial" w:hAnsi="Arial" w:cs="Arial"/>
          <w:b/>
          <w:sz w:val="32"/>
          <w:szCs w:val="32"/>
        </w:rPr>
        <w:t>Реестр государственный функций;</w:t>
      </w:r>
    </w:p>
    <w:p w:rsidR="00DA14C9" w:rsidRPr="00CC4F85" w:rsidRDefault="00DA14C9" w:rsidP="00DA14C9">
      <w:pPr>
        <w:spacing w:after="0" w:line="288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CC4F85">
        <w:rPr>
          <w:rFonts w:ascii="Arial" w:hAnsi="Arial" w:cs="Arial"/>
          <w:b/>
          <w:sz w:val="32"/>
          <w:szCs w:val="32"/>
        </w:rPr>
        <w:t>единый учёт обращений.</w:t>
      </w:r>
    </w:p>
    <w:p w:rsidR="00DA14C9" w:rsidRPr="00CC4F85" w:rsidRDefault="00DA14C9" w:rsidP="00DA14C9">
      <w:pPr>
        <w:spacing w:before="120" w:after="0" w:line="288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CC4F85">
        <w:rPr>
          <w:rFonts w:ascii="Arial" w:hAnsi="Arial" w:cs="Arial"/>
          <w:sz w:val="32"/>
          <w:szCs w:val="32"/>
        </w:rPr>
        <w:t xml:space="preserve">Это обеспечило бы системность в рассмотрении обращений и </w:t>
      </w:r>
      <w:r w:rsidRPr="00CC4F85">
        <w:rPr>
          <w:rFonts w:ascii="Arial" w:hAnsi="Arial" w:cs="Arial"/>
          <w:b/>
          <w:sz w:val="32"/>
          <w:szCs w:val="32"/>
        </w:rPr>
        <w:t>исключило</w:t>
      </w:r>
      <w:r w:rsidRPr="00CC4F85">
        <w:rPr>
          <w:rFonts w:ascii="Arial" w:hAnsi="Arial" w:cs="Arial"/>
          <w:sz w:val="32"/>
          <w:szCs w:val="32"/>
        </w:rPr>
        <w:t xml:space="preserve"> бы ряд проблем в этой сфере:</w:t>
      </w:r>
    </w:p>
    <w:p w:rsidR="00DA14C9" w:rsidRPr="00CC4F85" w:rsidRDefault="00DA14C9" w:rsidP="00DA14C9">
      <w:pPr>
        <w:tabs>
          <w:tab w:val="left" w:pos="993"/>
        </w:tabs>
        <w:spacing w:after="0" w:line="288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CC4F85">
        <w:rPr>
          <w:rFonts w:ascii="Arial" w:hAnsi="Arial" w:cs="Arial"/>
          <w:sz w:val="32"/>
          <w:szCs w:val="32"/>
        </w:rPr>
        <w:t>1)</w:t>
      </w:r>
      <w:r w:rsidRPr="00CC4F85">
        <w:rPr>
          <w:rFonts w:ascii="Arial" w:hAnsi="Arial" w:cs="Arial"/>
          <w:sz w:val="32"/>
          <w:szCs w:val="32"/>
        </w:rPr>
        <w:tab/>
        <w:t>направление обращений «не по адресу», что, соответственно, исключит перенаправления;</w:t>
      </w:r>
    </w:p>
    <w:p w:rsidR="00DA14C9" w:rsidRPr="00CC4F85" w:rsidRDefault="00DA14C9" w:rsidP="00DA14C9">
      <w:pPr>
        <w:tabs>
          <w:tab w:val="left" w:pos="993"/>
        </w:tabs>
        <w:spacing w:after="0" w:line="288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CC4F85">
        <w:rPr>
          <w:rFonts w:ascii="Arial" w:hAnsi="Arial" w:cs="Arial"/>
          <w:sz w:val="32"/>
          <w:szCs w:val="32"/>
        </w:rPr>
        <w:t>2)</w:t>
      </w:r>
      <w:r w:rsidRPr="00CC4F85">
        <w:rPr>
          <w:rFonts w:ascii="Arial" w:hAnsi="Arial" w:cs="Arial"/>
          <w:sz w:val="32"/>
          <w:szCs w:val="32"/>
        </w:rPr>
        <w:tab/>
        <w:t>«перенаправление» обращений по кругу, поскольку уполномоченный орган будет направлять обращения четко по компетенции;</w:t>
      </w:r>
    </w:p>
    <w:p w:rsidR="00DA14C9" w:rsidRPr="00CC4F85" w:rsidRDefault="00DA14C9" w:rsidP="00DA14C9">
      <w:pPr>
        <w:tabs>
          <w:tab w:val="left" w:pos="993"/>
        </w:tabs>
        <w:spacing w:after="0" w:line="288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CC4F85">
        <w:rPr>
          <w:rFonts w:ascii="Arial" w:hAnsi="Arial" w:cs="Arial"/>
          <w:sz w:val="32"/>
          <w:szCs w:val="32"/>
        </w:rPr>
        <w:t>3)</w:t>
      </w:r>
      <w:r w:rsidRPr="00CC4F85">
        <w:rPr>
          <w:rFonts w:ascii="Arial" w:hAnsi="Arial" w:cs="Arial"/>
          <w:sz w:val="32"/>
          <w:szCs w:val="32"/>
        </w:rPr>
        <w:tab/>
        <w:t>минимизировать необходимость граждан в посещении личного приема руководителя.</w:t>
      </w:r>
    </w:p>
    <w:p w:rsidR="00DA14C9" w:rsidRPr="00CC4F85" w:rsidRDefault="00DA14C9" w:rsidP="00DA14C9">
      <w:pPr>
        <w:spacing w:after="0" w:line="288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CC4F85">
        <w:rPr>
          <w:rFonts w:ascii="Arial" w:hAnsi="Arial" w:cs="Arial"/>
          <w:sz w:val="32"/>
          <w:szCs w:val="32"/>
        </w:rPr>
        <w:t>4) формализм при рассмотрении обращений, так как появится возможность контролировать результаты рассмотрения.</w:t>
      </w:r>
    </w:p>
    <w:p w:rsidR="00DA14C9" w:rsidRPr="00CC4F85" w:rsidRDefault="00DA14C9" w:rsidP="00DA14C9">
      <w:pPr>
        <w:spacing w:after="0" w:line="288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CC4F85">
        <w:rPr>
          <w:rFonts w:ascii="Arial" w:hAnsi="Arial" w:cs="Arial"/>
          <w:sz w:val="32"/>
          <w:szCs w:val="32"/>
        </w:rPr>
        <w:t>В итоге, существенно сократятся издержки граждан и предпринимателей по решению их вопросов (временные, финансовые, трудовые и т.д.).</w:t>
      </w:r>
    </w:p>
    <w:p w:rsidR="00DA14C9" w:rsidRPr="00CC4F85" w:rsidRDefault="00DA14C9" w:rsidP="00DA14C9">
      <w:pPr>
        <w:spacing w:after="0" w:line="288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CC4F85">
        <w:rPr>
          <w:rFonts w:ascii="Arial" w:hAnsi="Arial" w:cs="Arial"/>
          <w:sz w:val="32"/>
          <w:szCs w:val="32"/>
        </w:rPr>
        <w:t xml:space="preserve">Считаем, что Агентство по делам государственной службы и противодействию коррупции (Агентство) могло бы </w:t>
      </w:r>
      <w:r w:rsidRPr="00CC4F85">
        <w:rPr>
          <w:rFonts w:ascii="Arial" w:hAnsi="Arial" w:cs="Arial"/>
          <w:sz w:val="32"/>
          <w:szCs w:val="32"/>
        </w:rPr>
        <w:lastRenderedPageBreak/>
        <w:t xml:space="preserve">выступить </w:t>
      </w:r>
      <w:r w:rsidRPr="00CC4F85">
        <w:rPr>
          <w:rFonts w:ascii="Arial" w:hAnsi="Arial" w:cs="Arial"/>
          <w:b/>
          <w:sz w:val="32"/>
          <w:szCs w:val="32"/>
        </w:rPr>
        <w:t>инициатором формирования Реестра государственных функций</w:t>
      </w:r>
      <w:r w:rsidRPr="00CC4F85">
        <w:rPr>
          <w:rFonts w:ascii="Arial" w:hAnsi="Arial" w:cs="Arial"/>
          <w:sz w:val="32"/>
          <w:szCs w:val="32"/>
        </w:rPr>
        <w:t>, а также создания «одного окна» и базы данных обращений граждан.</w:t>
      </w:r>
    </w:p>
    <w:p w:rsidR="00DA14C9" w:rsidRPr="00CC4F85" w:rsidRDefault="00DA14C9" w:rsidP="00DA14C9">
      <w:pPr>
        <w:spacing w:after="0" w:line="288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CC4F85">
        <w:rPr>
          <w:rFonts w:ascii="Arial" w:hAnsi="Arial" w:cs="Arial"/>
          <w:sz w:val="32"/>
          <w:szCs w:val="32"/>
        </w:rPr>
        <w:t>«Одно окно» можно организовать на базе НАО «Государственная корпорация «Правительство для граждан» либо на базе Агентства.</w:t>
      </w:r>
    </w:p>
    <w:p w:rsidR="00DA14C9" w:rsidRPr="00CC4F85" w:rsidRDefault="00DA14C9" w:rsidP="00DA14C9">
      <w:pPr>
        <w:pStyle w:val="a4"/>
        <w:ind w:firstLine="708"/>
        <w:jc w:val="both"/>
        <w:rPr>
          <w:rFonts w:ascii="Arial" w:hAnsi="Arial" w:cs="Arial"/>
          <w:sz w:val="32"/>
          <w:szCs w:val="32"/>
        </w:rPr>
      </w:pPr>
      <w:r w:rsidRPr="00CC4F85">
        <w:rPr>
          <w:rFonts w:ascii="Arial" w:hAnsi="Arial" w:cs="Arial"/>
          <w:sz w:val="32"/>
          <w:szCs w:val="32"/>
        </w:rPr>
        <w:t>Данное предложение направлено в адрес Уполномоченного органа.</w:t>
      </w:r>
    </w:p>
    <w:p w:rsidR="00DA14C9" w:rsidRPr="00CC4F85" w:rsidRDefault="00DA14C9" w:rsidP="00DA14C9">
      <w:pPr>
        <w:pStyle w:val="a4"/>
        <w:ind w:firstLine="708"/>
        <w:jc w:val="both"/>
        <w:rPr>
          <w:rFonts w:ascii="Arial" w:hAnsi="Arial" w:cs="Arial"/>
          <w:sz w:val="32"/>
          <w:szCs w:val="32"/>
        </w:rPr>
      </w:pPr>
    </w:p>
    <w:p w:rsidR="00DA14C9" w:rsidRPr="00CC4F85" w:rsidRDefault="00DA14C9" w:rsidP="00DA14C9">
      <w:pPr>
        <w:pStyle w:val="a4"/>
        <w:ind w:firstLine="708"/>
        <w:jc w:val="both"/>
        <w:rPr>
          <w:rFonts w:ascii="Arial" w:hAnsi="Arial" w:cs="Arial"/>
          <w:sz w:val="32"/>
          <w:szCs w:val="32"/>
        </w:rPr>
      </w:pPr>
    </w:p>
    <w:p w:rsidR="00DA14C9" w:rsidRPr="00CC4F85" w:rsidRDefault="00DA14C9" w:rsidP="00DA14C9">
      <w:pPr>
        <w:pStyle w:val="a4"/>
        <w:ind w:firstLine="708"/>
        <w:jc w:val="both"/>
        <w:rPr>
          <w:rFonts w:ascii="Arial" w:hAnsi="Arial" w:cs="Arial"/>
          <w:sz w:val="32"/>
          <w:szCs w:val="32"/>
        </w:rPr>
      </w:pPr>
    </w:p>
    <w:p w:rsidR="00896A06" w:rsidRPr="00CC4F85" w:rsidRDefault="00896A06">
      <w:pPr>
        <w:rPr>
          <w:rFonts w:ascii="Arial" w:hAnsi="Arial" w:cs="Arial"/>
          <w:sz w:val="32"/>
          <w:szCs w:val="32"/>
        </w:rPr>
      </w:pPr>
    </w:p>
    <w:sectPr w:rsidR="00896A06" w:rsidRPr="00CC4F85" w:rsidSect="0089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A15" w:rsidRDefault="00656A15" w:rsidP="00DA14C9">
      <w:pPr>
        <w:spacing w:after="0" w:line="240" w:lineRule="auto"/>
      </w:pPr>
      <w:r>
        <w:separator/>
      </w:r>
    </w:p>
  </w:endnote>
  <w:endnote w:type="continuationSeparator" w:id="1">
    <w:p w:rsidR="00656A15" w:rsidRDefault="00656A15" w:rsidP="00DA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A15" w:rsidRDefault="00656A15" w:rsidP="00DA14C9">
      <w:pPr>
        <w:spacing w:after="0" w:line="240" w:lineRule="auto"/>
      </w:pPr>
      <w:r>
        <w:separator/>
      </w:r>
    </w:p>
  </w:footnote>
  <w:footnote w:type="continuationSeparator" w:id="1">
    <w:p w:rsidR="00656A15" w:rsidRDefault="00656A15" w:rsidP="00DA1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43166"/>
    <w:multiLevelType w:val="hybridMultilevel"/>
    <w:tmpl w:val="E2D0E47E"/>
    <w:lvl w:ilvl="0" w:tplc="EE862D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4C9"/>
    <w:rsid w:val="00066595"/>
    <w:rsid w:val="003734F7"/>
    <w:rsid w:val="003B07BA"/>
    <w:rsid w:val="00511923"/>
    <w:rsid w:val="00627B34"/>
    <w:rsid w:val="00656A15"/>
    <w:rsid w:val="006A5648"/>
    <w:rsid w:val="007012D4"/>
    <w:rsid w:val="0080494F"/>
    <w:rsid w:val="00877C57"/>
    <w:rsid w:val="00896A06"/>
    <w:rsid w:val="00AF3545"/>
    <w:rsid w:val="00CC4F85"/>
    <w:rsid w:val="00DA14C9"/>
    <w:rsid w:val="00DE60E6"/>
    <w:rsid w:val="00EB2AFC"/>
    <w:rsid w:val="00F0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4C9"/>
    <w:pPr>
      <w:ind w:left="720"/>
      <w:contextualSpacing/>
    </w:pPr>
  </w:style>
  <w:style w:type="paragraph" w:styleId="a4">
    <w:name w:val="No Spacing"/>
    <w:aliases w:val="No Spacing,Без интеБез интервала,Без интервала11"/>
    <w:link w:val="a5"/>
    <w:uiPriority w:val="1"/>
    <w:qFormat/>
    <w:rsid w:val="00DA14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No Spacing Знак,Без интеБез интервала Знак,Без интервала11 Знак"/>
    <w:link w:val="a4"/>
    <w:uiPriority w:val="1"/>
    <w:locked/>
    <w:rsid w:val="00DA14C9"/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DA14C9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A14C9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DA14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2018-09-04T14:38:00Z</cp:lastPrinted>
  <dcterms:created xsi:type="dcterms:W3CDTF">2018-09-04T08:18:00Z</dcterms:created>
  <dcterms:modified xsi:type="dcterms:W3CDTF">2018-09-04T14:38:00Z</dcterms:modified>
</cp:coreProperties>
</file>