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0E" w:rsidRDefault="0081460E" w:rsidP="00650AE4">
      <w:pPr>
        <w:spacing w:after="0" w:line="240" w:lineRule="auto"/>
        <w:jc w:val="center"/>
        <w:rPr>
          <w:sz w:val="28"/>
        </w:rPr>
      </w:pPr>
      <w:bookmarkStart w:id="0" w:name="_GoBack"/>
      <w:bookmarkEnd w:id="0"/>
    </w:p>
    <w:p w:rsidR="0081460E" w:rsidRPr="0081460E" w:rsidRDefault="0081460E" w:rsidP="00650AE4">
      <w:pPr>
        <w:spacing w:after="0" w:line="240" w:lineRule="auto"/>
        <w:jc w:val="center"/>
        <w:rPr>
          <w:b/>
          <w:sz w:val="28"/>
        </w:rPr>
      </w:pPr>
      <w:r w:rsidRPr="0081460E">
        <w:rPr>
          <w:b/>
          <w:sz w:val="28"/>
        </w:rPr>
        <w:t xml:space="preserve">Отчетная информация о проделанной работе </w:t>
      </w:r>
    </w:p>
    <w:p w:rsidR="0081460E" w:rsidRDefault="0081460E" w:rsidP="00650AE4">
      <w:pPr>
        <w:spacing w:after="0" w:line="240" w:lineRule="auto"/>
        <w:jc w:val="center"/>
        <w:rPr>
          <w:b/>
          <w:sz w:val="28"/>
        </w:rPr>
      </w:pPr>
      <w:r w:rsidRPr="0081460E">
        <w:rPr>
          <w:b/>
          <w:sz w:val="28"/>
        </w:rPr>
        <w:t xml:space="preserve">Управления за 2016 год и </w:t>
      </w:r>
      <w:r w:rsidR="00650AE4">
        <w:rPr>
          <w:b/>
          <w:sz w:val="28"/>
        </w:rPr>
        <w:t xml:space="preserve">планы </w:t>
      </w:r>
      <w:r w:rsidRPr="0081460E">
        <w:rPr>
          <w:b/>
          <w:sz w:val="28"/>
        </w:rPr>
        <w:t xml:space="preserve">на 2017 год, в том числе </w:t>
      </w:r>
      <w:r>
        <w:rPr>
          <w:b/>
          <w:sz w:val="28"/>
        </w:rPr>
        <w:t xml:space="preserve">по </w:t>
      </w:r>
      <w:r w:rsidRPr="0081460E">
        <w:rPr>
          <w:b/>
          <w:sz w:val="28"/>
        </w:rPr>
        <w:t>поступивши</w:t>
      </w:r>
      <w:r>
        <w:rPr>
          <w:b/>
          <w:sz w:val="28"/>
        </w:rPr>
        <w:t>м</w:t>
      </w:r>
      <w:r w:rsidRPr="0081460E">
        <w:rPr>
          <w:b/>
          <w:sz w:val="28"/>
        </w:rPr>
        <w:t xml:space="preserve"> заявлениям </w:t>
      </w:r>
      <w:r>
        <w:rPr>
          <w:b/>
          <w:sz w:val="28"/>
        </w:rPr>
        <w:t>и</w:t>
      </w:r>
      <w:r w:rsidRPr="0081460E">
        <w:rPr>
          <w:b/>
          <w:sz w:val="28"/>
        </w:rPr>
        <w:t xml:space="preserve"> обращениям юридических и физических лиц, НПО, Общественные объединения</w:t>
      </w:r>
      <w:r>
        <w:rPr>
          <w:sz w:val="28"/>
        </w:rPr>
        <w:t xml:space="preserve"> </w:t>
      </w:r>
      <w:r w:rsidRPr="0081460E">
        <w:rPr>
          <w:b/>
          <w:sz w:val="28"/>
        </w:rPr>
        <w:t>за 2016 год</w:t>
      </w:r>
    </w:p>
    <w:p w:rsidR="00650AE4" w:rsidRDefault="00650AE4" w:rsidP="00650AE4">
      <w:pPr>
        <w:spacing w:after="0" w:line="240" w:lineRule="auto"/>
        <w:ind w:firstLine="567"/>
        <w:jc w:val="both"/>
        <w:rPr>
          <w:sz w:val="28"/>
          <w:szCs w:val="28"/>
        </w:rPr>
      </w:pPr>
    </w:p>
    <w:p w:rsidR="00650AE4" w:rsidRPr="00CA6E0F" w:rsidRDefault="00650AE4" w:rsidP="00650AE4">
      <w:pPr>
        <w:spacing w:after="0" w:line="240" w:lineRule="auto"/>
        <w:ind w:firstLine="567"/>
        <w:jc w:val="both"/>
        <w:rPr>
          <w:b/>
          <w:sz w:val="28"/>
          <w:szCs w:val="28"/>
        </w:rPr>
      </w:pPr>
      <w:r w:rsidRPr="00CA6E0F">
        <w:rPr>
          <w:sz w:val="28"/>
          <w:szCs w:val="28"/>
        </w:rPr>
        <w:t xml:space="preserve">На реализацию бюджетных программ  КГУ Управление природных ресурсов и регулирования природопользования города Алматы в </w:t>
      </w:r>
      <w:r w:rsidRPr="00CA6E0F">
        <w:rPr>
          <w:b/>
          <w:sz w:val="28"/>
          <w:szCs w:val="28"/>
        </w:rPr>
        <w:t>2016 году выделено</w:t>
      </w:r>
      <w:r w:rsidRPr="00CA6E0F">
        <w:rPr>
          <w:sz w:val="28"/>
          <w:szCs w:val="28"/>
        </w:rPr>
        <w:t xml:space="preserve"> – </w:t>
      </w:r>
      <w:r w:rsidRPr="00CA6E0F">
        <w:rPr>
          <w:b/>
          <w:sz w:val="28"/>
          <w:szCs w:val="28"/>
        </w:rPr>
        <w:t>6 653 871,6 тыс. тенге.</w:t>
      </w:r>
      <w:r>
        <w:rPr>
          <w:b/>
          <w:sz w:val="28"/>
          <w:szCs w:val="28"/>
        </w:rPr>
        <w:t xml:space="preserve"> </w:t>
      </w:r>
      <w:r w:rsidRPr="00CA6E0F">
        <w:rPr>
          <w:sz w:val="28"/>
          <w:szCs w:val="28"/>
        </w:rPr>
        <w:t xml:space="preserve">Фактическое освоение </w:t>
      </w:r>
      <w:r w:rsidRPr="00CA6E0F">
        <w:rPr>
          <w:b/>
          <w:sz w:val="28"/>
          <w:szCs w:val="28"/>
        </w:rPr>
        <w:t xml:space="preserve">на 30 декабря  </w:t>
      </w:r>
      <w:r w:rsidRPr="00650AE4">
        <w:rPr>
          <w:b/>
          <w:sz w:val="28"/>
          <w:szCs w:val="28"/>
        </w:rPr>
        <w:t>2016 г.</w:t>
      </w:r>
      <w:r w:rsidRPr="00CA6E0F">
        <w:rPr>
          <w:sz w:val="28"/>
          <w:szCs w:val="28"/>
        </w:rPr>
        <w:t xml:space="preserve"> по  Управлению состав</w:t>
      </w:r>
      <w:r>
        <w:rPr>
          <w:sz w:val="28"/>
          <w:szCs w:val="28"/>
        </w:rPr>
        <w:t xml:space="preserve">ил </w:t>
      </w:r>
      <w:r w:rsidRPr="00CA6E0F">
        <w:rPr>
          <w:sz w:val="28"/>
          <w:szCs w:val="28"/>
        </w:rPr>
        <w:t>-</w:t>
      </w:r>
      <w:r w:rsidRPr="00CA6E0F">
        <w:rPr>
          <w:b/>
          <w:sz w:val="28"/>
          <w:szCs w:val="28"/>
        </w:rPr>
        <w:t xml:space="preserve"> </w:t>
      </w:r>
      <w:r w:rsidRPr="00CA6E0F">
        <w:rPr>
          <w:sz w:val="28"/>
          <w:szCs w:val="28"/>
        </w:rPr>
        <w:t xml:space="preserve"> </w:t>
      </w:r>
      <w:r w:rsidRPr="00CA6E0F">
        <w:rPr>
          <w:b/>
          <w:sz w:val="28"/>
          <w:szCs w:val="28"/>
        </w:rPr>
        <w:t>5 651 089,0 тыс. тенге</w:t>
      </w:r>
      <w:r w:rsidRPr="00CA6E0F">
        <w:rPr>
          <w:sz w:val="28"/>
          <w:szCs w:val="28"/>
        </w:rPr>
        <w:t xml:space="preserve">, </w:t>
      </w:r>
      <w:r w:rsidRPr="00CA6E0F">
        <w:rPr>
          <w:b/>
          <w:sz w:val="28"/>
          <w:szCs w:val="28"/>
        </w:rPr>
        <w:t xml:space="preserve">(84,9%). </w:t>
      </w:r>
    </w:p>
    <w:p w:rsidR="00650AE4" w:rsidRPr="00AE6192" w:rsidRDefault="00650AE4" w:rsidP="00650AE4">
      <w:pPr>
        <w:spacing w:after="0" w:line="240" w:lineRule="auto"/>
        <w:ind w:right="-58"/>
        <w:jc w:val="both"/>
        <w:rPr>
          <w:sz w:val="28"/>
          <w:szCs w:val="28"/>
        </w:rPr>
      </w:pPr>
      <w:r>
        <w:rPr>
          <w:sz w:val="28"/>
          <w:szCs w:val="28"/>
        </w:rPr>
        <w:t xml:space="preserve"> </w:t>
      </w:r>
    </w:p>
    <w:p w:rsidR="00650AE4" w:rsidRDefault="00650AE4" w:rsidP="00650AE4">
      <w:pPr>
        <w:pStyle w:val="a3"/>
        <w:spacing w:before="0" w:beforeAutospacing="0" w:after="0" w:afterAutospacing="0"/>
        <w:ind w:right="-58" w:firstLine="708"/>
        <w:jc w:val="both"/>
        <w:rPr>
          <w:sz w:val="28"/>
          <w:szCs w:val="28"/>
          <w:lang w:val="kk-KZ"/>
        </w:rPr>
      </w:pPr>
      <w:r>
        <w:rPr>
          <w:sz w:val="28"/>
          <w:szCs w:val="28"/>
          <w:lang w:val="kk-KZ"/>
        </w:rPr>
        <w:t>В 2016 году</w:t>
      </w:r>
      <w:r w:rsidRPr="00A5131D">
        <w:rPr>
          <w:sz w:val="28"/>
          <w:szCs w:val="28"/>
          <w:lang w:val="kk-KZ"/>
        </w:rPr>
        <w:t xml:space="preserve"> в рамках </w:t>
      </w:r>
      <w:r w:rsidRPr="00A5131D">
        <w:rPr>
          <w:rStyle w:val="a4"/>
          <w:rFonts w:eastAsia="Calibri"/>
          <w:sz w:val="28"/>
          <w:szCs w:val="28"/>
          <w:u w:val="single"/>
          <w:lang w:val="kk-KZ"/>
        </w:rPr>
        <w:t xml:space="preserve">государственных закупок </w:t>
      </w:r>
      <w:r w:rsidRPr="00A5131D">
        <w:rPr>
          <w:b/>
          <w:sz w:val="28"/>
          <w:szCs w:val="28"/>
          <w:u w:val="single"/>
          <w:lang w:val="kk-KZ"/>
        </w:rPr>
        <w:t xml:space="preserve">услуг и </w:t>
      </w:r>
      <w:r w:rsidRPr="00A56DE6">
        <w:rPr>
          <w:b/>
          <w:sz w:val="28"/>
          <w:szCs w:val="28"/>
          <w:u w:val="single"/>
          <w:lang w:val="kk-KZ"/>
        </w:rPr>
        <w:t>работ</w:t>
      </w:r>
      <w:r>
        <w:rPr>
          <w:b/>
          <w:sz w:val="28"/>
          <w:szCs w:val="28"/>
          <w:lang w:val="kk-KZ"/>
        </w:rPr>
        <w:t xml:space="preserve"> </w:t>
      </w:r>
      <w:r w:rsidRPr="00A56DE6">
        <w:rPr>
          <w:sz w:val="28"/>
          <w:szCs w:val="28"/>
          <w:lang w:val="kk-KZ"/>
        </w:rPr>
        <w:t>были</w:t>
      </w:r>
      <w:r w:rsidRPr="00A5131D">
        <w:rPr>
          <w:sz w:val="28"/>
          <w:szCs w:val="28"/>
          <w:lang w:val="kk-KZ"/>
        </w:rPr>
        <w:t xml:space="preserve"> </w:t>
      </w:r>
      <w:r w:rsidRPr="00A5131D">
        <w:rPr>
          <w:b/>
          <w:sz w:val="28"/>
          <w:szCs w:val="28"/>
          <w:lang w:val="kk-KZ"/>
        </w:rPr>
        <w:t xml:space="preserve">проведены государственные закупки на сумму </w:t>
      </w:r>
      <w:r>
        <w:rPr>
          <w:b/>
          <w:sz w:val="28"/>
          <w:szCs w:val="28"/>
          <w:lang w:val="kk-KZ"/>
        </w:rPr>
        <w:t>5 811 762 191,03</w:t>
      </w:r>
      <w:r w:rsidRPr="002807E7">
        <w:rPr>
          <w:b/>
          <w:sz w:val="28"/>
          <w:szCs w:val="28"/>
          <w:lang w:val="kk-KZ"/>
        </w:rPr>
        <w:t xml:space="preserve"> тенге</w:t>
      </w:r>
      <w:r>
        <w:rPr>
          <w:b/>
          <w:sz w:val="28"/>
          <w:szCs w:val="28"/>
          <w:lang w:val="kk-KZ"/>
        </w:rPr>
        <w:t xml:space="preserve">. </w:t>
      </w:r>
      <w:r w:rsidRPr="009C11C8">
        <w:rPr>
          <w:b/>
          <w:sz w:val="28"/>
          <w:szCs w:val="28"/>
        </w:rPr>
        <w:t>Заключены договора на сумму  5 613 814 527,93 тенге</w:t>
      </w:r>
      <w:r>
        <w:rPr>
          <w:b/>
          <w:sz w:val="28"/>
          <w:szCs w:val="28"/>
        </w:rPr>
        <w:t>.</w:t>
      </w:r>
    </w:p>
    <w:p w:rsidR="00650AE4" w:rsidRDefault="00650AE4" w:rsidP="00650AE4">
      <w:pPr>
        <w:spacing w:after="0" w:line="240" w:lineRule="auto"/>
        <w:ind w:right="-58"/>
        <w:jc w:val="both"/>
        <w:rPr>
          <w:sz w:val="28"/>
        </w:rPr>
      </w:pPr>
    </w:p>
    <w:p w:rsidR="00650AE4" w:rsidRPr="00A5131D" w:rsidRDefault="00650AE4" w:rsidP="00650AE4">
      <w:pPr>
        <w:tabs>
          <w:tab w:val="left" w:pos="9355"/>
        </w:tabs>
        <w:spacing w:after="0" w:line="240" w:lineRule="auto"/>
        <w:ind w:right="-58" w:firstLine="708"/>
        <w:jc w:val="both"/>
        <w:rPr>
          <w:sz w:val="28"/>
          <w:szCs w:val="28"/>
        </w:rPr>
      </w:pPr>
      <w:r w:rsidRPr="00A5131D">
        <w:rPr>
          <w:sz w:val="28"/>
          <w:szCs w:val="28"/>
        </w:rPr>
        <w:t xml:space="preserve">В рамках </w:t>
      </w:r>
      <w:r w:rsidRPr="00A5131D">
        <w:rPr>
          <w:b/>
          <w:sz w:val="28"/>
          <w:szCs w:val="28"/>
          <w:u w:val="single"/>
        </w:rPr>
        <w:t xml:space="preserve">экологического регулирования деятельности </w:t>
      </w:r>
      <w:proofErr w:type="spellStart"/>
      <w:r w:rsidRPr="00A5131D">
        <w:rPr>
          <w:b/>
          <w:sz w:val="28"/>
          <w:szCs w:val="28"/>
          <w:u w:val="single"/>
        </w:rPr>
        <w:t>природопользователей</w:t>
      </w:r>
      <w:proofErr w:type="spellEnd"/>
      <w:r w:rsidRPr="00A5131D">
        <w:rPr>
          <w:sz w:val="28"/>
          <w:szCs w:val="28"/>
        </w:rPr>
        <w:t xml:space="preserve">: рассмотрено </w:t>
      </w:r>
      <w:r>
        <w:rPr>
          <w:b/>
          <w:sz w:val="28"/>
          <w:szCs w:val="28"/>
        </w:rPr>
        <w:t xml:space="preserve">2097 </w:t>
      </w:r>
      <w:r w:rsidRPr="00A5131D">
        <w:rPr>
          <w:sz w:val="28"/>
          <w:szCs w:val="28"/>
        </w:rPr>
        <w:t xml:space="preserve">проектных материалов. </w:t>
      </w:r>
      <w:r w:rsidRPr="00A5131D">
        <w:rPr>
          <w:b/>
          <w:sz w:val="28"/>
          <w:szCs w:val="28"/>
        </w:rPr>
        <w:t>Выдано заключений государственной экологической экспертизы</w:t>
      </w:r>
      <w:r w:rsidRPr="00A5131D">
        <w:rPr>
          <w:sz w:val="28"/>
          <w:szCs w:val="28"/>
        </w:rPr>
        <w:t xml:space="preserve"> – </w:t>
      </w:r>
      <w:r>
        <w:rPr>
          <w:b/>
          <w:sz w:val="28"/>
          <w:szCs w:val="28"/>
        </w:rPr>
        <w:t>1150</w:t>
      </w:r>
      <w:r w:rsidRPr="00A5131D">
        <w:rPr>
          <w:b/>
          <w:sz w:val="28"/>
          <w:szCs w:val="28"/>
        </w:rPr>
        <w:t xml:space="preserve">, </w:t>
      </w:r>
      <w:r w:rsidRPr="00A5131D">
        <w:rPr>
          <w:sz w:val="28"/>
          <w:szCs w:val="28"/>
        </w:rPr>
        <w:t>в том числе:</w:t>
      </w:r>
    </w:p>
    <w:p w:rsidR="00650AE4" w:rsidRPr="00A5131D" w:rsidRDefault="00650AE4" w:rsidP="00650AE4">
      <w:pPr>
        <w:spacing w:after="0" w:line="240" w:lineRule="auto"/>
        <w:ind w:right="-58" w:firstLine="708"/>
        <w:jc w:val="both"/>
        <w:rPr>
          <w:sz w:val="28"/>
          <w:szCs w:val="28"/>
        </w:rPr>
      </w:pPr>
      <w:r w:rsidRPr="00A5131D">
        <w:rPr>
          <w:sz w:val="28"/>
          <w:szCs w:val="28"/>
        </w:rPr>
        <w:t xml:space="preserve"> – 4</w:t>
      </w:r>
      <w:r>
        <w:rPr>
          <w:sz w:val="28"/>
          <w:szCs w:val="28"/>
        </w:rPr>
        <w:t>99</w:t>
      </w:r>
      <w:r w:rsidRPr="00A5131D">
        <w:rPr>
          <w:sz w:val="28"/>
          <w:szCs w:val="28"/>
        </w:rPr>
        <w:t xml:space="preserve"> через </w:t>
      </w:r>
      <w:proofErr w:type="spellStart"/>
      <w:r w:rsidRPr="00A5131D">
        <w:rPr>
          <w:sz w:val="28"/>
          <w:szCs w:val="28"/>
        </w:rPr>
        <w:t>ЦОНы</w:t>
      </w:r>
      <w:proofErr w:type="spellEnd"/>
      <w:r w:rsidRPr="00A5131D">
        <w:rPr>
          <w:sz w:val="28"/>
          <w:szCs w:val="28"/>
        </w:rPr>
        <w:t>;</w:t>
      </w:r>
    </w:p>
    <w:p w:rsidR="00650AE4" w:rsidRPr="00A5131D" w:rsidRDefault="00650AE4" w:rsidP="00650AE4">
      <w:pPr>
        <w:spacing w:after="0" w:line="240" w:lineRule="auto"/>
        <w:ind w:right="-58" w:firstLine="708"/>
        <w:jc w:val="both"/>
        <w:rPr>
          <w:sz w:val="28"/>
          <w:szCs w:val="28"/>
        </w:rPr>
      </w:pPr>
      <w:r w:rsidRPr="00A5131D">
        <w:rPr>
          <w:sz w:val="28"/>
          <w:szCs w:val="28"/>
        </w:rPr>
        <w:t xml:space="preserve"> – </w:t>
      </w:r>
      <w:r>
        <w:rPr>
          <w:sz w:val="28"/>
          <w:szCs w:val="28"/>
        </w:rPr>
        <w:t>333</w:t>
      </w:r>
      <w:r w:rsidRPr="00A5131D">
        <w:rPr>
          <w:sz w:val="28"/>
          <w:szCs w:val="28"/>
        </w:rPr>
        <w:t xml:space="preserve"> через ГБД «Е-лицензирование»;</w:t>
      </w:r>
    </w:p>
    <w:p w:rsidR="00650AE4" w:rsidRPr="00A5131D" w:rsidRDefault="00650AE4" w:rsidP="00650AE4">
      <w:pPr>
        <w:spacing w:after="0" w:line="240" w:lineRule="auto"/>
        <w:ind w:right="-58" w:firstLine="708"/>
        <w:jc w:val="both"/>
        <w:rPr>
          <w:sz w:val="28"/>
          <w:szCs w:val="28"/>
        </w:rPr>
      </w:pPr>
      <w:r w:rsidRPr="00A5131D">
        <w:rPr>
          <w:sz w:val="28"/>
          <w:szCs w:val="28"/>
        </w:rPr>
        <w:t xml:space="preserve"> – </w:t>
      </w:r>
      <w:r>
        <w:rPr>
          <w:sz w:val="28"/>
          <w:szCs w:val="28"/>
        </w:rPr>
        <w:t>315</w:t>
      </w:r>
      <w:r w:rsidRPr="00A5131D">
        <w:rPr>
          <w:sz w:val="28"/>
          <w:szCs w:val="28"/>
        </w:rPr>
        <w:t xml:space="preserve"> через портал комплексной вневедомственной экспертизы;</w:t>
      </w:r>
    </w:p>
    <w:p w:rsidR="00650AE4" w:rsidRPr="00A5131D" w:rsidRDefault="00650AE4" w:rsidP="00650AE4">
      <w:pPr>
        <w:spacing w:after="0" w:line="240" w:lineRule="auto"/>
        <w:ind w:right="-58" w:firstLine="708"/>
        <w:jc w:val="both"/>
        <w:rPr>
          <w:sz w:val="28"/>
          <w:szCs w:val="28"/>
        </w:rPr>
      </w:pPr>
      <w:r w:rsidRPr="00A5131D">
        <w:rPr>
          <w:sz w:val="28"/>
          <w:szCs w:val="28"/>
        </w:rPr>
        <w:t xml:space="preserve"> – 3 государственных органов.</w:t>
      </w:r>
    </w:p>
    <w:p w:rsidR="00650AE4" w:rsidRPr="00A5131D" w:rsidRDefault="00650AE4" w:rsidP="00650AE4">
      <w:pPr>
        <w:spacing w:after="0" w:line="240" w:lineRule="auto"/>
        <w:ind w:right="-58" w:firstLine="567"/>
        <w:jc w:val="both"/>
        <w:rPr>
          <w:sz w:val="28"/>
          <w:szCs w:val="28"/>
        </w:rPr>
      </w:pPr>
      <w:r w:rsidRPr="00A5131D">
        <w:rPr>
          <w:sz w:val="28"/>
          <w:szCs w:val="28"/>
          <w:lang w:val="kk-KZ"/>
        </w:rPr>
        <w:t xml:space="preserve">Отказы, возвраты, объекты, не требующие отраслевого заключения </w:t>
      </w:r>
      <w:r w:rsidRPr="00A5131D">
        <w:rPr>
          <w:sz w:val="28"/>
          <w:szCs w:val="28"/>
        </w:rPr>
        <w:t>–</w:t>
      </w:r>
      <w:r>
        <w:rPr>
          <w:sz w:val="28"/>
          <w:szCs w:val="28"/>
          <w:lang w:val="kk-KZ"/>
        </w:rPr>
        <w:t>878</w:t>
      </w:r>
      <w:r w:rsidRPr="00A5131D">
        <w:rPr>
          <w:sz w:val="28"/>
          <w:szCs w:val="28"/>
          <w:lang w:val="kk-KZ"/>
        </w:rPr>
        <w:t xml:space="preserve">. </w:t>
      </w:r>
      <w:r w:rsidRPr="00A5131D">
        <w:rPr>
          <w:sz w:val="28"/>
          <w:szCs w:val="28"/>
        </w:rPr>
        <w:t>Не согласованные проекты – 6</w:t>
      </w:r>
      <w:r>
        <w:rPr>
          <w:sz w:val="28"/>
          <w:szCs w:val="28"/>
        </w:rPr>
        <w:t>9</w:t>
      </w:r>
      <w:r w:rsidRPr="00A5131D">
        <w:rPr>
          <w:sz w:val="28"/>
          <w:szCs w:val="28"/>
        </w:rPr>
        <w:t xml:space="preserve">. </w:t>
      </w:r>
    </w:p>
    <w:p w:rsidR="00650AE4" w:rsidRPr="00A5131D" w:rsidRDefault="00650AE4" w:rsidP="00650AE4">
      <w:pPr>
        <w:spacing w:after="0" w:line="240" w:lineRule="auto"/>
        <w:ind w:right="-58" w:firstLine="708"/>
        <w:jc w:val="both"/>
        <w:rPr>
          <w:sz w:val="28"/>
          <w:szCs w:val="28"/>
        </w:rPr>
      </w:pPr>
      <w:r w:rsidRPr="00A5131D">
        <w:rPr>
          <w:b/>
          <w:sz w:val="28"/>
          <w:szCs w:val="28"/>
        </w:rPr>
        <w:t>По выдаче разрешений на эмиссии в окружающую</w:t>
      </w:r>
      <w:r>
        <w:rPr>
          <w:b/>
          <w:sz w:val="28"/>
          <w:szCs w:val="28"/>
        </w:rPr>
        <w:t xml:space="preserve"> </w:t>
      </w:r>
      <w:r w:rsidRPr="00A5131D">
        <w:rPr>
          <w:b/>
          <w:sz w:val="28"/>
          <w:szCs w:val="28"/>
        </w:rPr>
        <w:t>среду:</w:t>
      </w:r>
      <w:r>
        <w:rPr>
          <w:b/>
          <w:sz w:val="28"/>
          <w:szCs w:val="28"/>
        </w:rPr>
        <w:t xml:space="preserve"> </w:t>
      </w:r>
      <w:r w:rsidRPr="00A5131D">
        <w:rPr>
          <w:sz w:val="28"/>
          <w:szCs w:val="28"/>
        </w:rPr>
        <w:t xml:space="preserve">количество принятых заявок на эмиссию в окружающую среду составило – </w:t>
      </w:r>
      <w:r>
        <w:rPr>
          <w:sz w:val="28"/>
          <w:szCs w:val="28"/>
        </w:rPr>
        <w:t>1215</w:t>
      </w:r>
      <w:r w:rsidRPr="00A5131D">
        <w:rPr>
          <w:sz w:val="28"/>
          <w:szCs w:val="28"/>
        </w:rPr>
        <w:t xml:space="preserve">. </w:t>
      </w:r>
    </w:p>
    <w:p w:rsidR="00650AE4" w:rsidRPr="00A5131D" w:rsidRDefault="00650AE4" w:rsidP="00650AE4">
      <w:pPr>
        <w:spacing w:after="0" w:line="240" w:lineRule="auto"/>
        <w:ind w:right="-58" w:firstLine="720"/>
        <w:jc w:val="both"/>
        <w:rPr>
          <w:b/>
          <w:sz w:val="28"/>
          <w:szCs w:val="28"/>
          <w:lang w:val="kk-KZ"/>
        </w:rPr>
      </w:pPr>
      <w:r w:rsidRPr="00A5131D">
        <w:rPr>
          <w:b/>
          <w:sz w:val="28"/>
          <w:szCs w:val="28"/>
          <w:lang w:val="kk-KZ"/>
        </w:rPr>
        <w:t xml:space="preserve">Выданы разрешения </w:t>
      </w:r>
      <w:r w:rsidRPr="00A5131D">
        <w:rPr>
          <w:b/>
          <w:sz w:val="28"/>
          <w:szCs w:val="28"/>
        </w:rPr>
        <w:t>на эмиссии в окружающую среду</w:t>
      </w:r>
      <w:r w:rsidRPr="00A5131D">
        <w:rPr>
          <w:sz w:val="28"/>
          <w:szCs w:val="28"/>
          <w:lang w:val="kk-KZ"/>
        </w:rPr>
        <w:t xml:space="preserve"> – </w:t>
      </w:r>
      <w:r>
        <w:rPr>
          <w:b/>
          <w:sz w:val="28"/>
          <w:szCs w:val="28"/>
          <w:lang w:val="kk-KZ"/>
        </w:rPr>
        <w:t xml:space="preserve">975 </w:t>
      </w:r>
      <w:r w:rsidRPr="00A5131D">
        <w:rPr>
          <w:sz w:val="28"/>
          <w:szCs w:val="28"/>
          <w:lang w:val="kk-KZ"/>
        </w:rPr>
        <w:t>(</w:t>
      </w:r>
      <w:r w:rsidRPr="00A5131D">
        <w:rPr>
          <w:sz w:val="28"/>
          <w:szCs w:val="28"/>
        </w:rPr>
        <w:t xml:space="preserve">через ЦОН – </w:t>
      </w:r>
      <w:r>
        <w:rPr>
          <w:sz w:val="28"/>
          <w:szCs w:val="28"/>
        </w:rPr>
        <w:t>427</w:t>
      </w:r>
      <w:r w:rsidRPr="00A5131D">
        <w:rPr>
          <w:sz w:val="28"/>
          <w:szCs w:val="28"/>
        </w:rPr>
        <w:t xml:space="preserve">, </w:t>
      </w:r>
      <w:r w:rsidRPr="00A5131D">
        <w:rPr>
          <w:sz w:val="28"/>
          <w:szCs w:val="28"/>
          <w:lang w:val="kk-KZ"/>
        </w:rPr>
        <w:t xml:space="preserve">через ГБД «Е-лицензирование» </w:t>
      </w:r>
      <w:r w:rsidRPr="00A5131D">
        <w:rPr>
          <w:sz w:val="28"/>
          <w:szCs w:val="28"/>
        </w:rPr>
        <w:t xml:space="preserve">– </w:t>
      </w:r>
      <w:r>
        <w:rPr>
          <w:sz w:val="28"/>
          <w:szCs w:val="28"/>
        </w:rPr>
        <w:t>546</w:t>
      </w:r>
      <w:r w:rsidRPr="00A5131D">
        <w:rPr>
          <w:sz w:val="28"/>
          <w:szCs w:val="28"/>
          <w:lang w:val="kk-KZ"/>
        </w:rPr>
        <w:t>, через ГО – 2</w:t>
      </w:r>
      <w:r w:rsidRPr="00A5131D">
        <w:rPr>
          <w:sz w:val="28"/>
          <w:szCs w:val="28"/>
        </w:rPr>
        <w:t>)</w:t>
      </w:r>
      <w:r w:rsidRPr="00A5131D">
        <w:rPr>
          <w:sz w:val="28"/>
          <w:szCs w:val="28"/>
          <w:lang w:val="kk-KZ"/>
        </w:rPr>
        <w:t xml:space="preserve">, </w:t>
      </w:r>
      <w:r w:rsidRPr="00A5131D">
        <w:rPr>
          <w:sz w:val="28"/>
          <w:szCs w:val="28"/>
        </w:rPr>
        <w:t xml:space="preserve">из них: </w:t>
      </w:r>
    </w:p>
    <w:p w:rsidR="00650AE4" w:rsidRPr="00A5131D" w:rsidRDefault="00650AE4" w:rsidP="00650AE4">
      <w:pPr>
        <w:spacing w:after="0" w:line="240" w:lineRule="auto"/>
        <w:ind w:right="-58" w:firstLine="720"/>
        <w:jc w:val="both"/>
        <w:rPr>
          <w:sz w:val="28"/>
          <w:szCs w:val="28"/>
        </w:rPr>
      </w:pPr>
      <w:r w:rsidRPr="00A5131D">
        <w:rPr>
          <w:sz w:val="28"/>
          <w:szCs w:val="28"/>
        </w:rPr>
        <w:t xml:space="preserve">- </w:t>
      </w:r>
      <w:r>
        <w:rPr>
          <w:sz w:val="28"/>
          <w:szCs w:val="28"/>
        </w:rPr>
        <w:t>21 предприятие</w:t>
      </w:r>
      <w:r w:rsidRPr="00A5131D">
        <w:rPr>
          <w:sz w:val="28"/>
          <w:szCs w:val="28"/>
        </w:rPr>
        <w:t xml:space="preserve"> - </w:t>
      </w:r>
      <w:r w:rsidRPr="00A5131D">
        <w:rPr>
          <w:sz w:val="28"/>
          <w:szCs w:val="28"/>
          <w:lang w:val="en-US"/>
        </w:rPr>
        <w:t>II</w:t>
      </w:r>
      <w:r w:rsidRPr="00A5131D">
        <w:rPr>
          <w:sz w:val="28"/>
          <w:szCs w:val="28"/>
        </w:rPr>
        <w:t xml:space="preserve">-категории; </w:t>
      </w:r>
    </w:p>
    <w:p w:rsidR="00650AE4" w:rsidRPr="00A5131D" w:rsidRDefault="00650AE4" w:rsidP="00650AE4">
      <w:pPr>
        <w:spacing w:after="0" w:line="240" w:lineRule="auto"/>
        <w:ind w:right="-58" w:firstLine="720"/>
        <w:jc w:val="both"/>
        <w:rPr>
          <w:sz w:val="28"/>
          <w:szCs w:val="28"/>
        </w:rPr>
      </w:pPr>
      <w:r w:rsidRPr="00A5131D">
        <w:rPr>
          <w:sz w:val="28"/>
          <w:szCs w:val="28"/>
        </w:rPr>
        <w:t>- 1</w:t>
      </w:r>
      <w:r>
        <w:rPr>
          <w:sz w:val="28"/>
          <w:szCs w:val="28"/>
        </w:rPr>
        <w:t>67</w:t>
      </w:r>
      <w:r w:rsidRPr="00A5131D">
        <w:rPr>
          <w:sz w:val="28"/>
          <w:szCs w:val="28"/>
        </w:rPr>
        <w:t xml:space="preserve"> предприятий - </w:t>
      </w:r>
      <w:r w:rsidRPr="00A5131D">
        <w:rPr>
          <w:sz w:val="28"/>
          <w:szCs w:val="28"/>
          <w:lang w:val="en-US"/>
        </w:rPr>
        <w:t>III</w:t>
      </w:r>
      <w:r w:rsidRPr="00A5131D">
        <w:rPr>
          <w:sz w:val="28"/>
          <w:szCs w:val="28"/>
        </w:rPr>
        <w:t>- категории;</w:t>
      </w:r>
    </w:p>
    <w:p w:rsidR="00650AE4" w:rsidRPr="00A5131D" w:rsidRDefault="00650AE4" w:rsidP="00650AE4">
      <w:pPr>
        <w:spacing w:after="0" w:line="240" w:lineRule="auto"/>
        <w:ind w:right="-58" w:firstLine="720"/>
        <w:jc w:val="both"/>
        <w:rPr>
          <w:sz w:val="28"/>
          <w:szCs w:val="28"/>
        </w:rPr>
      </w:pPr>
      <w:r w:rsidRPr="00A5131D">
        <w:rPr>
          <w:sz w:val="28"/>
          <w:szCs w:val="28"/>
        </w:rPr>
        <w:t xml:space="preserve">- </w:t>
      </w:r>
      <w:r>
        <w:rPr>
          <w:sz w:val="28"/>
          <w:szCs w:val="28"/>
        </w:rPr>
        <w:t>787</w:t>
      </w:r>
      <w:r w:rsidRPr="00A5131D">
        <w:rPr>
          <w:sz w:val="28"/>
          <w:szCs w:val="28"/>
        </w:rPr>
        <w:t xml:space="preserve"> предприятий - </w:t>
      </w:r>
      <w:r w:rsidRPr="00A5131D">
        <w:rPr>
          <w:sz w:val="28"/>
          <w:szCs w:val="28"/>
          <w:lang w:val="en-US"/>
        </w:rPr>
        <w:t>IV</w:t>
      </w:r>
      <w:r w:rsidRPr="00A5131D">
        <w:rPr>
          <w:sz w:val="28"/>
          <w:szCs w:val="28"/>
        </w:rPr>
        <w:t>-категории.</w:t>
      </w:r>
      <w:r w:rsidR="00D0064B">
        <w:rPr>
          <w:sz w:val="28"/>
          <w:szCs w:val="28"/>
        </w:rPr>
        <w:t xml:space="preserve"> </w:t>
      </w:r>
    </w:p>
    <w:p w:rsidR="00650AE4" w:rsidRDefault="00650AE4" w:rsidP="00D0064B">
      <w:pPr>
        <w:spacing w:after="0" w:line="240" w:lineRule="auto"/>
        <w:ind w:right="-58" w:firstLine="567"/>
        <w:jc w:val="both"/>
        <w:rPr>
          <w:sz w:val="28"/>
          <w:szCs w:val="28"/>
        </w:rPr>
      </w:pPr>
      <w:r w:rsidRPr="00A5131D">
        <w:rPr>
          <w:sz w:val="28"/>
          <w:szCs w:val="28"/>
        </w:rPr>
        <w:t xml:space="preserve">На рассмотрении находится </w:t>
      </w:r>
      <w:r>
        <w:rPr>
          <w:sz w:val="28"/>
          <w:szCs w:val="28"/>
        </w:rPr>
        <w:t>24</w:t>
      </w:r>
      <w:r w:rsidRPr="00A5131D">
        <w:rPr>
          <w:sz w:val="28"/>
          <w:szCs w:val="28"/>
        </w:rPr>
        <w:t xml:space="preserve"> материал</w:t>
      </w:r>
      <w:r>
        <w:rPr>
          <w:sz w:val="28"/>
          <w:szCs w:val="28"/>
        </w:rPr>
        <w:t>а.</w:t>
      </w:r>
    </w:p>
    <w:p w:rsidR="00650AE4" w:rsidRPr="00A5131D" w:rsidRDefault="00650AE4" w:rsidP="00650AE4">
      <w:pPr>
        <w:spacing w:after="0" w:line="240" w:lineRule="auto"/>
        <w:ind w:right="-58" w:firstLine="567"/>
        <w:jc w:val="both"/>
        <w:rPr>
          <w:sz w:val="28"/>
          <w:szCs w:val="28"/>
          <w:lang w:val="kk-KZ"/>
        </w:rPr>
      </w:pPr>
      <w:r w:rsidRPr="00221933">
        <w:rPr>
          <w:rFonts w:eastAsia="Calibri"/>
          <w:sz w:val="28"/>
          <w:szCs w:val="28"/>
          <w:lang w:val="kk-KZ"/>
        </w:rPr>
        <w:t xml:space="preserve">Заявки, </w:t>
      </w:r>
      <w:r w:rsidRPr="00E20674">
        <w:rPr>
          <w:rFonts w:eastAsia="Calibri"/>
          <w:b/>
          <w:sz w:val="28"/>
          <w:szCs w:val="28"/>
          <w:lang w:val="kk-KZ"/>
        </w:rPr>
        <w:t>отклоненные от рассмотрения</w:t>
      </w:r>
      <w:r w:rsidRPr="00221933">
        <w:rPr>
          <w:rFonts w:eastAsia="Calibri"/>
          <w:sz w:val="28"/>
          <w:szCs w:val="28"/>
          <w:lang w:val="kk-KZ"/>
        </w:rPr>
        <w:t xml:space="preserve"> (мотивированный отказ) в связи с невыполнением требования заключения государственной экологической экспертизы, отсутствием документации, предусмотренной ст. 72 Экологического кодекса РК, расположением объекта на территории области и т.д – </w:t>
      </w:r>
      <w:r w:rsidRPr="00E20674">
        <w:rPr>
          <w:rFonts w:eastAsia="Calibri"/>
          <w:b/>
          <w:sz w:val="28"/>
          <w:szCs w:val="28"/>
          <w:lang w:val="kk-KZ"/>
        </w:rPr>
        <w:t>240</w:t>
      </w:r>
      <w:r w:rsidRPr="00221933">
        <w:rPr>
          <w:rFonts w:eastAsia="Calibri"/>
          <w:sz w:val="28"/>
          <w:szCs w:val="28"/>
          <w:lang w:val="kk-KZ"/>
        </w:rPr>
        <w:t>.</w:t>
      </w:r>
    </w:p>
    <w:p w:rsidR="00650AE4" w:rsidRDefault="00650AE4" w:rsidP="00650AE4">
      <w:pPr>
        <w:pStyle w:val="a6"/>
        <w:ind w:right="-58" w:firstLine="709"/>
        <w:jc w:val="both"/>
        <w:rPr>
          <w:rFonts w:ascii="Times New Roman" w:hAnsi="Times New Roman"/>
          <w:sz w:val="28"/>
          <w:szCs w:val="28"/>
        </w:rPr>
      </w:pPr>
      <w:r>
        <w:rPr>
          <w:rFonts w:ascii="Times New Roman" w:hAnsi="Times New Roman"/>
          <w:sz w:val="28"/>
          <w:szCs w:val="28"/>
        </w:rPr>
        <w:t>За отчетный период:</w:t>
      </w:r>
    </w:p>
    <w:p w:rsidR="00650AE4" w:rsidRDefault="00650AE4" w:rsidP="00650AE4">
      <w:pPr>
        <w:pStyle w:val="a6"/>
        <w:ind w:right="-58" w:firstLine="709"/>
        <w:jc w:val="both"/>
        <w:rPr>
          <w:rFonts w:ascii="Times New Roman" w:hAnsi="Times New Roman"/>
          <w:sz w:val="28"/>
          <w:szCs w:val="28"/>
          <w:lang w:val="kk-KZ"/>
        </w:rPr>
      </w:pPr>
      <w:r>
        <w:rPr>
          <w:rFonts w:ascii="Times New Roman" w:hAnsi="Times New Roman"/>
          <w:sz w:val="28"/>
          <w:szCs w:val="28"/>
        </w:rPr>
        <w:t>- п</w:t>
      </w:r>
      <w:r w:rsidRPr="00A5131D">
        <w:rPr>
          <w:rFonts w:ascii="Times New Roman" w:hAnsi="Times New Roman"/>
          <w:sz w:val="28"/>
          <w:szCs w:val="28"/>
        </w:rPr>
        <w:t>одготовлены предложения по внесению изменений и дополнений в «Инструкцию по проведени</w:t>
      </w:r>
      <w:r>
        <w:rPr>
          <w:rFonts w:ascii="Times New Roman" w:hAnsi="Times New Roman"/>
          <w:sz w:val="28"/>
          <w:szCs w:val="28"/>
        </w:rPr>
        <w:t xml:space="preserve">ю оценки воздействия намечаемой </w:t>
      </w:r>
      <w:r w:rsidRPr="00A5131D">
        <w:rPr>
          <w:rFonts w:ascii="Times New Roman" w:hAnsi="Times New Roman"/>
          <w:sz w:val="28"/>
          <w:szCs w:val="28"/>
        </w:rPr>
        <w:t xml:space="preserve"> хозяйственной и иной деятельности на окружающую среду при разработке предплановой, плановой, </w:t>
      </w:r>
      <w:proofErr w:type="spellStart"/>
      <w:r w:rsidRPr="00A5131D">
        <w:rPr>
          <w:rFonts w:ascii="Times New Roman" w:hAnsi="Times New Roman"/>
          <w:sz w:val="28"/>
          <w:szCs w:val="28"/>
        </w:rPr>
        <w:t>предпроектной</w:t>
      </w:r>
      <w:proofErr w:type="spellEnd"/>
      <w:r w:rsidRPr="00A5131D">
        <w:rPr>
          <w:rFonts w:ascii="Times New Roman" w:hAnsi="Times New Roman"/>
          <w:sz w:val="28"/>
          <w:szCs w:val="28"/>
        </w:rPr>
        <w:t xml:space="preserve"> и проектной документации», утвержденную приказом Министра охраны окружающей среды Республики Казахстан от 28.06.2007 года № 204-П и в «Методику определения нормативов эмиссий», </w:t>
      </w:r>
      <w:r w:rsidRPr="00A5131D">
        <w:rPr>
          <w:rFonts w:ascii="Times New Roman" w:hAnsi="Times New Roman"/>
          <w:sz w:val="28"/>
          <w:szCs w:val="28"/>
        </w:rPr>
        <w:lastRenderedPageBreak/>
        <w:t>утвержденную Приказом Министра охраны окружающей среды Республики Казахстан  от 16.04.2012 года № 110-</w:t>
      </w:r>
      <w:r w:rsidRPr="00A5131D">
        <w:rPr>
          <w:rFonts w:ascii="Times New Roman" w:hAnsi="Times New Roman"/>
          <w:sz w:val="28"/>
          <w:szCs w:val="28"/>
          <w:lang w:val="kk-KZ"/>
        </w:rPr>
        <w:t>ө;</w:t>
      </w:r>
    </w:p>
    <w:p w:rsidR="00650AE4" w:rsidRDefault="00650AE4" w:rsidP="00650AE4">
      <w:pPr>
        <w:spacing w:after="0" w:line="240" w:lineRule="auto"/>
        <w:ind w:right="-58" w:firstLine="720"/>
        <w:jc w:val="both"/>
        <w:rPr>
          <w:sz w:val="28"/>
          <w:szCs w:val="28"/>
          <w:lang w:val="kk-KZ"/>
        </w:rPr>
      </w:pPr>
      <w:r>
        <w:rPr>
          <w:sz w:val="28"/>
          <w:szCs w:val="28"/>
          <w:lang w:val="kk-KZ"/>
        </w:rPr>
        <w:t>- п</w:t>
      </w:r>
      <w:r w:rsidRPr="00603C2B">
        <w:rPr>
          <w:rFonts w:eastAsia="Calibri"/>
          <w:sz w:val="28"/>
          <w:szCs w:val="28"/>
          <w:lang w:val="kk-KZ"/>
        </w:rPr>
        <w:t>одготовлены и направлены в Мин</w:t>
      </w:r>
      <w:r>
        <w:rPr>
          <w:rFonts w:eastAsia="Calibri"/>
          <w:sz w:val="28"/>
          <w:szCs w:val="28"/>
          <w:lang w:val="kk-KZ"/>
        </w:rPr>
        <w:t>и</w:t>
      </w:r>
      <w:r w:rsidRPr="00603C2B">
        <w:rPr>
          <w:rFonts w:eastAsia="Calibri"/>
          <w:sz w:val="28"/>
          <w:szCs w:val="28"/>
          <w:lang w:val="kk-KZ"/>
        </w:rPr>
        <w:t>стерство национальной экономики РК</w:t>
      </w:r>
      <w:r>
        <w:rPr>
          <w:rFonts w:eastAsia="Calibri"/>
          <w:sz w:val="28"/>
          <w:szCs w:val="28"/>
          <w:lang w:val="kk-KZ"/>
        </w:rPr>
        <w:t xml:space="preserve">, </w:t>
      </w:r>
      <w:r w:rsidRPr="00C246CC">
        <w:rPr>
          <w:rFonts w:eastAsia="Calibri"/>
          <w:sz w:val="28"/>
          <w:szCs w:val="28"/>
          <w:lang w:val="kk-KZ"/>
        </w:rPr>
        <w:t>Мин</w:t>
      </w:r>
      <w:r>
        <w:rPr>
          <w:rFonts w:eastAsia="Calibri"/>
          <w:sz w:val="28"/>
          <w:szCs w:val="28"/>
          <w:lang w:val="kk-KZ"/>
        </w:rPr>
        <w:t>и</w:t>
      </w:r>
      <w:r w:rsidRPr="00C246CC">
        <w:rPr>
          <w:rFonts w:eastAsia="Calibri"/>
          <w:sz w:val="28"/>
          <w:szCs w:val="28"/>
          <w:lang w:val="kk-KZ"/>
        </w:rPr>
        <w:t xml:space="preserve">стерство энергетики РК </w:t>
      </w:r>
      <w:r w:rsidRPr="00603C2B">
        <w:rPr>
          <w:rFonts w:eastAsia="Calibri"/>
          <w:sz w:val="28"/>
          <w:szCs w:val="28"/>
          <w:lang w:val="kk-KZ"/>
        </w:rPr>
        <w:t>предложения по внесению изменений и дополнений в Экологическ</w:t>
      </w:r>
      <w:r>
        <w:rPr>
          <w:sz w:val="28"/>
          <w:szCs w:val="28"/>
          <w:lang w:val="kk-KZ"/>
        </w:rPr>
        <w:t>ий кодекс Республики Казахстан;</w:t>
      </w:r>
    </w:p>
    <w:p w:rsidR="00650AE4" w:rsidRDefault="00650AE4" w:rsidP="00650AE4">
      <w:pPr>
        <w:spacing w:after="0" w:line="240" w:lineRule="auto"/>
        <w:ind w:right="-58" w:firstLine="720"/>
        <w:jc w:val="both"/>
        <w:rPr>
          <w:spacing w:val="-2"/>
          <w:sz w:val="28"/>
          <w:szCs w:val="28"/>
        </w:rPr>
      </w:pPr>
      <w:r>
        <w:rPr>
          <w:sz w:val="28"/>
          <w:szCs w:val="28"/>
          <w:lang w:val="kk-KZ"/>
        </w:rPr>
        <w:t xml:space="preserve">- </w:t>
      </w:r>
      <w:r w:rsidRPr="00A5131D">
        <w:rPr>
          <w:spacing w:val="-2"/>
          <w:sz w:val="28"/>
          <w:szCs w:val="28"/>
        </w:rPr>
        <w:t>принято участие в совещании в филиале РГП «</w:t>
      </w:r>
      <w:proofErr w:type="spellStart"/>
      <w:r w:rsidRPr="00A5131D">
        <w:rPr>
          <w:spacing w:val="-2"/>
          <w:sz w:val="28"/>
          <w:szCs w:val="28"/>
        </w:rPr>
        <w:t>Госэкспертиза</w:t>
      </w:r>
      <w:proofErr w:type="spellEnd"/>
      <w:r w:rsidRPr="00A5131D">
        <w:rPr>
          <w:spacing w:val="-2"/>
          <w:sz w:val="28"/>
          <w:szCs w:val="28"/>
        </w:rPr>
        <w:t>» с представителями отраслевых экспертиз по обсуждению: пунктов 41 и 42 Главы 6 Правил проведения комплексной вневедомственной экспертизы ТЭО и ПСД, предназначенных для строительства новых, а также изменения (реконструкции, расширения, технического 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схемы взаимодействия между РГП «</w:t>
      </w:r>
      <w:proofErr w:type="spellStart"/>
      <w:r w:rsidRPr="00A5131D">
        <w:rPr>
          <w:spacing w:val="-2"/>
          <w:sz w:val="28"/>
          <w:szCs w:val="28"/>
        </w:rPr>
        <w:t>Госэкспертиза</w:t>
      </w:r>
      <w:proofErr w:type="spellEnd"/>
      <w:r w:rsidRPr="00A5131D">
        <w:rPr>
          <w:spacing w:val="-2"/>
          <w:sz w:val="28"/>
          <w:szCs w:val="28"/>
        </w:rPr>
        <w:t>» и отраслевыми экспертизами согласно внесенным изменениям в Правила</w:t>
      </w:r>
      <w:r>
        <w:rPr>
          <w:spacing w:val="-2"/>
          <w:sz w:val="28"/>
          <w:szCs w:val="28"/>
        </w:rPr>
        <w:t xml:space="preserve">. </w:t>
      </w:r>
      <w:r w:rsidRPr="00A5131D">
        <w:rPr>
          <w:spacing w:val="-2"/>
          <w:sz w:val="28"/>
          <w:szCs w:val="28"/>
        </w:rPr>
        <w:t>С целью систематизации наблюдений за состоянием окружающей среды совместно с филиалом по городу Алматы РГП «</w:t>
      </w:r>
      <w:proofErr w:type="spellStart"/>
      <w:r w:rsidRPr="00A5131D">
        <w:rPr>
          <w:spacing w:val="-2"/>
          <w:sz w:val="28"/>
          <w:szCs w:val="28"/>
        </w:rPr>
        <w:t>Казгидромет</w:t>
      </w:r>
      <w:proofErr w:type="spellEnd"/>
      <w:r w:rsidRPr="00A5131D">
        <w:rPr>
          <w:spacing w:val="-2"/>
          <w:sz w:val="28"/>
          <w:szCs w:val="28"/>
        </w:rPr>
        <w:t>» проведена работа по организации передислокации поста наблюдений за загрязн</w:t>
      </w:r>
      <w:r>
        <w:rPr>
          <w:spacing w:val="-2"/>
          <w:sz w:val="28"/>
          <w:szCs w:val="28"/>
        </w:rPr>
        <w:t>ением атмосферного воздуха № 12;</w:t>
      </w:r>
    </w:p>
    <w:p w:rsidR="00650AE4" w:rsidRPr="00A5131D" w:rsidRDefault="00650AE4" w:rsidP="00650AE4">
      <w:pPr>
        <w:spacing w:after="0" w:line="240" w:lineRule="auto"/>
        <w:ind w:right="-58" w:firstLine="720"/>
        <w:jc w:val="both"/>
        <w:rPr>
          <w:sz w:val="28"/>
          <w:szCs w:val="28"/>
        </w:rPr>
      </w:pPr>
      <w:r>
        <w:rPr>
          <w:spacing w:val="-2"/>
          <w:sz w:val="28"/>
          <w:szCs w:val="28"/>
        </w:rPr>
        <w:t xml:space="preserve">- </w:t>
      </w:r>
      <w:r w:rsidRPr="00A5131D">
        <w:rPr>
          <w:spacing w:val="-2"/>
          <w:sz w:val="28"/>
          <w:szCs w:val="28"/>
        </w:rPr>
        <w:t>приняли участие в межведомственном совещании в Специализированной природоохранной прокуратуре по вопросу загрязнения атмосферного воздуха автотранспортом;</w:t>
      </w:r>
      <w:r>
        <w:rPr>
          <w:spacing w:val="-2"/>
          <w:sz w:val="28"/>
          <w:szCs w:val="28"/>
          <w:lang w:val="kk-KZ"/>
        </w:rPr>
        <w:t xml:space="preserve"> </w:t>
      </w:r>
      <w:r w:rsidRPr="00A5131D">
        <w:rPr>
          <w:sz w:val="28"/>
          <w:szCs w:val="28"/>
        </w:rPr>
        <w:t xml:space="preserve">в совещании по вопросу: «Внедрение системы </w:t>
      </w:r>
      <w:proofErr w:type="spellStart"/>
      <w:r w:rsidRPr="00A5131D">
        <w:rPr>
          <w:sz w:val="28"/>
          <w:szCs w:val="28"/>
        </w:rPr>
        <w:t>энергоменеджмента</w:t>
      </w:r>
      <w:proofErr w:type="spellEnd"/>
      <w:r w:rsidRPr="00A5131D">
        <w:rPr>
          <w:sz w:val="28"/>
          <w:szCs w:val="28"/>
        </w:rPr>
        <w:t xml:space="preserve"> и мониторинга в рамках Казахстанской программы по сдерживанию изменения климата». Руководитель отдела экологического регулирования Новоселов М.Ю. выступил </w:t>
      </w:r>
      <w:r w:rsidRPr="00A5131D">
        <w:rPr>
          <w:spacing w:val="-2"/>
          <w:sz w:val="28"/>
          <w:szCs w:val="28"/>
        </w:rPr>
        <w:t xml:space="preserve">докладчиком на круглом столе, организованном Управлением профилактики коррупции Департамента Министерства по делам государственной службы Республики Казахстан по городу Алматы по теме «Новые стандарты оказания государственных услуг – </w:t>
      </w:r>
      <w:r>
        <w:rPr>
          <w:spacing w:val="-2"/>
          <w:sz w:val="28"/>
          <w:szCs w:val="28"/>
        </w:rPr>
        <w:t>гарантия минимизации коррупции»;</w:t>
      </w:r>
    </w:p>
    <w:p w:rsidR="00650AE4" w:rsidRPr="00A5131D" w:rsidRDefault="00650AE4" w:rsidP="00650AE4">
      <w:pPr>
        <w:tabs>
          <w:tab w:val="left" w:pos="9354"/>
        </w:tabs>
        <w:spacing w:after="0" w:line="240" w:lineRule="auto"/>
        <w:ind w:right="-58" w:firstLine="708"/>
        <w:jc w:val="both"/>
        <w:rPr>
          <w:sz w:val="28"/>
          <w:szCs w:val="28"/>
        </w:rPr>
      </w:pPr>
      <w:r w:rsidRPr="00A5131D">
        <w:rPr>
          <w:sz w:val="28"/>
          <w:szCs w:val="28"/>
        </w:rPr>
        <w:t xml:space="preserve">- принято участие в 3-х судебных заседаниях; </w:t>
      </w:r>
    </w:p>
    <w:p w:rsidR="00650AE4" w:rsidRPr="00A5131D" w:rsidRDefault="00650AE4" w:rsidP="00650AE4">
      <w:pPr>
        <w:tabs>
          <w:tab w:val="left" w:pos="9354"/>
        </w:tabs>
        <w:spacing w:after="0" w:line="240" w:lineRule="auto"/>
        <w:ind w:right="-58" w:firstLine="708"/>
        <w:jc w:val="both"/>
        <w:rPr>
          <w:sz w:val="28"/>
          <w:szCs w:val="28"/>
        </w:rPr>
      </w:pPr>
      <w:r w:rsidRPr="00A5131D">
        <w:rPr>
          <w:sz w:val="28"/>
          <w:szCs w:val="28"/>
        </w:rPr>
        <w:t>- принято участие в 46 общественных слушаниях;</w:t>
      </w:r>
    </w:p>
    <w:p w:rsidR="00650AE4" w:rsidRPr="00A5131D" w:rsidRDefault="00650AE4" w:rsidP="00650AE4">
      <w:pPr>
        <w:tabs>
          <w:tab w:val="left" w:pos="9354"/>
        </w:tabs>
        <w:spacing w:after="0" w:line="240" w:lineRule="auto"/>
        <w:ind w:right="-58" w:firstLine="708"/>
        <w:jc w:val="both"/>
        <w:rPr>
          <w:sz w:val="28"/>
          <w:szCs w:val="28"/>
        </w:rPr>
      </w:pPr>
      <w:r w:rsidRPr="00A5131D">
        <w:rPr>
          <w:sz w:val="28"/>
          <w:szCs w:val="28"/>
        </w:rPr>
        <w:t>- проведено более 230 консультаций по вопросам подготовки заявочной документации, программы производственного экологического контроля, плана мероприятий по охране окружающей среды и экологических платежей;</w:t>
      </w:r>
    </w:p>
    <w:p w:rsidR="00650AE4" w:rsidRDefault="00650AE4" w:rsidP="00650AE4">
      <w:pPr>
        <w:pStyle w:val="a6"/>
        <w:ind w:right="-58" w:firstLine="709"/>
        <w:jc w:val="both"/>
        <w:rPr>
          <w:rFonts w:ascii="Times New Roman" w:hAnsi="Times New Roman"/>
          <w:spacing w:val="-2"/>
          <w:sz w:val="28"/>
          <w:szCs w:val="28"/>
        </w:rPr>
      </w:pPr>
      <w:r w:rsidRPr="00A5131D">
        <w:rPr>
          <w:rFonts w:ascii="Times New Roman" w:hAnsi="Times New Roman"/>
          <w:sz w:val="28"/>
          <w:szCs w:val="28"/>
        </w:rPr>
        <w:t>- принято участие в семинарах на темы: «Технологическое очищение воздуха в современной архитектуре»,</w:t>
      </w:r>
      <w:r w:rsidRPr="00A5131D">
        <w:rPr>
          <w:rFonts w:ascii="Times New Roman" w:hAnsi="Times New Roman"/>
          <w:spacing w:val="-2"/>
          <w:sz w:val="28"/>
          <w:szCs w:val="28"/>
        </w:rPr>
        <w:t xml:space="preserve"> «Реинжиниринг государственных услуг».</w:t>
      </w:r>
    </w:p>
    <w:p w:rsidR="00650AE4" w:rsidRDefault="00650AE4" w:rsidP="00650AE4">
      <w:pPr>
        <w:spacing w:after="0" w:line="240" w:lineRule="auto"/>
        <w:ind w:right="-58" w:firstLine="709"/>
        <w:jc w:val="both"/>
        <w:rPr>
          <w:b/>
          <w:sz w:val="28"/>
          <w:szCs w:val="28"/>
          <w:u w:val="single"/>
        </w:rPr>
      </w:pPr>
    </w:p>
    <w:p w:rsidR="00650AE4" w:rsidRPr="00A5131D" w:rsidRDefault="00650AE4" w:rsidP="00650AE4">
      <w:pPr>
        <w:spacing w:after="0" w:line="240" w:lineRule="auto"/>
        <w:ind w:right="-58" w:firstLine="709"/>
        <w:jc w:val="both"/>
        <w:rPr>
          <w:sz w:val="28"/>
          <w:szCs w:val="28"/>
        </w:rPr>
      </w:pPr>
      <w:r w:rsidRPr="00A5131D">
        <w:rPr>
          <w:b/>
          <w:sz w:val="28"/>
          <w:szCs w:val="28"/>
          <w:u w:val="single"/>
        </w:rPr>
        <w:t>По защите атмосферного воздуха</w:t>
      </w:r>
      <w:r w:rsidRPr="00A5131D">
        <w:rPr>
          <w:sz w:val="28"/>
          <w:szCs w:val="28"/>
        </w:rPr>
        <w:t>:</w:t>
      </w:r>
    </w:p>
    <w:p w:rsidR="00650AE4" w:rsidRDefault="00650AE4" w:rsidP="00650AE4">
      <w:pPr>
        <w:spacing w:after="0" w:line="240" w:lineRule="auto"/>
        <w:ind w:right="-58" w:firstLine="709"/>
        <w:jc w:val="both"/>
        <w:rPr>
          <w:bCs/>
          <w:color w:val="000000"/>
          <w:sz w:val="28"/>
          <w:szCs w:val="28"/>
        </w:rPr>
      </w:pPr>
      <w:r w:rsidRPr="00A5131D">
        <w:rPr>
          <w:sz w:val="28"/>
          <w:szCs w:val="28"/>
        </w:rPr>
        <w:t xml:space="preserve">Управлением разработан и утвержден </w:t>
      </w:r>
      <w:proofErr w:type="spellStart"/>
      <w:r w:rsidRPr="00A5131D">
        <w:rPr>
          <w:sz w:val="28"/>
          <w:szCs w:val="28"/>
        </w:rPr>
        <w:t>акимом</w:t>
      </w:r>
      <w:proofErr w:type="spellEnd"/>
      <w:r w:rsidRPr="00A5131D">
        <w:rPr>
          <w:sz w:val="28"/>
          <w:szCs w:val="28"/>
        </w:rPr>
        <w:t xml:space="preserve"> города Алматы Комплексный план мероприятий по улучшению атмосферного воздуха в </w:t>
      </w:r>
      <w:proofErr w:type="spellStart"/>
      <w:r w:rsidRPr="00A5131D">
        <w:rPr>
          <w:sz w:val="28"/>
          <w:szCs w:val="28"/>
        </w:rPr>
        <w:t>г.Алматы</w:t>
      </w:r>
      <w:proofErr w:type="spellEnd"/>
      <w:r w:rsidRPr="00A5131D">
        <w:rPr>
          <w:sz w:val="28"/>
          <w:szCs w:val="28"/>
        </w:rPr>
        <w:t xml:space="preserve"> на 2016 – 2017 годы. План состоит из 51 мероприятия</w:t>
      </w:r>
      <w:r>
        <w:rPr>
          <w:sz w:val="28"/>
          <w:szCs w:val="28"/>
          <w:lang w:val="kk-KZ"/>
        </w:rPr>
        <w:t xml:space="preserve"> </w:t>
      </w:r>
      <w:r w:rsidRPr="00A5131D">
        <w:rPr>
          <w:sz w:val="28"/>
          <w:szCs w:val="28"/>
        </w:rPr>
        <w:t xml:space="preserve">по 5 приоритетным направлениям: </w:t>
      </w:r>
      <w:proofErr w:type="spellStart"/>
      <w:r w:rsidRPr="00A5131D">
        <w:rPr>
          <w:sz w:val="28"/>
          <w:szCs w:val="28"/>
        </w:rPr>
        <w:t>экологизация</w:t>
      </w:r>
      <w:proofErr w:type="spellEnd"/>
      <w:r w:rsidRPr="00A5131D">
        <w:rPr>
          <w:sz w:val="28"/>
          <w:szCs w:val="28"/>
        </w:rPr>
        <w:t xml:space="preserve"> автотранспорта; оптимизация транспортного движения; снижение загрязнения воздушного бассейна стационарными источниками; развитие зеленого фонда и благоустройство территорий; </w:t>
      </w:r>
      <w:r w:rsidRPr="00A5131D">
        <w:rPr>
          <w:bCs/>
          <w:color w:val="000000"/>
          <w:sz w:val="28"/>
          <w:szCs w:val="28"/>
        </w:rPr>
        <w:t xml:space="preserve">управление отходами. </w:t>
      </w:r>
    </w:p>
    <w:p w:rsidR="00650AE4" w:rsidRPr="00A5131D" w:rsidRDefault="00650AE4" w:rsidP="00650AE4">
      <w:pPr>
        <w:spacing w:after="0" w:line="240" w:lineRule="auto"/>
        <w:ind w:right="-58" w:firstLine="709"/>
        <w:jc w:val="both"/>
        <w:rPr>
          <w:sz w:val="28"/>
          <w:szCs w:val="28"/>
        </w:rPr>
      </w:pPr>
      <w:r w:rsidRPr="00A5131D">
        <w:rPr>
          <w:sz w:val="28"/>
          <w:szCs w:val="28"/>
        </w:rPr>
        <w:t>Ведется мониторинг его реализации</w:t>
      </w:r>
      <w:r w:rsidRPr="00A5131D">
        <w:rPr>
          <w:i/>
          <w:sz w:val="28"/>
          <w:szCs w:val="28"/>
        </w:rPr>
        <w:t>.</w:t>
      </w:r>
      <w:r>
        <w:rPr>
          <w:i/>
          <w:sz w:val="28"/>
          <w:szCs w:val="28"/>
        </w:rPr>
        <w:t xml:space="preserve"> </w:t>
      </w:r>
      <w:r w:rsidRPr="00A5131D">
        <w:rPr>
          <w:bCs/>
          <w:color w:val="000000"/>
          <w:sz w:val="28"/>
          <w:szCs w:val="28"/>
        </w:rPr>
        <w:t xml:space="preserve">В настоящее время по 46 мероприятиям – работы проведены (направлены предложения в </w:t>
      </w:r>
      <w:r w:rsidRPr="00A5131D">
        <w:rPr>
          <w:bCs/>
          <w:color w:val="000000"/>
          <w:sz w:val="28"/>
          <w:szCs w:val="28"/>
        </w:rPr>
        <w:lastRenderedPageBreak/>
        <w:t>соответствующие государственные органы) или находятся в стадии</w:t>
      </w:r>
      <w:r w:rsidRPr="00A5131D">
        <w:rPr>
          <w:sz w:val="28"/>
          <w:szCs w:val="28"/>
        </w:rPr>
        <w:t xml:space="preserve"> выполнения, по 5-ти мероприятиям  срок выполнения в 2017 году. </w:t>
      </w:r>
    </w:p>
    <w:p w:rsidR="00650AE4" w:rsidRDefault="00650AE4" w:rsidP="00650AE4">
      <w:pPr>
        <w:spacing w:after="0" w:line="240" w:lineRule="auto"/>
        <w:ind w:right="-58" w:firstLine="709"/>
        <w:jc w:val="both"/>
        <w:rPr>
          <w:sz w:val="28"/>
          <w:szCs w:val="28"/>
        </w:rPr>
      </w:pPr>
      <w:r w:rsidRPr="00A5131D">
        <w:rPr>
          <w:bCs/>
          <w:sz w:val="28"/>
          <w:szCs w:val="28"/>
        </w:rPr>
        <w:t xml:space="preserve">На постоянной основе ведется мониторинг проведения контроля норм токсичности и </w:t>
      </w:r>
      <w:proofErr w:type="spellStart"/>
      <w:r w:rsidRPr="00A5131D">
        <w:rPr>
          <w:bCs/>
          <w:sz w:val="28"/>
          <w:szCs w:val="28"/>
        </w:rPr>
        <w:t>дымности</w:t>
      </w:r>
      <w:proofErr w:type="spellEnd"/>
      <w:r>
        <w:rPr>
          <w:bCs/>
          <w:sz w:val="28"/>
          <w:szCs w:val="28"/>
          <w:lang w:val="kk-KZ"/>
        </w:rPr>
        <w:t xml:space="preserve"> </w:t>
      </w:r>
      <w:r w:rsidRPr="00A5131D">
        <w:rPr>
          <w:sz w:val="28"/>
          <w:szCs w:val="28"/>
        </w:rPr>
        <w:t>выхлопных газов автотранспорта на 13-ти экологических постах. Спецподразделением УАП ДВД г. Алматы совместно с сотрудниками отдела охраны окружающей среды и экологии ГРПП «</w:t>
      </w:r>
      <w:proofErr w:type="spellStart"/>
      <w:r w:rsidRPr="00A5131D">
        <w:rPr>
          <w:sz w:val="28"/>
          <w:szCs w:val="28"/>
        </w:rPr>
        <w:t>Медеу</w:t>
      </w:r>
      <w:proofErr w:type="spellEnd"/>
      <w:r w:rsidRPr="00A5131D">
        <w:rPr>
          <w:sz w:val="28"/>
          <w:szCs w:val="28"/>
        </w:rPr>
        <w:t xml:space="preserve">» с начала года (с 01.01 по </w:t>
      </w:r>
      <w:r>
        <w:rPr>
          <w:sz w:val="28"/>
          <w:szCs w:val="28"/>
        </w:rPr>
        <w:t>31.12</w:t>
      </w:r>
      <w:r w:rsidRPr="00A5131D">
        <w:rPr>
          <w:sz w:val="28"/>
          <w:szCs w:val="28"/>
        </w:rPr>
        <w:t xml:space="preserve">.2016 г.) </w:t>
      </w:r>
      <w:r w:rsidRPr="00A5131D">
        <w:rPr>
          <w:b/>
          <w:sz w:val="28"/>
          <w:szCs w:val="28"/>
        </w:rPr>
        <w:t xml:space="preserve">за нарушение норм токсичности и </w:t>
      </w:r>
      <w:proofErr w:type="spellStart"/>
      <w:r w:rsidRPr="00A5131D">
        <w:rPr>
          <w:b/>
          <w:sz w:val="28"/>
          <w:szCs w:val="28"/>
        </w:rPr>
        <w:t>дымности</w:t>
      </w:r>
      <w:proofErr w:type="spellEnd"/>
      <w:r w:rsidRPr="00A5131D">
        <w:rPr>
          <w:sz w:val="28"/>
          <w:szCs w:val="28"/>
        </w:rPr>
        <w:t xml:space="preserve"> привлечены к административной ответственности </w:t>
      </w:r>
      <w:r>
        <w:rPr>
          <w:b/>
          <w:sz w:val="28"/>
          <w:szCs w:val="28"/>
        </w:rPr>
        <w:t>33 556</w:t>
      </w:r>
      <w:r>
        <w:rPr>
          <w:b/>
          <w:sz w:val="28"/>
          <w:szCs w:val="28"/>
          <w:lang w:val="kk-KZ"/>
        </w:rPr>
        <w:t xml:space="preserve"> </w:t>
      </w:r>
      <w:r w:rsidRPr="00A5131D">
        <w:rPr>
          <w:sz w:val="28"/>
          <w:szCs w:val="28"/>
        </w:rPr>
        <w:t>водителей автотранспортных средств (повторно-</w:t>
      </w:r>
      <w:r>
        <w:rPr>
          <w:sz w:val="28"/>
          <w:szCs w:val="28"/>
        </w:rPr>
        <w:t>4007</w:t>
      </w:r>
      <w:r w:rsidRPr="00A5131D">
        <w:rPr>
          <w:sz w:val="28"/>
          <w:szCs w:val="28"/>
        </w:rPr>
        <w:t xml:space="preserve">), (из них городские </w:t>
      </w:r>
      <w:r>
        <w:rPr>
          <w:sz w:val="28"/>
          <w:szCs w:val="28"/>
        </w:rPr>
        <w:t>11010</w:t>
      </w:r>
      <w:r w:rsidRPr="00A5131D">
        <w:rPr>
          <w:sz w:val="28"/>
          <w:szCs w:val="28"/>
        </w:rPr>
        <w:t xml:space="preserve"> </w:t>
      </w:r>
      <w:proofErr w:type="gramStart"/>
      <w:r w:rsidRPr="00A5131D">
        <w:rPr>
          <w:sz w:val="28"/>
          <w:szCs w:val="28"/>
        </w:rPr>
        <w:t>и  иногородние</w:t>
      </w:r>
      <w:proofErr w:type="gramEnd"/>
      <w:r w:rsidRPr="00A5131D">
        <w:rPr>
          <w:sz w:val="28"/>
          <w:szCs w:val="28"/>
        </w:rPr>
        <w:t xml:space="preserve"> </w:t>
      </w:r>
      <w:r>
        <w:rPr>
          <w:sz w:val="28"/>
          <w:szCs w:val="28"/>
        </w:rPr>
        <w:t>22546</w:t>
      </w:r>
      <w:r w:rsidRPr="00A5131D">
        <w:rPr>
          <w:sz w:val="28"/>
          <w:szCs w:val="28"/>
        </w:rPr>
        <w:t xml:space="preserve">), наложены административные штрафы  на сумму </w:t>
      </w:r>
      <w:r>
        <w:rPr>
          <w:b/>
          <w:sz w:val="28"/>
          <w:szCs w:val="28"/>
        </w:rPr>
        <w:t>165 359 518</w:t>
      </w:r>
      <w:r w:rsidRPr="00A5131D">
        <w:rPr>
          <w:b/>
          <w:sz w:val="28"/>
          <w:szCs w:val="28"/>
        </w:rPr>
        <w:t xml:space="preserve"> тенге</w:t>
      </w:r>
      <w:r w:rsidRPr="00A5131D">
        <w:rPr>
          <w:sz w:val="28"/>
          <w:szCs w:val="28"/>
        </w:rPr>
        <w:t xml:space="preserve">, взыскано </w:t>
      </w:r>
      <w:r>
        <w:rPr>
          <w:sz w:val="28"/>
          <w:szCs w:val="28"/>
        </w:rPr>
        <w:t>136 454 825</w:t>
      </w:r>
      <w:r w:rsidRPr="00A5131D">
        <w:rPr>
          <w:sz w:val="28"/>
          <w:szCs w:val="28"/>
        </w:rPr>
        <w:t xml:space="preserve"> тенге (с учетом взысканий прошлых лет). </w:t>
      </w:r>
    </w:p>
    <w:p w:rsidR="00650AE4" w:rsidRDefault="00650AE4" w:rsidP="00650AE4">
      <w:pPr>
        <w:spacing w:after="0" w:line="240" w:lineRule="auto"/>
        <w:ind w:right="-58" w:firstLine="709"/>
        <w:jc w:val="both"/>
        <w:rPr>
          <w:sz w:val="28"/>
          <w:szCs w:val="28"/>
        </w:rPr>
      </w:pPr>
      <w:proofErr w:type="gramStart"/>
      <w:r>
        <w:rPr>
          <w:color w:val="000000"/>
          <w:sz w:val="28"/>
          <w:szCs w:val="28"/>
        </w:rPr>
        <w:t>В</w:t>
      </w:r>
      <w:r w:rsidRPr="00F17747">
        <w:rPr>
          <w:color w:val="000000"/>
          <w:sz w:val="28"/>
          <w:szCs w:val="28"/>
        </w:rPr>
        <w:t xml:space="preserve">едется  </w:t>
      </w:r>
      <w:r w:rsidRPr="00C65232">
        <w:rPr>
          <w:color w:val="000000"/>
          <w:sz w:val="28"/>
          <w:szCs w:val="28"/>
        </w:rPr>
        <w:t>мониторинг</w:t>
      </w:r>
      <w:proofErr w:type="gramEnd"/>
      <w:r w:rsidRPr="00C65232">
        <w:rPr>
          <w:color w:val="000000"/>
          <w:sz w:val="28"/>
          <w:szCs w:val="28"/>
        </w:rPr>
        <w:t xml:space="preserve"> работ Департамента защиты прав потребителей по контролю качества реализуемого на АЗС автомоторного топлива.</w:t>
      </w:r>
      <w:r>
        <w:rPr>
          <w:color w:val="000000"/>
          <w:sz w:val="28"/>
          <w:szCs w:val="28"/>
        </w:rPr>
        <w:t xml:space="preserve"> </w:t>
      </w:r>
      <w:r w:rsidRPr="00631BB7">
        <w:rPr>
          <w:sz w:val="28"/>
          <w:szCs w:val="28"/>
        </w:rPr>
        <w:t>Департамент</w:t>
      </w:r>
      <w:r>
        <w:rPr>
          <w:sz w:val="28"/>
          <w:szCs w:val="28"/>
        </w:rPr>
        <w:t xml:space="preserve">ом по защите прав потребителей </w:t>
      </w:r>
      <w:r w:rsidRPr="00631BB7">
        <w:rPr>
          <w:sz w:val="28"/>
          <w:szCs w:val="28"/>
        </w:rPr>
        <w:t xml:space="preserve">г. Алматы </w:t>
      </w:r>
      <w:r>
        <w:rPr>
          <w:sz w:val="28"/>
          <w:szCs w:val="28"/>
        </w:rPr>
        <w:t xml:space="preserve">и подрядчиком государственных услуг </w:t>
      </w:r>
      <w:r w:rsidRPr="00631BB7">
        <w:rPr>
          <w:sz w:val="28"/>
          <w:szCs w:val="28"/>
        </w:rPr>
        <w:t>ТОО «OIL SERT INTERNATIONAL»</w:t>
      </w:r>
      <w:r>
        <w:rPr>
          <w:sz w:val="28"/>
          <w:szCs w:val="28"/>
        </w:rPr>
        <w:t xml:space="preserve"> с</w:t>
      </w:r>
      <w:r w:rsidRPr="00631BB7">
        <w:rPr>
          <w:sz w:val="28"/>
          <w:szCs w:val="28"/>
        </w:rPr>
        <w:t>огласно ГОСТу 2517-2012 «Нефть и нефтепродукты</w:t>
      </w:r>
      <w:r>
        <w:rPr>
          <w:sz w:val="28"/>
          <w:szCs w:val="28"/>
        </w:rPr>
        <w:t xml:space="preserve">. </w:t>
      </w:r>
      <w:r w:rsidRPr="005B77CC">
        <w:rPr>
          <w:sz w:val="28"/>
          <w:szCs w:val="28"/>
        </w:rPr>
        <w:t>Методика отбора»</w:t>
      </w:r>
      <w:r>
        <w:rPr>
          <w:sz w:val="28"/>
          <w:szCs w:val="28"/>
        </w:rPr>
        <w:t xml:space="preserve"> </w:t>
      </w:r>
      <w:r w:rsidRPr="00631BB7">
        <w:rPr>
          <w:sz w:val="28"/>
          <w:szCs w:val="28"/>
        </w:rPr>
        <w:t>проведен отбор 15 проб бензина на АЗС ТОО «SINOOIL», ТОО «</w:t>
      </w:r>
      <w:proofErr w:type="spellStart"/>
      <w:r w:rsidRPr="00631BB7">
        <w:rPr>
          <w:sz w:val="28"/>
          <w:szCs w:val="28"/>
        </w:rPr>
        <w:t>Газпромнефть</w:t>
      </w:r>
      <w:proofErr w:type="spellEnd"/>
      <w:r w:rsidRPr="00631BB7">
        <w:rPr>
          <w:sz w:val="28"/>
          <w:szCs w:val="28"/>
        </w:rPr>
        <w:t>-Казахстан», ТОО «HELIOS», ТОО «ASKAR», ТОО «</w:t>
      </w:r>
      <w:proofErr w:type="spellStart"/>
      <w:r w:rsidRPr="00631BB7">
        <w:rPr>
          <w:sz w:val="28"/>
          <w:szCs w:val="28"/>
        </w:rPr>
        <w:t>ҚазмұнайгазӨнімд</w:t>
      </w:r>
      <w:r>
        <w:rPr>
          <w:sz w:val="28"/>
          <w:szCs w:val="28"/>
        </w:rPr>
        <w:t>ері</w:t>
      </w:r>
      <w:proofErr w:type="spellEnd"/>
      <w:r>
        <w:rPr>
          <w:sz w:val="28"/>
          <w:szCs w:val="28"/>
        </w:rPr>
        <w:t xml:space="preserve">», ТОО «Стандарт </w:t>
      </w:r>
      <w:proofErr w:type="spellStart"/>
      <w:r>
        <w:rPr>
          <w:sz w:val="28"/>
          <w:szCs w:val="28"/>
        </w:rPr>
        <w:t>Рисорсиз</w:t>
      </w:r>
      <w:proofErr w:type="spellEnd"/>
      <w:r>
        <w:rPr>
          <w:sz w:val="28"/>
          <w:szCs w:val="28"/>
        </w:rPr>
        <w:t>». В</w:t>
      </w:r>
      <w:r w:rsidRPr="00631BB7">
        <w:rPr>
          <w:sz w:val="28"/>
          <w:szCs w:val="28"/>
        </w:rPr>
        <w:t>ыявлено превышение нормы бензола</w:t>
      </w:r>
      <w:r>
        <w:rPr>
          <w:sz w:val="28"/>
          <w:szCs w:val="28"/>
        </w:rPr>
        <w:t xml:space="preserve"> </w:t>
      </w:r>
      <w:r w:rsidRPr="00631BB7">
        <w:rPr>
          <w:sz w:val="28"/>
          <w:szCs w:val="28"/>
        </w:rPr>
        <w:t>(1,75%) и по октановому числу</w:t>
      </w:r>
      <w:r>
        <w:rPr>
          <w:sz w:val="28"/>
          <w:szCs w:val="28"/>
        </w:rPr>
        <w:t xml:space="preserve"> -</w:t>
      </w:r>
      <w:r w:rsidRPr="00631BB7">
        <w:rPr>
          <w:sz w:val="28"/>
          <w:szCs w:val="28"/>
        </w:rPr>
        <w:t xml:space="preserve"> отклонение от нормы (89,5) по бензину марки АИ-92-К2. </w:t>
      </w:r>
      <w:r>
        <w:rPr>
          <w:sz w:val="28"/>
          <w:szCs w:val="28"/>
        </w:rPr>
        <w:t>Н</w:t>
      </w:r>
      <w:r w:rsidRPr="00631BB7">
        <w:rPr>
          <w:sz w:val="28"/>
          <w:szCs w:val="28"/>
        </w:rPr>
        <w:t xml:space="preserve">аправлен запрос в Прокуратуру </w:t>
      </w:r>
      <w:proofErr w:type="spellStart"/>
      <w:r w:rsidRPr="00631BB7">
        <w:rPr>
          <w:sz w:val="28"/>
          <w:szCs w:val="28"/>
        </w:rPr>
        <w:t>г.Алматы</w:t>
      </w:r>
      <w:proofErr w:type="spellEnd"/>
      <w:r w:rsidRPr="00631BB7">
        <w:rPr>
          <w:sz w:val="28"/>
          <w:szCs w:val="28"/>
        </w:rPr>
        <w:t xml:space="preserve"> по представлению разъяснения ст.462 КоАП РК.</w:t>
      </w:r>
    </w:p>
    <w:p w:rsidR="00650AE4" w:rsidRDefault="00650AE4" w:rsidP="00650AE4">
      <w:pPr>
        <w:spacing w:after="0" w:line="240" w:lineRule="auto"/>
        <w:ind w:right="-58" w:firstLine="709"/>
        <w:jc w:val="both"/>
        <w:rPr>
          <w:sz w:val="28"/>
          <w:szCs w:val="28"/>
        </w:rPr>
      </w:pPr>
      <w:r>
        <w:rPr>
          <w:sz w:val="28"/>
          <w:szCs w:val="28"/>
        </w:rPr>
        <w:t xml:space="preserve">Проведены </w:t>
      </w:r>
      <w:r w:rsidRPr="00631BB7">
        <w:rPr>
          <w:sz w:val="28"/>
          <w:szCs w:val="28"/>
        </w:rPr>
        <w:t xml:space="preserve">внеплановые проверки по обращениям потребителей в </w:t>
      </w:r>
      <w:proofErr w:type="spellStart"/>
      <w:r w:rsidRPr="00631BB7">
        <w:rPr>
          <w:sz w:val="28"/>
          <w:szCs w:val="28"/>
        </w:rPr>
        <w:t>Турксибском</w:t>
      </w:r>
      <w:proofErr w:type="spellEnd"/>
      <w:r w:rsidRPr="00631BB7">
        <w:rPr>
          <w:sz w:val="28"/>
          <w:szCs w:val="28"/>
        </w:rPr>
        <w:t xml:space="preserve">, </w:t>
      </w:r>
      <w:proofErr w:type="spellStart"/>
      <w:r w:rsidRPr="00631BB7">
        <w:rPr>
          <w:sz w:val="28"/>
          <w:szCs w:val="28"/>
        </w:rPr>
        <w:t>Наурызбайском</w:t>
      </w:r>
      <w:proofErr w:type="spellEnd"/>
      <w:r w:rsidRPr="00631BB7">
        <w:rPr>
          <w:sz w:val="28"/>
          <w:szCs w:val="28"/>
        </w:rPr>
        <w:t xml:space="preserve">, </w:t>
      </w:r>
      <w:proofErr w:type="spellStart"/>
      <w:r w:rsidRPr="00631BB7">
        <w:rPr>
          <w:sz w:val="28"/>
          <w:szCs w:val="28"/>
        </w:rPr>
        <w:t>Медеуском</w:t>
      </w:r>
      <w:proofErr w:type="spellEnd"/>
      <w:r w:rsidRPr="00631BB7">
        <w:rPr>
          <w:sz w:val="28"/>
          <w:szCs w:val="28"/>
        </w:rPr>
        <w:t xml:space="preserve"> районе по соблюдению требований технических регламентов. Отобрано 2 пробы бензина, направлено в ТОО «OIL SERT INTERNATIONAL»</w:t>
      </w:r>
      <w:r>
        <w:rPr>
          <w:sz w:val="28"/>
          <w:szCs w:val="28"/>
        </w:rPr>
        <w:t xml:space="preserve"> </w:t>
      </w:r>
      <w:r w:rsidRPr="00631BB7">
        <w:rPr>
          <w:sz w:val="28"/>
          <w:szCs w:val="28"/>
        </w:rPr>
        <w:t>для проведения лабораторных исследований. Нарушений не выявлено.</w:t>
      </w:r>
    </w:p>
    <w:p w:rsidR="00650AE4" w:rsidRPr="00A5131D" w:rsidRDefault="00650AE4" w:rsidP="00650AE4">
      <w:pPr>
        <w:spacing w:after="0" w:line="240" w:lineRule="auto"/>
        <w:ind w:right="-58" w:firstLine="709"/>
        <w:jc w:val="both"/>
        <w:rPr>
          <w:sz w:val="28"/>
          <w:szCs w:val="28"/>
        </w:rPr>
      </w:pPr>
      <w:r w:rsidRPr="00A5131D">
        <w:rPr>
          <w:sz w:val="28"/>
          <w:szCs w:val="28"/>
        </w:rPr>
        <w:t>Создан Межведомственный совет по вопросам экологии</w:t>
      </w:r>
      <w:r>
        <w:rPr>
          <w:sz w:val="28"/>
          <w:szCs w:val="28"/>
        </w:rPr>
        <w:t xml:space="preserve"> </w:t>
      </w:r>
      <w:r w:rsidRPr="00A5131D">
        <w:rPr>
          <w:sz w:val="28"/>
          <w:szCs w:val="28"/>
        </w:rPr>
        <w:t xml:space="preserve">– консультативно – совещательный орган при </w:t>
      </w:r>
      <w:proofErr w:type="spellStart"/>
      <w:r w:rsidRPr="00A5131D">
        <w:rPr>
          <w:sz w:val="28"/>
          <w:szCs w:val="28"/>
        </w:rPr>
        <w:t>акимате</w:t>
      </w:r>
      <w:proofErr w:type="spellEnd"/>
      <w:r w:rsidRPr="00A5131D">
        <w:rPr>
          <w:sz w:val="28"/>
          <w:szCs w:val="28"/>
        </w:rPr>
        <w:t xml:space="preserve"> города Алматы. Состав Совета утвержден решением </w:t>
      </w:r>
      <w:proofErr w:type="spellStart"/>
      <w:r w:rsidRPr="00A5131D">
        <w:rPr>
          <w:sz w:val="28"/>
          <w:szCs w:val="28"/>
        </w:rPr>
        <w:t>маслихата</w:t>
      </w:r>
      <w:proofErr w:type="spellEnd"/>
      <w:r w:rsidRPr="00A5131D">
        <w:rPr>
          <w:sz w:val="28"/>
          <w:szCs w:val="28"/>
        </w:rPr>
        <w:t xml:space="preserve"> № 21 от 18 мая 2016 г. V-ой сессией </w:t>
      </w:r>
      <w:r w:rsidRPr="00A5131D">
        <w:rPr>
          <w:sz w:val="28"/>
          <w:szCs w:val="28"/>
          <w:lang w:val="en-US"/>
        </w:rPr>
        <w:t>VI</w:t>
      </w:r>
      <w:r w:rsidRPr="00A5131D">
        <w:rPr>
          <w:sz w:val="28"/>
          <w:szCs w:val="28"/>
        </w:rPr>
        <w:t>-го созыва. Проведено 5 заседаний Совета</w:t>
      </w:r>
      <w:r>
        <w:rPr>
          <w:sz w:val="28"/>
          <w:szCs w:val="28"/>
        </w:rPr>
        <w:t xml:space="preserve">, </w:t>
      </w:r>
      <w:r w:rsidRPr="00A5131D">
        <w:rPr>
          <w:sz w:val="28"/>
          <w:szCs w:val="28"/>
        </w:rPr>
        <w:t>вынесены на обсуждение:</w:t>
      </w:r>
    </w:p>
    <w:p w:rsidR="00650AE4" w:rsidRPr="00A5131D" w:rsidRDefault="00650AE4" w:rsidP="00650AE4">
      <w:pPr>
        <w:spacing w:after="0" w:line="240" w:lineRule="auto"/>
        <w:ind w:right="-58" w:firstLine="708"/>
        <w:jc w:val="both"/>
        <w:rPr>
          <w:sz w:val="28"/>
          <w:szCs w:val="28"/>
        </w:rPr>
      </w:pPr>
      <w:r w:rsidRPr="00A5131D">
        <w:rPr>
          <w:sz w:val="28"/>
          <w:szCs w:val="28"/>
        </w:rPr>
        <w:t xml:space="preserve">- проект Положения о консультативно – совещательном органе при </w:t>
      </w:r>
      <w:proofErr w:type="spellStart"/>
      <w:r w:rsidRPr="00A5131D">
        <w:rPr>
          <w:sz w:val="28"/>
          <w:szCs w:val="28"/>
        </w:rPr>
        <w:t>акимате</w:t>
      </w:r>
      <w:proofErr w:type="spellEnd"/>
      <w:r w:rsidRPr="00A5131D">
        <w:rPr>
          <w:sz w:val="28"/>
          <w:szCs w:val="28"/>
        </w:rPr>
        <w:t xml:space="preserve"> города Алматы – Межведомственном совете по вопросам экологии;</w:t>
      </w:r>
    </w:p>
    <w:p w:rsidR="00650AE4" w:rsidRPr="00A5131D" w:rsidRDefault="00650AE4" w:rsidP="00650AE4">
      <w:pPr>
        <w:spacing w:after="0" w:line="240" w:lineRule="auto"/>
        <w:ind w:right="-58" w:firstLine="708"/>
        <w:jc w:val="both"/>
        <w:rPr>
          <w:sz w:val="28"/>
          <w:szCs w:val="28"/>
        </w:rPr>
      </w:pPr>
      <w:r w:rsidRPr="00A5131D">
        <w:rPr>
          <w:color w:val="000000"/>
          <w:sz w:val="28"/>
          <w:szCs w:val="28"/>
        </w:rPr>
        <w:t>- мониторинг атмосферного воздуха города Алматы;</w:t>
      </w:r>
    </w:p>
    <w:p w:rsidR="00650AE4" w:rsidRPr="00A5131D" w:rsidRDefault="00650AE4" w:rsidP="00650AE4">
      <w:pPr>
        <w:spacing w:after="0" w:line="240" w:lineRule="auto"/>
        <w:ind w:right="-58" w:firstLine="708"/>
        <w:jc w:val="both"/>
        <w:rPr>
          <w:sz w:val="28"/>
        </w:rPr>
      </w:pPr>
      <w:r w:rsidRPr="00A5131D">
        <w:rPr>
          <w:sz w:val="28"/>
          <w:szCs w:val="28"/>
        </w:rPr>
        <w:t>- р</w:t>
      </w:r>
      <w:r w:rsidRPr="00A5131D">
        <w:rPr>
          <w:sz w:val="28"/>
        </w:rPr>
        <w:t>екомендации по созданию и содержанию зеленых насаждений города Алматы</w:t>
      </w:r>
      <w:r>
        <w:rPr>
          <w:sz w:val="28"/>
        </w:rPr>
        <w:t>.</w:t>
      </w:r>
    </w:p>
    <w:p w:rsidR="00650AE4" w:rsidRDefault="00650AE4" w:rsidP="00650AE4">
      <w:pPr>
        <w:spacing w:after="0" w:line="240" w:lineRule="auto"/>
        <w:ind w:right="-58" w:firstLine="709"/>
        <w:jc w:val="both"/>
        <w:rPr>
          <w:color w:val="000000"/>
          <w:sz w:val="28"/>
          <w:szCs w:val="28"/>
        </w:rPr>
      </w:pPr>
      <w:r w:rsidRPr="00A5131D">
        <w:rPr>
          <w:sz w:val="28"/>
          <w:szCs w:val="28"/>
        </w:rPr>
        <w:t xml:space="preserve">Также члены Совета ознакомлены с проектом Генерального плана города Алматы; мастер-планом по благоустройству Парка Первого Президента и по благоустройству Главного Ботанического сада, </w:t>
      </w:r>
      <w:r w:rsidRPr="00A5131D">
        <w:rPr>
          <w:sz w:val="28"/>
        </w:rPr>
        <w:t>концептуальным инвестиционным проектом для развития экологического туризма и отдыха «</w:t>
      </w:r>
      <w:r w:rsidRPr="00A5131D">
        <w:rPr>
          <w:sz w:val="28"/>
          <w:lang w:val="en-US"/>
        </w:rPr>
        <w:t>Sky</w:t>
      </w:r>
      <w:r w:rsidRPr="00A5131D">
        <w:rPr>
          <w:sz w:val="28"/>
        </w:rPr>
        <w:t>&amp;</w:t>
      </w:r>
      <w:proofErr w:type="spellStart"/>
      <w:r w:rsidRPr="00A5131D">
        <w:rPr>
          <w:sz w:val="28"/>
          <w:lang w:val="en-US"/>
        </w:rPr>
        <w:t>Sparesort</w:t>
      </w:r>
      <w:proofErr w:type="spellEnd"/>
      <w:r w:rsidRPr="00A5131D">
        <w:rPr>
          <w:sz w:val="28"/>
        </w:rPr>
        <w:t xml:space="preserve">» в </w:t>
      </w:r>
      <w:proofErr w:type="spellStart"/>
      <w:r w:rsidRPr="00A5131D">
        <w:rPr>
          <w:sz w:val="28"/>
        </w:rPr>
        <w:t>Медеуском</w:t>
      </w:r>
      <w:proofErr w:type="spellEnd"/>
      <w:r w:rsidRPr="00A5131D">
        <w:rPr>
          <w:sz w:val="28"/>
        </w:rPr>
        <w:t xml:space="preserve"> </w:t>
      </w:r>
      <w:proofErr w:type="gramStart"/>
      <w:r w:rsidRPr="00A5131D">
        <w:rPr>
          <w:sz w:val="28"/>
        </w:rPr>
        <w:t>районе;  деятельностью</w:t>
      </w:r>
      <w:proofErr w:type="gramEnd"/>
      <w:r w:rsidRPr="00A5131D">
        <w:rPr>
          <w:sz w:val="28"/>
        </w:rPr>
        <w:t xml:space="preserve"> предприятия </w:t>
      </w:r>
      <w:r w:rsidRPr="00A5131D">
        <w:rPr>
          <w:color w:val="000000"/>
          <w:sz w:val="28"/>
          <w:szCs w:val="28"/>
        </w:rPr>
        <w:t>«</w:t>
      </w:r>
      <w:proofErr w:type="spellStart"/>
      <w:r w:rsidRPr="00A5131D">
        <w:rPr>
          <w:color w:val="000000"/>
          <w:sz w:val="28"/>
          <w:szCs w:val="28"/>
          <w:lang w:val="en-US"/>
        </w:rPr>
        <w:t>TokyoRopeAlmaty</w:t>
      </w:r>
      <w:proofErr w:type="spellEnd"/>
      <w:r w:rsidRPr="00A5131D">
        <w:rPr>
          <w:color w:val="000000"/>
          <w:sz w:val="28"/>
          <w:szCs w:val="28"/>
        </w:rPr>
        <w:t xml:space="preserve">», производящего габионы из 8 мм оцинкованной стальной проволоки. </w:t>
      </w:r>
    </w:p>
    <w:p w:rsidR="00650AE4" w:rsidRDefault="00650AE4" w:rsidP="00650AE4">
      <w:pPr>
        <w:spacing w:after="0" w:line="240" w:lineRule="auto"/>
        <w:ind w:right="-58" w:firstLine="709"/>
        <w:jc w:val="both"/>
        <w:rPr>
          <w:color w:val="000000"/>
          <w:sz w:val="28"/>
          <w:szCs w:val="28"/>
        </w:rPr>
      </w:pPr>
    </w:p>
    <w:p w:rsidR="00650AE4" w:rsidRPr="00136977" w:rsidRDefault="00650AE4" w:rsidP="00650AE4">
      <w:pPr>
        <w:spacing w:after="0" w:line="240" w:lineRule="auto"/>
        <w:ind w:right="-58" w:firstLine="708"/>
        <w:jc w:val="both"/>
        <w:rPr>
          <w:sz w:val="28"/>
          <w:szCs w:val="28"/>
          <w:lang w:val="kk-KZ"/>
        </w:rPr>
      </w:pPr>
      <w:r w:rsidRPr="00B016A6">
        <w:rPr>
          <w:b/>
          <w:sz w:val="28"/>
          <w:szCs w:val="28"/>
          <w:u w:val="single"/>
        </w:rPr>
        <w:t>По градостроительству (озеленению)</w:t>
      </w:r>
      <w:r w:rsidRPr="00B016A6">
        <w:rPr>
          <w:b/>
          <w:sz w:val="28"/>
          <w:szCs w:val="28"/>
        </w:rPr>
        <w:t>:</w:t>
      </w:r>
      <w:r w:rsidRPr="00A5131D">
        <w:rPr>
          <w:b/>
          <w:i/>
          <w:sz w:val="28"/>
          <w:szCs w:val="28"/>
        </w:rPr>
        <w:t xml:space="preserve"> </w:t>
      </w:r>
      <w:r w:rsidRPr="00136977">
        <w:rPr>
          <w:sz w:val="28"/>
          <w:szCs w:val="28"/>
          <w:lang w:val="kk-KZ"/>
        </w:rPr>
        <w:t xml:space="preserve">с 01.01. по 30.12.2016 г. рассмотрены </w:t>
      </w:r>
      <w:r w:rsidRPr="00136977">
        <w:rPr>
          <w:b/>
          <w:sz w:val="28"/>
          <w:szCs w:val="28"/>
          <w:lang w:val="kk-KZ"/>
        </w:rPr>
        <w:t>3474</w:t>
      </w:r>
      <w:r w:rsidRPr="00136977">
        <w:rPr>
          <w:sz w:val="28"/>
          <w:szCs w:val="28"/>
          <w:lang w:val="kk-KZ"/>
        </w:rPr>
        <w:t xml:space="preserve"> заявки, в том числе </w:t>
      </w:r>
      <w:r w:rsidRPr="00136977">
        <w:rPr>
          <w:b/>
          <w:sz w:val="28"/>
          <w:szCs w:val="28"/>
          <w:lang w:val="kk-KZ"/>
        </w:rPr>
        <w:t>1712</w:t>
      </w:r>
      <w:r w:rsidRPr="00136977">
        <w:rPr>
          <w:sz w:val="28"/>
          <w:szCs w:val="28"/>
          <w:lang w:val="kk-KZ"/>
        </w:rPr>
        <w:t xml:space="preserve"> на бумажном носителе (из них: </w:t>
      </w:r>
      <w:r w:rsidRPr="00136977">
        <w:rPr>
          <w:sz w:val="28"/>
          <w:szCs w:val="28"/>
          <w:lang w:val="kk-KZ"/>
        </w:rPr>
        <w:lastRenderedPageBreak/>
        <w:t xml:space="preserve">1281 от юридических; 431 от физических лиц), </w:t>
      </w:r>
      <w:r w:rsidRPr="00136977">
        <w:rPr>
          <w:b/>
          <w:sz w:val="28"/>
          <w:szCs w:val="28"/>
          <w:lang w:val="kk-KZ"/>
        </w:rPr>
        <w:t>1762</w:t>
      </w:r>
      <w:r w:rsidRPr="00136977">
        <w:rPr>
          <w:sz w:val="28"/>
          <w:szCs w:val="28"/>
          <w:lang w:val="kk-KZ"/>
        </w:rPr>
        <w:t xml:space="preserve"> в электронном виде. Даны разъяснения на 778 заявкам. Обследованы территории по состоянию зеленых насаждений для согласования 55 проектов. 864 писем поступило для работы. </w:t>
      </w:r>
    </w:p>
    <w:p w:rsidR="00650AE4" w:rsidRDefault="00650AE4" w:rsidP="00650AE4">
      <w:pPr>
        <w:spacing w:after="0" w:line="240" w:lineRule="auto"/>
        <w:ind w:right="-58" w:firstLine="708"/>
        <w:jc w:val="both"/>
        <w:rPr>
          <w:sz w:val="28"/>
          <w:szCs w:val="28"/>
        </w:rPr>
      </w:pPr>
      <w:r w:rsidRPr="00136977">
        <w:rPr>
          <w:sz w:val="28"/>
          <w:szCs w:val="28"/>
        </w:rPr>
        <w:t xml:space="preserve">С начала текущего года прием заявок на санитарную рубку, обрезку, </w:t>
      </w:r>
      <w:proofErr w:type="spellStart"/>
      <w:r w:rsidRPr="00136977">
        <w:rPr>
          <w:sz w:val="28"/>
          <w:szCs w:val="28"/>
        </w:rPr>
        <w:t>кронировку</w:t>
      </w:r>
      <w:proofErr w:type="spellEnd"/>
      <w:r w:rsidRPr="00136977">
        <w:rPr>
          <w:sz w:val="28"/>
          <w:szCs w:val="28"/>
        </w:rPr>
        <w:t xml:space="preserve"> и т.д. зеленых насаждений производится в электронном формате  </w:t>
      </w:r>
      <w:r w:rsidRPr="00136977">
        <w:rPr>
          <w:sz w:val="28"/>
          <w:szCs w:val="28"/>
          <w:lang w:val="kk-KZ"/>
        </w:rPr>
        <w:t>через портал электронного правительства е-лицензия. Через портал электронного правительства</w:t>
      </w:r>
      <w:r>
        <w:rPr>
          <w:sz w:val="28"/>
          <w:szCs w:val="28"/>
          <w:lang w:val="kk-KZ"/>
        </w:rPr>
        <w:t xml:space="preserve"> </w:t>
      </w:r>
      <w:r w:rsidRPr="00136977">
        <w:rPr>
          <w:sz w:val="28"/>
          <w:szCs w:val="28"/>
          <w:lang w:val="kk-KZ"/>
        </w:rPr>
        <w:t xml:space="preserve">принято </w:t>
      </w:r>
      <w:r w:rsidRPr="00136977">
        <w:rPr>
          <w:b/>
          <w:sz w:val="28"/>
          <w:szCs w:val="28"/>
          <w:lang w:val="kk-KZ"/>
        </w:rPr>
        <w:t>1762</w:t>
      </w:r>
      <w:r>
        <w:rPr>
          <w:b/>
          <w:sz w:val="28"/>
          <w:szCs w:val="28"/>
          <w:lang w:val="kk-KZ"/>
        </w:rPr>
        <w:t xml:space="preserve"> </w:t>
      </w:r>
      <w:r w:rsidRPr="00136977">
        <w:rPr>
          <w:sz w:val="28"/>
          <w:szCs w:val="28"/>
          <w:lang w:val="kk-KZ"/>
        </w:rPr>
        <w:t>заявки, из них: на 1349</w:t>
      </w:r>
      <w:r w:rsidRPr="00136977">
        <w:rPr>
          <w:sz w:val="28"/>
          <w:szCs w:val="28"/>
        </w:rPr>
        <w:t xml:space="preserve"> – выданы разрешения на снос аварийных деревьев (824</w:t>
      </w:r>
      <w:r>
        <w:rPr>
          <w:sz w:val="28"/>
          <w:szCs w:val="28"/>
        </w:rPr>
        <w:t xml:space="preserve"> </w:t>
      </w:r>
      <w:r w:rsidRPr="00136977">
        <w:rPr>
          <w:sz w:val="28"/>
          <w:szCs w:val="28"/>
        </w:rPr>
        <w:t>юр.лицам, 525</w:t>
      </w:r>
      <w:r>
        <w:rPr>
          <w:sz w:val="28"/>
          <w:szCs w:val="28"/>
        </w:rPr>
        <w:t xml:space="preserve"> </w:t>
      </w:r>
      <w:r w:rsidRPr="00136977">
        <w:rPr>
          <w:sz w:val="28"/>
          <w:szCs w:val="28"/>
        </w:rPr>
        <w:t>физ.лицам): на снос аварийных деревьев – 8216шт; на вынужденный снос удовлетворительных деревьев – 2627</w:t>
      </w:r>
      <w:r>
        <w:rPr>
          <w:sz w:val="28"/>
          <w:szCs w:val="28"/>
        </w:rPr>
        <w:t xml:space="preserve"> </w:t>
      </w:r>
      <w:proofErr w:type="spellStart"/>
      <w:r w:rsidRPr="00136977">
        <w:rPr>
          <w:sz w:val="28"/>
          <w:szCs w:val="28"/>
        </w:rPr>
        <w:t>шт</w:t>
      </w:r>
      <w:proofErr w:type="spellEnd"/>
      <w:r w:rsidRPr="00136977">
        <w:rPr>
          <w:sz w:val="28"/>
          <w:szCs w:val="28"/>
        </w:rPr>
        <w:t>; на санитарную обрезку деревьев-48834</w:t>
      </w:r>
      <w:r>
        <w:rPr>
          <w:sz w:val="28"/>
          <w:szCs w:val="28"/>
        </w:rPr>
        <w:t xml:space="preserve"> </w:t>
      </w:r>
      <w:proofErr w:type="spellStart"/>
      <w:r w:rsidRPr="00136977">
        <w:rPr>
          <w:sz w:val="28"/>
          <w:szCs w:val="28"/>
        </w:rPr>
        <w:t>шт</w:t>
      </w:r>
      <w:proofErr w:type="spellEnd"/>
      <w:r w:rsidRPr="00136977">
        <w:rPr>
          <w:sz w:val="28"/>
          <w:szCs w:val="28"/>
        </w:rPr>
        <w:t xml:space="preserve">; на пересадку деревьев- 590 </w:t>
      </w:r>
      <w:proofErr w:type="spellStart"/>
      <w:r w:rsidRPr="00136977">
        <w:rPr>
          <w:sz w:val="28"/>
          <w:szCs w:val="28"/>
        </w:rPr>
        <w:t>шт</w:t>
      </w:r>
      <w:proofErr w:type="spellEnd"/>
      <w:r w:rsidRPr="00136977">
        <w:rPr>
          <w:sz w:val="28"/>
          <w:szCs w:val="28"/>
        </w:rPr>
        <w:t xml:space="preserve">; на </w:t>
      </w:r>
      <w:proofErr w:type="spellStart"/>
      <w:r w:rsidRPr="00136977">
        <w:rPr>
          <w:sz w:val="28"/>
          <w:szCs w:val="28"/>
        </w:rPr>
        <w:t>кронировку</w:t>
      </w:r>
      <w:proofErr w:type="spellEnd"/>
      <w:r w:rsidRPr="00136977">
        <w:rPr>
          <w:sz w:val="28"/>
          <w:szCs w:val="28"/>
        </w:rPr>
        <w:t xml:space="preserve"> деревьев- 820 </w:t>
      </w:r>
      <w:proofErr w:type="spellStart"/>
      <w:r w:rsidRPr="00136977">
        <w:rPr>
          <w:sz w:val="28"/>
          <w:szCs w:val="28"/>
        </w:rPr>
        <w:t>шт</w:t>
      </w:r>
      <w:proofErr w:type="spellEnd"/>
      <w:r w:rsidRPr="00136977">
        <w:rPr>
          <w:sz w:val="28"/>
          <w:szCs w:val="28"/>
        </w:rPr>
        <w:t xml:space="preserve">; на формовочную обрезку деревьев-402 </w:t>
      </w:r>
      <w:proofErr w:type="spellStart"/>
      <w:r w:rsidRPr="00136977">
        <w:rPr>
          <w:sz w:val="28"/>
          <w:szCs w:val="28"/>
        </w:rPr>
        <w:t>шт</w:t>
      </w:r>
      <w:proofErr w:type="spellEnd"/>
      <w:r w:rsidRPr="00136977">
        <w:rPr>
          <w:sz w:val="28"/>
          <w:szCs w:val="28"/>
        </w:rPr>
        <w:t>; на поднятие штамба-93 шт. Компенсационные обязательства по выданным разрешениям составили 16097 деревьев. Мотивированных отказов – 413 (223</w:t>
      </w:r>
      <w:r>
        <w:rPr>
          <w:sz w:val="28"/>
          <w:szCs w:val="28"/>
        </w:rPr>
        <w:t xml:space="preserve"> </w:t>
      </w:r>
      <w:r w:rsidRPr="00136977">
        <w:rPr>
          <w:sz w:val="28"/>
          <w:szCs w:val="28"/>
        </w:rPr>
        <w:t>юр.лицам, 190</w:t>
      </w:r>
      <w:r>
        <w:rPr>
          <w:sz w:val="28"/>
          <w:szCs w:val="28"/>
        </w:rPr>
        <w:t xml:space="preserve"> </w:t>
      </w:r>
      <w:r w:rsidRPr="00136977">
        <w:rPr>
          <w:sz w:val="28"/>
          <w:szCs w:val="28"/>
        </w:rPr>
        <w:t>физ.лицам).</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sz w:val="28"/>
          <w:szCs w:val="28"/>
        </w:rPr>
      </w:pPr>
      <w:r>
        <w:rPr>
          <w:sz w:val="28"/>
          <w:szCs w:val="28"/>
        </w:rPr>
        <w:tab/>
      </w:r>
      <w:r w:rsidRPr="00171A9E">
        <w:rPr>
          <w:sz w:val="28"/>
          <w:szCs w:val="28"/>
        </w:rPr>
        <w:t xml:space="preserve">В текущем году по городу высажены </w:t>
      </w:r>
      <w:r w:rsidRPr="00171A9E">
        <w:rPr>
          <w:b/>
          <w:sz w:val="28"/>
          <w:szCs w:val="28"/>
        </w:rPr>
        <w:t>32 155 зеленых насаждений</w:t>
      </w:r>
      <w:r w:rsidRPr="00171A9E">
        <w:rPr>
          <w:sz w:val="28"/>
          <w:szCs w:val="28"/>
        </w:rPr>
        <w:t>, из них: 2516 хвойные, 13986 лиственные и 15653 кустарников. В том числе за счет средств местного бюджета высажены 969 лиственных деревьев и 10175 декоративно-цветущих кустарников на общую сумму 82,7 млн. тенге.</w:t>
      </w:r>
      <w:r>
        <w:rPr>
          <w:sz w:val="28"/>
          <w:szCs w:val="28"/>
        </w:rPr>
        <w:t xml:space="preserve">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sz w:val="28"/>
          <w:szCs w:val="28"/>
        </w:rPr>
        <w:tab/>
      </w:r>
      <w:r w:rsidRPr="00B74420">
        <w:rPr>
          <w:bCs/>
          <w:sz w:val="28"/>
          <w:szCs w:val="28"/>
        </w:rPr>
        <w:t xml:space="preserve">За счет средств местного бюджета </w:t>
      </w:r>
      <w:r w:rsidRPr="00224E1D">
        <w:rPr>
          <w:b/>
          <w:bCs/>
          <w:sz w:val="28"/>
          <w:szCs w:val="28"/>
        </w:rPr>
        <w:t>высажено</w:t>
      </w:r>
      <w:r w:rsidRPr="00A5131D">
        <w:rPr>
          <w:bCs/>
          <w:sz w:val="28"/>
          <w:szCs w:val="28"/>
        </w:rPr>
        <w:t xml:space="preserve"> </w:t>
      </w:r>
      <w:r w:rsidRPr="00B74420">
        <w:rPr>
          <w:b/>
          <w:bCs/>
          <w:sz w:val="28"/>
          <w:szCs w:val="28"/>
        </w:rPr>
        <w:t>более 66 тыс. кв.м. цветников, установлено около 4 тыс. элементов вертикального озеленения</w:t>
      </w:r>
      <w:r>
        <w:rPr>
          <w:bCs/>
          <w:sz w:val="28"/>
          <w:szCs w:val="28"/>
        </w:rPr>
        <w:t xml:space="preserve"> </w:t>
      </w:r>
      <w:r w:rsidRPr="00D512AB">
        <w:rPr>
          <w:bCs/>
          <w:sz w:val="28"/>
          <w:szCs w:val="28"/>
        </w:rPr>
        <w:t>с посадкой различных летних цветов</w:t>
      </w:r>
      <w:r>
        <w:rPr>
          <w:bCs/>
          <w:sz w:val="28"/>
          <w:szCs w:val="28"/>
        </w:rPr>
        <w:t>. Проведены работы:</w:t>
      </w:r>
    </w:p>
    <w:p w:rsidR="00650AE4" w:rsidRPr="0051434A"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
          <w:bCs/>
          <w:sz w:val="28"/>
          <w:szCs w:val="28"/>
        </w:rPr>
      </w:pPr>
      <w:r>
        <w:rPr>
          <w:bCs/>
          <w:sz w:val="28"/>
          <w:szCs w:val="28"/>
        </w:rPr>
        <w:tab/>
      </w:r>
      <w:r w:rsidRPr="0051434A">
        <w:rPr>
          <w:b/>
          <w:bCs/>
          <w:sz w:val="28"/>
          <w:szCs w:val="28"/>
        </w:rPr>
        <w:t xml:space="preserve">По «Декоративно-цветочному озеленению»: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по Алатаускому району – 2652м</w:t>
      </w:r>
      <w:r>
        <w:rPr>
          <w:bCs/>
          <w:sz w:val="28"/>
          <w:szCs w:val="28"/>
          <w:vertAlign w:val="superscript"/>
        </w:rPr>
        <w:t xml:space="preserve">2 </w:t>
      </w:r>
      <w:r>
        <w:rPr>
          <w:bCs/>
          <w:sz w:val="28"/>
          <w:szCs w:val="28"/>
        </w:rPr>
        <w:t>на сумму 27 687 755 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Алмалинскому</w:t>
      </w:r>
      <w:proofErr w:type="spellEnd"/>
      <w:r>
        <w:rPr>
          <w:bCs/>
          <w:sz w:val="28"/>
          <w:szCs w:val="28"/>
        </w:rPr>
        <w:t xml:space="preserve"> району</w:t>
      </w:r>
      <w:r w:rsidRPr="009500A6">
        <w:rPr>
          <w:bCs/>
          <w:sz w:val="28"/>
          <w:szCs w:val="28"/>
        </w:rPr>
        <w:t xml:space="preserve"> </w:t>
      </w:r>
      <w:r>
        <w:rPr>
          <w:bCs/>
          <w:sz w:val="28"/>
          <w:szCs w:val="28"/>
        </w:rPr>
        <w:t>– 4338м</w:t>
      </w:r>
      <w:r>
        <w:rPr>
          <w:bCs/>
          <w:sz w:val="28"/>
          <w:szCs w:val="28"/>
          <w:vertAlign w:val="superscript"/>
        </w:rPr>
        <w:t xml:space="preserve">2 </w:t>
      </w:r>
      <w:r>
        <w:rPr>
          <w:bCs/>
          <w:sz w:val="28"/>
          <w:szCs w:val="28"/>
        </w:rPr>
        <w:t>на сумму 45 360 000 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Ауэзовскому</w:t>
      </w:r>
      <w:proofErr w:type="spellEnd"/>
      <w:r>
        <w:rPr>
          <w:bCs/>
          <w:sz w:val="28"/>
          <w:szCs w:val="28"/>
        </w:rPr>
        <w:t xml:space="preserve"> району</w:t>
      </w:r>
      <w:r w:rsidRPr="009500A6">
        <w:rPr>
          <w:bCs/>
          <w:sz w:val="28"/>
          <w:szCs w:val="28"/>
        </w:rPr>
        <w:t xml:space="preserve"> </w:t>
      </w:r>
      <w:r>
        <w:rPr>
          <w:bCs/>
          <w:sz w:val="28"/>
          <w:szCs w:val="28"/>
        </w:rPr>
        <w:t>– 7482м</w:t>
      </w:r>
      <w:r>
        <w:rPr>
          <w:bCs/>
          <w:sz w:val="28"/>
          <w:szCs w:val="28"/>
          <w:vertAlign w:val="superscript"/>
        </w:rPr>
        <w:t xml:space="preserve">2 </w:t>
      </w:r>
      <w:r>
        <w:rPr>
          <w:bCs/>
          <w:sz w:val="28"/>
          <w:szCs w:val="28"/>
        </w:rPr>
        <w:t>на сумму</w:t>
      </w:r>
      <w:r w:rsidRPr="00D103BA">
        <w:rPr>
          <w:bCs/>
          <w:sz w:val="28"/>
          <w:szCs w:val="28"/>
        </w:rPr>
        <w:t xml:space="preserve"> </w:t>
      </w:r>
      <w:r>
        <w:rPr>
          <w:bCs/>
          <w:sz w:val="28"/>
          <w:szCs w:val="28"/>
        </w:rPr>
        <w:t>76 372 307 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пр.Аль-фараби</w:t>
      </w:r>
      <w:proofErr w:type="spellEnd"/>
      <w:r>
        <w:rPr>
          <w:bCs/>
          <w:sz w:val="28"/>
          <w:szCs w:val="28"/>
        </w:rPr>
        <w:t xml:space="preserve"> – 10648 м</w:t>
      </w:r>
      <w:r>
        <w:rPr>
          <w:bCs/>
          <w:sz w:val="28"/>
          <w:szCs w:val="28"/>
          <w:vertAlign w:val="superscript"/>
        </w:rPr>
        <w:t>2</w:t>
      </w:r>
      <w:r>
        <w:rPr>
          <w:bCs/>
          <w:sz w:val="28"/>
          <w:szCs w:val="28"/>
        </w:rPr>
        <w:t xml:space="preserve"> на сумму 86 005 136 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Бостандыкскому</w:t>
      </w:r>
      <w:proofErr w:type="spellEnd"/>
      <w:r>
        <w:rPr>
          <w:bCs/>
          <w:sz w:val="28"/>
          <w:szCs w:val="28"/>
        </w:rPr>
        <w:t xml:space="preserve"> району</w:t>
      </w:r>
      <w:r w:rsidRPr="009500A6">
        <w:rPr>
          <w:bCs/>
          <w:sz w:val="28"/>
          <w:szCs w:val="28"/>
        </w:rPr>
        <w:t xml:space="preserve"> </w:t>
      </w:r>
      <w:r>
        <w:rPr>
          <w:bCs/>
          <w:sz w:val="28"/>
          <w:szCs w:val="28"/>
        </w:rPr>
        <w:t>– 19041м</w:t>
      </w:r>
      <w:r>
        <w:rPr>
          <w:bCs/>
          <w:sz w:val="28"/>
          <w:szCs w:val="28"/>
          <w:vertAlign w:val="superscript"/>
        </w:rPr>
        <w:t xml:space="preserve">2 </w:t>
      </w:r>
      <w:r>
        <w:rPr>
          <w:bCs/>
          <w:sz w:val="28"/>
          <w:szCs w:val="28"/>
        </w:rPr>
        <w:t>на сумму</w:t>
      </w:r>
      <w:r w:rsidRPr="00D103BA">
        <w:rPr>
          <w:bCs/>
          <w:sz w:val="28"/>
          <w:szCs w:val="28"/>
        </w:rPr>
        <w:t xml:space="preserve"> </w:t>
      </w:r>
      <w:r>
        <w:rPr>
          <w:bCs/>
          <w:sz w:val="28"/>
          <w:szCs w:val="28"/>
        </w:rPr>
        <w:t>62 753 224,8 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Жетысускому</w:t>
      </w:r>
      <w:proofErr w:type="spellEnd"/>
      <w:r>
        <w:rPr>
          <w:bCs/>
          <w:sz w:val="28"/>
          <w:szCs w:val="28"/>
        </w:rPr>
        <w:t xml:space="preserve"> району – 4597м</w:t>
      </w:r>
      <w:r>
        <w:rPr>
          <w:bCs/>
          <w:sz w:val="28"/>
          <w:szCs w:val="28"/>
          <w:vertAlign w:val="superscript"/>
        </w:rPr>
        <w:t xml:space="preserve">2 </w:t>
      </w:r>
      <w:r>
        <w:rPr>
          <w:bCs/>
          <w:sz w:val="28"/>
          <w:szCs w:val="28"/>
        </w:rPr>
        <w:t>на сумму</w:t>
      </w:r>
      <w:r w:rsidRPr="00D103BA">
        <w:rPr>
          <w:bCs/>
          <w:sz w:val="28"/>
          <w:szCs w:val="28"/>
        </w:rPr>
        <w:t xml:space="preserve"> </w:t>
      </w:r>
      <w:r>
        <w:rPr>
          <w:bCs/>
          <w:sz w:val="28"/>
          <w:szCs w:val="28"/>
        </w:rPr>
        <w:t>40 824 000 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Медеускому</w:t>
      </w:r>
      <w:proofErr w:type="spellEnd"/>
      <w:r>
        <w:rPr>
          <w:bCs/>
          <w:sz w:val="28"/>
          <w:szCs w:val="28"/>
        </w:rPr>
        <w:t xml:space="preserve"> району</w:t>
      </w:r>
      <w:r w:rsidRPr="009500A6">
        <w:rPr>
          <w:bCs/>
          <w:sz w:val="28"/>
          <w:szCs w:val="28"/>
        </w:rPr>
        <w:t xml:space="preserve"> </w:t>
      </w:r>
      <w:r>
        <w:rPr>
          <w:bCs/>
          <w:sz w:val="28"/>
          <w:szCs w:val="28"/>
        </w:rPr>
        <w:t>– 8301м</w:t>
      </w:r>
      <w:r>
        <w:rPr>
          <w:bCs/>
          <w:sz w:val="28"/>
          <w:szCs w:val="28"/>
          <w:vertAlign w:val="superscript"/>
        </w:rPr>
        <w:t xml:space="preserve">2 </w:t>
      </w:r>
      <w:r>
        <w:rPr>
          <w:bCs/>
          <w:sz w:val="28"/>
          <w:szCs w:val="28"/>
        </w:rPr>
        <w:t>на сумму 65 163 694,40</w:t>
      </w:r>
      <w:r w:rsidRPr="00D103BA">
        <w:rPr>
          <w:bCs/>
          <w:sz w:val="28"/>
          <w:szCs w:val="28"/>
        </w:rPr>
        <w:t xml:space="preserve"> </w:t>
      </w:r>
      <w:r>
        <w:rPr>
          <w:bCs/>
          <w:sz w:val="28"/>
          <w:szCs w:val="28"/>
        </w:rPr>
        <w:t>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Наурызбайскому</w:t>
      </w:r>
      <w:proofErr w:type="spellEnd"/>
      <w:r>
        <w:rPr>
          <w:bCs/>
          <w:sz w:val="28"/>
          <w:szCs w:val="28"/>
        </w:rPr>
        <w:t xml:space="preserve"> району</w:t>
      </w:r>
      <w:r w:rsidRPr="009500A6">
        <w:rPr>
          <w:bCs/>
          <w:sz w:val="28"/>
          <w:szCs w:val="28"/>
        </w:rPr>
        <w:t xml:space="preserve"> </w:t>
      </w:r>
      <w:r>
        <w:rPr>
          <w:bCs/>
          <w:sz w:val="28"/>
          <w:szCs w:val="28"/>
        </w:rPr>
        <w:t>– 2150м</w:t>
      </w:r>
      <w:r>
        <w:rPr>
          <w:bCs/>
          <w:sz w:val="28"/>
          <w:szCs w:val="28"/>
          <w:vertAlign w:val="superscript"/>
        </w:rPr>
        <w:t xml:space="preserve">2 </w:t>
      </w:r>
      <w:r>
        <w:rPr>
          <w:bCs/>
          <w:sz w:val="28"/>
          <w:szCs w:val="28"/>
        </w:rPr>
        <w:t>на 21 616 000сумму</w:t>
      </w:r>
      <w:r w:rsidRPr="00D103BA">
        <w:rPr>
          <w:bCs/>
          <w:sz w:val="28"/>
          <w:szCs w:val="28"/>
        </w:rPr>
        <w:t xml:space="preserve"> </w:t>
      </w:r>
      <w:r>
        <w:rPr>
          <w:bCs/>
          <w:sz w:val="28"/>
          <w:szCs w:val="28"/>
        </w:rPr>
        <w:t>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Турксибскому</w:t>
      </w:r>
      <w:proofErr w:type="spellEnd"/>
      <w:r>
        <w:rPr>
          <w:bCs/>
          <w:sz w:val="28"/>
          <w:szCs w:val="28"/>
        </w:rPr>
        <w:t xml:space="preserve"> району</w:t>
      </w:r>
      <w:r w:rsidRPr="009500A6">
        <w:rPr>
          <w:bCs/>
          <w:sz w:val="28"/>
          <w:szCs w:val="28"/>
        </w:rPr>
        <w:t xml:space="preserve"> </w:t>
      </w:r>
      <w:r>
        <w:rPr>
          <w:bCs/>
          <w:sz w:val="28"/>
          <w:szCs w:val="28"/>
        </w:rPr>
        <w:t>– 4669м</w:t>
      </w:r>
      <w:r>
        <w:rPr>
          <w:bCs/>
          <w:sz w:val="28"/>
          <w:szCs w:val="28"/>
          <w:vertAlign w:val="superscript"/>
        </w:rPr>
        <w:t xml:space="preserve">2 </w:t>
      </w:r>
      <w:r>
        <w:rPr>
          <w:bCs/>
          <w:sz w:val="28"/>
          <w:szCs w:val="28"/>
        </w:rPr>
        <w:t>на сумму</w:t>
      </w:r>
      <w:r w:rsidRPr="00D103BA">
        <w:rPr>
          <w:bCs/>
          <w:sz w:val="28"/>
          <w:szCs w:val="28"/>
        </w:rPr>
        <w:t xml:space="preserve"> </w:t>
      </w:r>
      <w:r>
        <w:rPr>
          <w:bCs/>
          <w:sz w:val="28"/>
          <w:szCs w:val="28"/>
        </w:rPr>
        <w:t xml:space="preserve">46 148 453 тенге.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
          <w:bCs/>
          <w:sz w:val="28"/>
          <w:szCs w:val="28"/>
        </w:rPr>
      </w:pPr>
      <w:r>
        <w:rPr>
          <w:bCs/>
          <w:sz w:val="28"/>
          <w:szCs w:val="28"/>
        </w:rPr>
        <w:tab/>
      </w:r>
      <w:r w:rsidRPr="0051434A">
        <w:rPr>
          <w:b/>
          <w:bCs/>
          <w:sz w:val="28"/>
          <w:szCs w:val="28"/>
        </w:rPr>
        <w:t xml:space="preserve">По «Вертикальному озеленению»: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
          <w:bCs/>
          <w:sz w:val="28"/>
          <w:szCs w:val="28"/>
        </w:rPr>
        <w:tab/>
      </w:r>
      <w:r w:rsidRPr="0051434A">
        <w:rPr>
          <w:bCs/>
          <w:sz w:val="28"/>
          <w:szCs w:val="28"/>
        </w:rPr>
        <w:t>- по Алатауск</w:t>
      </w:r>
      <w:r>
        <w:rPr>
          <w:bCs/>
          <w:sz w:val="28"/>
          <w:szCs w:val="28"/>
        </w:rPr>
        <w:t>ому району – 126м</w:t>
      </w:r>
      <w:r>
        <w:rPr>
          <w:bCs/>
          <w:sz w:val="28"/>
          <w:szCs w:val="28"/>
          <w:vertAlign w:val="superscript"/>
        </w:rPr>
        <w:t xml:space="preserve">2 </w:t>
      </w:r>
      <w:r>
        <w:rPr>
          <w:bCs/>
          <w:sz w:val="28"/>
          <w:szCs w:val="28"/>
        </w:rPr>
        <w:t>на сумму 5 341 610,40 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Ауэзовскому</w:t>
      </w:r>
      <w:proofErr w:type="spellEnd"/>
      <w:r>
        <w:rPr>
          <w:bCs/>
          <w:sz w:val="28"/>
          <w:szCs w:val="28"/>
        </w:rPr>
        <w:t xml:space="preserve"> району</w:t>
      </w:r>
      <w:r w:rsidRPr="009500A6">
        <w:rPr>
          <w:bCs/>
          <w:sz w:val="28"/>
          <w:szCs w:val="28"/>
        </w:rPr>
        <w:t xml:space="preserve"> </w:t>
      </w:r>
      <w:r>
        <w:rPr>
          <w:bCs/>
          <w:sz w:val="28"/>
          <w:szCs w:val="28"/>
        </w:rPr>
        <w:t>– 250м</w:t>
      </w:r>
      <w:r>
        <w:rPr>
          <w:bCs/>
          <w:sz w:val="28"/>
          <w:szCs w:val="28"/>
          <w:vertAlign w:val="superscript"/>
        </w:rPr>
        <w:t xml:space="preserve">2 </w:t>
      </w:r>
      <w:r>
        <w:rPr>
          <w:bCs/>
          <w:sz w:val="28"/>
          <w:szCs w:val="28"/>
        </w:rPr>
        <w:t>на сумму 21 181 238,40 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пр.Аль-фараби</w:t>
      </w:r>
      <w:proofErr w:type="spellEnd"/>
      <w:r>
        <w:rPr>
          <w:bCs/>
          <w:sz w:val="28"/>
          <w:szCs w:val="28"/>
        </w:rPr>
        <w:t xml:space="preserve"> – 762м</w:t>
      </w:r>
      <w:r>
        <w:rPr>
          <w:bCs/>
          <w:sz w:val="28"/>
          <w:szCs w:val="28"/>
          <w:vertAlign w:val="superscript"/>
        </w:rPr>
        <w:t xml:space="preserve">2 </w:t>
      </w:r>
      <w:r>
        <w:rPr>
          <w:bCs/>
          <w:sz w:val="28"/>
          <w:szCs w:val="28"/>
        </w:rPr>
        <w:t>на сумму 9 244 648 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Бостандыкскому</w:t>
      </w:r>
      <w:proofErr w:type="spellEnd"/>
      <w:r>
        <w:rPr>
          <w:bCs/>
          <w:sz w:val="28"/>
          <w:szCs w:val="28"/>
        </w:rPr>
        <w:t xml:space="preserve"> району – 762м</w:t>
      </w:r>
      <w:r>
        <w:rPr>
          <w:bCs/>
          <w:sz w:val="28"/>
          <w:szCs w:val="28"/>
          <w:vertAlign w:val="superscript"/>
        </w:rPr>
        <w:t xml:space="preserve">2 </w:t>
      </w:r>
      <w:r>
        <w:rPr>
          <w:bCs/>
          <w:sz w:val="28"/>
          <w:szCs w:val="28"/>
        </w:rPr>
        <w:t>на сумму 46 598 036,80</w:t>
      </w:r>
      <w:r w:rsidRPr="00F6271B">
        <w:rPr>
          <w:bCs/>
          <w:sz w:val="28"/>
          <w:szCs w:val="28"/>
        </w:rPr>
        <w:t xml:space="preserve"> </w:t>
      </w:r>
      <w:r>
        <w:rPr>
          <w:bCs/>
          <w:sz w:val="28"/>
          <w:szCs w:val="28"/>
        </w:rPr>
        <w:t>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Жетысускому</w:t>
      </w:r>
      <w:proofErr w:type="spellEnd"/>
      <w:r>
        <w:rPr>
          <w:bCs/>
          <w:sz w:val="28"/>
          <w:szCs w:val="28"/>
        </w:rPr>
        <w:t xml:space="preserve"> и </w:t>
      </w:r>
      <w:proofErr w:type="spellStart"/>
      <w:r>
        <w:rPr>
          <w:bCs/>
          <w:sz w:val="28"/>
          <w:szCs w:val="28"/>
        </w:rPr>
        <w:t>Турксибскому</w:t>
      </w:r>
      <w:proofErr w:type="spellEnd"/>
      <w:r>
        <w:rPr>
          <w:bCs/>
          <w:sz w:val="28"/>
          <w:szCs w:val="28"/>
        </w:rPr>
        <w:t xml:space="preserve"> районам</w:t>
      </w:r>
      <w:r w:rsidRPr="009500A6">
        <w:rPr>
          <w:bCs/>
          <w:sz w:val="28"/>
          <w:szCs w:val="28"/>
        </w:rPr>
        <w:t xml:space="preserve"> </w:t>
      </w:r>
      <w:r>
        <w:rPr>
          <w:bCs/>
          <w:sz w:val="28"/>
          <w:szCs w:val="28"/>
        </w:rPr>
        <w:t>– 762м</w:t>
      </w:r>
      <w:r>
        <w:rPr>
          <w:bCs/>
          <w:sz w:val="28"/>
          <w:szCs w:val="28"/>
          <w:vertAlign w:val="superscript"/>
        </w:rPr>
        <w:t xml:space="preserve">2 </w:t>
      </w:r>
      <w:r>
        <w:rPr>
          <w:bCs/>
          <w:sz w:val="28"/>
          <w:szCs w:val="28"/>
        </w:rPr>
        <w:t>на сумму 10 259 935,84 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t xml:space="preserve">- по </w:t>
      </w:r>
      <w:proofErr w:type="spellStart"/>
      <w:r>
        <w:rPr>
          <w:bCs/>
          <w:sz w:val="28"/>
          <w:szCs w:val="28"/>
        </w:rPr>
        <w:t>Медеускому</w:t>
      </w:r>
      <w:proofErr w:type="spellEnd"/>
      <w:r>
        <w:rPr>
          <w:bCs/>
          <w:sz w:val="28"/>
          <w:szCs w:val="28"/>
        </w:rPr>
        <w:t xml:space="preserve"> району</w:t>
      </w:r>
      <w:r w:rsidRPr="009500A6">
        <w:rPr>
          <w:bCs/>
          <w:sz w:val="28"/>
          <w:szCs w:val="28"/>
        </w:rPr>
        <w:t xml:space="preserve"> </w:t>
      </w:r>
      <w:r>
        <w:rPr>
          <w:bCs/>
          <w:sz w:val="28"/>
          <w:szCs w:val="28"/>
        </w:rPr>
        <w:t>– 762м</w:t>
      </w:r>
      <w:r>
        <w:rPr>
          <w:bCs/>
          <w:sz w:val="28"/>
          <w:szCs w:val="28"/>
          <w:vertAlign w:val="superscript"/>
        </w:rPr>
        <w:t xml:space="preserve">2 </w:t>
      </w:r>
      <w:r>
        <w:rPr>
          <w:bCs/>
          <w:sz w:val="28"/>
          <w:szCs w:val="28"/>
        </w:rPr>
        <w:t>на сумму 54 260 012,80</w:t>
      </w:r>
      <w:r w:rsidRPr="00F6271B">
        <w:rPr>
          <w:bCs/>
          <w:sz w:val="28"/>
          <w:szCs w:val="28"/>
        </w:rPr>
        <w:t xml:space="preserve"> </w:t>
      </w:r>
      <w:r>
        <w:rPr>
          <w:bCs/>
          <w:sz w:val="28"/>
          <w:szCs w:val="28"/>
        </w:rPr>
        <w:t>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r>
      <w:r w:rsidRPr="00030164">
        <w:rPr>
          <w:b/>
          <w:bCs/>
          <w:sz w:val="28"/>
          <w:szCs w:val="28"/>
        </w:rPr>
        <w:t>По «Декоративно-цветочному оформлению конструкций на магистральных улицах и транспортных развязках города Алматы»</w:t>
      </w:r>
      <w:r>
        <w:rPr>
          <w:b/>
          <w:bCs/>
          <w:sz w:val="28"/>
          <w:szCs w:val="28"/>
        </w:rPr>
        <w:t xml:space="preserve"> - </w:t>
      </w:r>
      <w:r>
        <w:rPr>
          <w:bCs/>
          <w:sz w:val="28"/>
          <w:szCs w:val="28"/>
        </w:rPr>
        <w:t>11 конструкций, площадь цветников на конструкциях – 2 094 м</w:t>
      </w:r>
      <w:r>
        <w:rPr>
          <w:bCs/>
          <w:sz w:val="28"/>
          <w:szCs w:val="28"/>
          <w:vertAlign w:val="superscript"/>
        </w:rPr>
        <w:t>2</w:t>
      </w:r>
      <w:r>
        <w:rPr>
          <w:bCs/>
          <w:sz w:val="28"/>
          <w:szCs w:val="28"/>
        </w:rPr>
        <w:t>, площадь цветников под конструкциями – 4016м</w:t>
      </w:r>
      <w:r>
        <w:rPr>
          <w:bCs/>
          <w:sz w:val="28"/>
          <w:szCs w:val="28"/>
          <w:vertAlign w:val="superscript"/>
        </w:rPr>
        <w:t>2</w:t>
      </w:r>
      <w:r>
        <w:rPr>
          <w:bCs/>
          <w:sz w:val="28"/>
          <w:szCs w:val="28"/>
        </w:rPr>
        <w:t xml:space="preserve"> на сумму 70 948 012,80 тенге.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lastRenderedPageBreak/>
        <w:tab/>
      </w:r>
      <w:r w:rsidRPr="00030164">
        <w:rPr>
          <w:b/>
          <w:bCs/>
          <w:sz w:val="28"/>
          <w:szCs w:val="28"/>
        </w:rPr>
        <w:t>По «Текущему ремонту и установка элементов декоративного оформления на осветительных опорах по городу Алматы»</w:t>
      </w:r>
      <w:r>
        <w:rPr>
          <w:bCs/>
          <w:sz w:val="28"/>
          <w:szCs w:val="28"/>
        </w:rPr>
        <w:t xml:space="preserve"> – большой шар – 100 шт. малый шар – 925 шт. на сумму 18 285 120 тенге.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r>
      <w:r w:rsidRPr="00030164">
        <w:rPr>
          <w:b/>
          <w:bCs/>
          <w:sz w:val="28"/>
          <w:szCs w:val="28"/>
        </w:rPr>
        <w:t xml:space="preserve">По «Содержанию (текущий ремонт) декоративных конструкций на объектах общего пользования </w:t>
      </w:r>
      <w:proofErr w:type="spellStart"/>
      <w:r w:rsidRPr="00030164">
        <w:rPr>
          <w:b/>
          <w:bCs/>
          <w:sz w:val="28"/>
          <w:szCs w:val="28"/>
        </w:rPr>
        <w:t>г.Алматы</w:t>
      </w:r>
      <w:proofErr w:type="spellEnd"/>
      <w:r w:rsidRPr="00030164">
        <w:rPr>
          <w:b/>
          <w:bCs/>
          <w:sz w:val="28"/>
          <w:szCs w:val="28"/>
        </w:rPr>
        <w:t>»</w:t>
      </w:r>
      <w:r>
        <w:rPr>
          <w:bCs/>
          <w:sz w:val="28"/>
          <w:szCs w:val="28"/>
        </w:rPr>
        <w:t xml:space="preserve"> – 24 композиции на сумму 7 253 581,25 тенге.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r>
      <w:r w:rsidRPr="00B74420">
        <w:rPr>
          <w:b/>
          <w:bCs/>
          <w:sz w:val="28"/>
          <w:szCs w:val="28"/>
        </w:rPr>
        <w:t>По к</w:t>
      </w:r>
      <w:r>
        <w:rPr>
          <w:b/>
          <w:bCs/>
          <w:sz w:val="28"/>
          <w:szCs w:val="28"/>
        </w:rPr>
        <w:t xml:space="preserve">овровому цветочному озеленению </w:t>
      </w:r>
      <w:r w:rsidRPr="00BB67AE">
        <w:rPr>
          <w:bCs/>
          <w:sz w:val="28"/>
          <w:szCs w:val="28"/>
        </w:rPr>
        <w:t>–</w:t>
      </w:r>
      <w:r>
        <w:rPr>
          <w:b/>
          <w:bCs/>
          <w:sz w:val="28"/>
          <w:szCs w:val="28"/>
        </w:rPr>
        <w:t xml:space="preserve"> </w:t>
      </w:r>
      <w:r>
        <w:rPr>
          <w:bCs/>
          <w:sz w:val="28"/>
          <w:szCs w:val="28"/>
        </w:rPr>
        <w:t>6719м</w:t>
      </w:r>
      <w:r>
        <w:rPr>
          <w:bCs/>
          <w:sz w:val="28"/>
          <w:szCs w:val="28"/>
          <w:vertAlign w:val="superscript"/>
        </w:rPr>
        <w:t xml:space="preserve">2 </w:t>
      </w:r>
      <w:r>
        <w:rPr>
          <w:bCs/>
          <w:sz w:val="28"/>
          <w:szCs w:val="28"/>
        </w:rPr>
        <w:t>на сумму 91 885 492,16</w:t>
      </w:r>
      <w:r w:rsidRPr="00D103BA">
        <w:rPr>
          <w:bCs/>
          <w:sz w:val="28"/>
          <w:szCs w:val="28"/>
        </w:rPr>
        <w:t xml:space="preserve"> </w:t>
      </w:r>
      <w:r>
        <w:rPr>
          <w:bCs/>
          <w:sz w:val="28"/>
          <w:szCs w:val="28"/>
        </w:rPr>
        <w:t>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r>
      <w:r w:rsidRPr="00D512AB">
        <w:rPr>
          <w:bCs/>
          <w:sz w:val="28"/>
          <w:szCs w:val="28"/>
        </w:rPr>
        <w:t>Создана за счет</w:t>
      </w:r>
      <w:r>
        <w:rPr>
          <w:bCs/>
          <w:sz w:val="28"/>
          <w:szCs w:val="28"/>
        </w:rPr>
        <w:t xml:space="preserve"> средств местного </w:t>
      </w:r>
      <w:r w:rsidRPr="00D512AB">
        <w:rPr>
          <w:bCs/>
          <w:sz w:val="28"/>
          <w:szCs w:val="28"/>
        </w:rPr>
        <w:t xml:space="preserve">бюджета ландшафтная композиция «Сад </w:t>
      </w:r>
      <w:proofErr w:type="spellStart"/>
      <w:r w:rsidRPr="00D512AB">
        <w:rPr>
          <w:bCs/>
          <w:sz w:val="28"/>
          <w:szCs w:val="28"/>
        </w:rPr>
        <w:t>Топиарного</w:t>
      </w:r>
      <w:proofErr w:type="spellEnd"/>
      <w:r w:rsidRPr="00D512AB">
        <w:rPr>
          <w:bCs/>
          <w:sz w:val="28"/>
          <w:szCs w:val="28"/>
        </w:rPr>
        <w:t xml:space="preserve"> искусства» на территории Парка Первого Президента РК</w:t>
      </w:r>
      <w:r w:rsidRPr="000D3B14">
        <w:rPr>
          <w:bCs/>
          <w:sz w:val="28"/>
          <w:szCs w:val="28"/>
        </w:rPr>
        <w:t xml:space="preserve"> </w:t>
      </w:r>
      <w:r>
        <w:rPr>
          <w:bCs/>
          <w:sz w:val="28"/>
          <w:szCs w:val="28"/>
        </w:rPr>
        <w:t xml:space="preserve">на сумму 79 292 124,80 тенге.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r>
      <w:proofErr w:type="gramStart"/>
      <w:r>
        <w:rPr>
          <w:bCs/>
          <w:sz w:val="28"/>
          <w:szCs w:val="28"/>
        </w:rPr>
        <w:t>Кроме того</w:t>
      </w:r>
      <w:proofErr w:type="gramEnd"/>
      <w:r>
        <w:rPr>
          <w:bCs/>
          <w:sz w:val="28"/>
          <w:szCs w:val="28"/>
        </w:rPr>
        <w:t xml:space="preserve"> в</w:t>
      </w:r>
      <w:r w:rsidRPr="00A5131D">
        <w:rPr>
          <w:bCs/>
          <w:sz w:val="28"/>
          <w:szCs w:val="28"/>
        </w:rPr>
        <w:t xml:space="preserve"> рамках соцобязательств бизнеса произведены дополнительные посадки цветников на площади 13563,65 м2 и ландшафтные композиции в количестве 51 шт. </w:t>
      </w:r>
      <w:r>
        <w:rPr>
          <w:bCs/>
          <w:sz w:val="28"/>
          <w:szCs w:val="28"/>
        </w:rPr>
        <w:t xml:space="preserve">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sz w:val="28"/>
        </w:rPr>
      </w:pPr>
      <w:r>
        <w:rPr>
          <w:bCs/>
          <w:sz w:val="28"/>
          <w:szCs w:val="28"/>
        </w:rPr>
        <w:tab/>
      </w:r>
      <w:r w:rsidRPr="009D467F">
        <w:rPr>
          <w:b/>
          <w:sz w:val="28"/>
        </w:rPr>
        <w:t>За счет средств местного бюджета</w:t>
      </w:r>
      <w:r w:rsidRPr="00A5131D">
        <w:rPr>
          <w:sz w:val="28"/>
        </w:rPr>
        <w:t xml:space="preserve"> проведены работы по реконструкции сквера в </w:t>
      </w:r>
      <w:proofErr w:type="spellStart"/>
      <w:r w:rsidRPr="00A5131D">
        <w:rPr>
          <w:sz w:val="28"/>
        </w:rPr>
        <w:t>мкр</w:t>
      </w:r>
      <w:proofErr w:type="spellEnd"/>
      <w:r w:rsidRPr="00A5131D">
        <w:rPr>
          <w:sz w:val="28"/>
        </w:rPr>
        <w:t xml:space="preserve">. «Айнабулак-3» (1,0700 га) в </w:t>
      </w:r>
      <w:proofErr w:type="spellStart"/>
      <w:r w:rsidRPr="00A5131D">
        <w:rPr>
          <w:sz w:val="28"/>
        </w:rPr>
        <w:t>Жетысуском</w:t>
      </w:r>
      <w:proofErr w:type="spellEnd"/>
      <w:r w:rsidRPr="00A5131D">
        <w:rPr>
          <w:sz w:val="28"/>
        </w:rPr>
        <w:t xml:space="preserve"> районе на сумму 68</w:t>
      </w:r>
      <w:r>
        <w:rPr>
          <w:sz w:val="28"/>
        </w:rPr>
        <w:t xml:space="preserve">,3 </w:t>
      </w:r>
      <w:proofErr w:type="spellStart"/>
      <w:r>
        <w:rPr>
          <w:sz w:val="28"/>
        </w:rPr>
        <w:t>млн</w:t>
      </w:r>
      <w:r w:rsidRPr="00A5131D">
        <w:rPr>
          <w:sz w:val="28"/>
        </w:rPr>
        <w:t>тенге</w:t>
      </w:r>
      <w:proofErr w:type="spellEnd"/>
      <w:r>
        <w:rPr>
          <w:sz w:val="28"/>
        </w:rPr>
        <w:t xml:space="preserve"> и </w:t>
      </w:r>
      <w:r w:rsidRPr="00A5131D">
        <w:rPr>
          <w:sz w:val="28"/>
        </w:rPr>
        <w:t xml:space="preserve">сквера Республиканской детской клинической больницы «Аксай» </w:t>
      </w:r>
      <w:proofErr w:type="spellStart"/>
      <w:r w:rsidRPr="00A5131D">
        <w:rPr>
          <w:sz w:val="28"/>
        </w:rPr>
        <w:t>КазНМУ</w:t>
      </w:r>
      <w:proofErr w:type="spellEnd"/>
      <w:r w:rsidRPr="00A5131D">
        <w:rPr>
          <w:sz w:val="28"/>
        </w:rPr>
        <w:t xml:space="preserve"> им. </w:t>
      </w:r>
      <w:proofErr w:type="spellStart"/>
      <w:r w:rsidRPr="00A5131D">
        <w:rPr>
          <w:sz w:val="28"/>
        </w:rPr>
        <w:t>Асфендиярова</w:t>
      </w:r>
      <w:proofErr w:type="spellEnd"/>
      <w:r w:rsidRPr="00A5131D">
        <w:rPr>
          <w:sz w:val="28"/>
        </w:rPr>
        <w:t xml:space="preserve"> (0,6115 га) в </w:t>
      </w:r>
      <w:proofErr w:type="spellStart"/>
      <w:r w:rsidRPr="00A5131D">
        <w:rPr>
          <w:sz w:val="28"/>
        </w:rPr>
        <w:t>Наурызбайском</w:t>
      </w:r>
      <w:proofErr w:type="spellEnd"/>
      <w:r w:rsidRPr="00A5131D">
        <w:rPr>
          <w:sz w:val="28"/>
        </w:rPr>
        <w:t xml:space="preserve"> районе на сумму 162</w:t>
      </w:r>
      <w:r>
        <w:rPr>
          <w:sz w:val="28"/>
        </w:rPr>
        <w:t>,5 млн</w:t>
      </w:r>
      <w:r w:rsidRPr="00A5131D">
        <w:rPr>
          <w:sz w:val="28"/>
        </w:rPr>
        <w:t xml:space="preserve"> 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color w:val="000000"/>
          <w:sz w:val="28"/>
          <w:szCs w:val="25"/>
          <w:shd w:val="clear" w:color="auto" w:fill="FFFFFF"/>
        </w:rPr>
      </w:pPr>
      <w:r>
        <w:rPr>
          <w:sz w:val="28"/>
        </w:rPr>
        <w:tab/>
      </w:r>
      <w:r w:rsidRPr="00A5131D">
        <w:rPr>
          <w:bCs/>
          <w:sz w:val="28"/>
          <w:szCs w:val="28"/>
        </w:rPr>
        <w:t xml:space="preserve">За счет средств инвесторов проведены работы по благоустройству 2 скверов </w:t>
      </w:r>
      <w:r w:rsidRPr="00A5131D">
        <w:rPr>
          <w:color w:val="000000"/>
          <w:sz w:val="28"/>
          <w:szCs w:val="25"/>
          <w:shd w:val="clear" w:color="auto" w:fill="FFFFFF"/>
        </w:rPr>
        <w:t>с заменой асфальтного покрытия, укладкой тротуарных плиток, установкой освещения, малых архитектурных форм (скамеек, урн), выполненных в едином архитектурном стиле: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color w:val="000000"/>
          <w:sz w:val="28"/>
          <w:szCs w:val="25"/>
          <w:shd w:val="clear" w:color="auto" w:fill="FFFFFF"/>
        </w:rPr>
        <w:tab/>
      </w:r>
      <w:r w:rsidRPr="00A5131D">
        <w:rPr>
          <w:bCs/>
          <w:sz w:val="28"/>
          <w:szCs w:val="28"/>
        </w:rPr>
        <w:t>-</w:t>
      </w:r>
      <w:r>
        <w:rPr>
          <w:bCs/>
          <w:sz w:val="28"/>
          <w:szCs w:val="28"/>
        </w:rPr>
        <w:t xml:space="preserve"> </w:t>
      </w:r>
      <w:r w:rsidRPr="00A5131D">
        <w:rPr>
          <w:bCs/>
          <w:sz w:val="28"/>
          <w:szCs w:val="28"/>
        </w:rPr>
        <w:t xml:space="preserve">сквера им. </w:t>
      </w:r>
      <w:proofErr w:type="spellStart"/>
      <w:r w:rsidRPr="00A5131D">
        <w:rPr>
          <w:bCs/>
          <w:sz w:val="28"/>
          <w:szCs w:val="28"/>
        </w:rPr>
        <w:t>Муканова</w:t>
      </w:r>
      <w:proofErr w:type="spellEnd"/>
      <w:r w:rsidRPr="00A5131D">
        <w:rPr>
          <w:bCs/>
          <w:sz w:val="28"/>
          <w:szCs w:val="28"/>
        </w:rPr>
        <w:t xml:space="preserve"> в </w:t>
      </w:r>
      <w:proofErr w:type="spellStart"/>
      <w:r w:rsidRPr="00A5131D">
        <w:rPr>
          <w:bCs/>
          <w:sz w:val="28"/>
          <w:szCs w:val="28"/>
        </w:rPr>
        <w:t>Алмалинском</w:t>
      </w:r>
      <w:proofErr w:type="spellEnd"/>
      <w:r w:rsidRPr="00A5131D">
        <w:rPr>
          <w:bCs/>
          <w:sz w:val="28"/>
          <w:szCs w:val="28"/>
        </w:rPr>
        <w:t xml:space="preserve"> районе Ассамблеей народов Казахстана «Ассоциации Азербайджанцев РК»;</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jc w:val="both"/>
        <w:rPr>
          <w:bCs/>
          <w:sz w:val="28"/>
          <w:szCs w:val="28"/>
        </w:rPr>
      </w:pPr>
      <w:r>
        <w:rPr>
          <w:bCs/>
          <w:sz w:val="28"/>
          <w:szCs w:val="28"/>
        </w:rPr>
        <w:tab/>
      </w:r>
      <w:r w:rsidRPr="00A5131D">
        <w:rPr>
          <w:bCs/>
          <w:sz w:val="28"/>
          <w:szCs w:val="28"/>
        </w:rPr>
        <w:t>- сквера «Сиреневый» (</w:t>
      </w:r>
      <w:proofErr w:type="spellStart"/>
      <w:r w:rsidRPr="00A5131D">
        <w:rPr>
          <w:bCs/>
          <w:sz w:val="28"/>
          <w:szCs w:val="28"/>
        </w:rPr>
        <w:t>ул.Масанчи</w:t>
      </w:r>
      <w:proofErr w:type="spellEnd"/>
      <w:r w:rsidRPr="00A5131D">
        <w:rPr>
          <w:bCs/>
          <w:sz w:val="28"/>
          <w:szCs w:val="28"/>
        </w:rPr>
        <w:t xml:space="preserve">- южная сторона </w:t>
      </w:r>
      <w:proofErr w:type="spellStart"/>
      <w:r w:rsidRPr="00A5131D">
        <w:rPr>
          <w:bCs/>
          <w:sz w:val="28"/>
          <w:szCs w:val="28"/>
        </w:rPr>
        <w:t>ул.Толе</w:t>
      </w:r>
      <w:proofErr w:type="spellEnd"/>
      <w:r>
        <w:rPr>
          <w:bCs/>
          <w:sz w:val="28"/>
          <w:szCs w:val="28"/>
        </w:rPr>
        <w:t xml:space="preserve"> </w:t>
      </w:r>
      <w:r w:rsidRPr="00A5131D">
        <w:rPr>
          <w:bCs/>
          <w:sz w:val="28"/>
          <w:szCs w:val="28"/>
        </w:rPr>
        <w:t xml:space="preserve">би) в </w:t>
      </w:r>
      <w:proofErr w:type="spellStart"/>
      <w:r w:rsidRPr="00A5131D">
        <w:rPr>
          <w:bCs/>
          <w:sz w:val="28"/>
          <w:szCs w:val="28"/>
        </w:rPr>
        <w:t>Алмалинском</w:t>
      </w:r>
      <w:proofErr w:type="spellEnd"/>
      <w:r w:rsidRPr="00A5131D">
        <w:rPr>
          <w:bCs/>
          <w:sz w:val="28"/>
          <w:szCs w:val="28"/>
        </w:rPr>
        <w:t xml:space="preserve"> районе РОО «</w:t>
      </w:r>
      <w:proofErr w:type="spellStart"/>
      <w:r w:rsidRPr="00A5131D">
        <w:rPr>
          <w:bCs/>
          <w:sz w:val="28"/>
          <w:szCs w:val="28"/>
          <w:lang w:val="en-US"/>
        </w:rPr>
        <w:t>PosadiDerevo</w:t>
      </w:r>
      <w:proofErr w:type="spellEnd"/>
      <w:r w:rsidRPr="00A5131D">
        <w:rPr>
          <w:bCs/>
          <w:sz w:val="28"/>
          <w:szCs w:val="28"/>
        </w:rPr>
        <w:t>.</w:t>
      </w:r>
      <w:proofErr w:type="spellStart"/>
      <w:r w:rsidRPr="00A5131D">
        <w:rPr>
          <w:bCs/>
          <w:sz w:val="28"/>
          <w:szCs w:val="28"/>
          <w:lang w:val="en-US"/>
        </w:rPr>
        <w:t>kz</w:t>
      </w:r>
      <w:proofErr w:type="spellEnd"/>
      <w:r w:rsidRPr="00A5131D">
        <w:rPr>
          <w:bCs/>
          <w:sz w:val="28"/>
          <w:szCs w:val="28"/>
        </w:rPr>
        <w:t>» и ТОО «</w:t>
      </w:r>
      <w:proofErr w:type="spellStart"/>
      <w:r w:rsidRPr="00A5131D">
        <w:rPr>
          <w:bCs/>
          <w:sz w:val="28"/>
          <w:szCs w:val="28"/>
          <w:lang w:val="en-US"/>
        </w:rPr>
        <w:t>PernodRicardKasakhstan</w:t>
      </w:r>
      <w:proofErr w:type="spellEnd"/>
      <w:r w:rsidRPr="00A5131D">
        <w:rPr>
          <w:bCs/>
          <w:sz w:val="28"/>
          <w:szCs w:val="28"/>
        </w:rPr>
        <w:t>».</w:t>
      </w:r>
    </w:p>
    <w:p w:rsidR="00650AE4" w:rsidRDefault="00650AE4" w:rsidP="00650AE4">
      <w:pPr>
        <w:spacing w:after="0" w:line="240" w:lineRule="auto"/>
        <w:ind w:right="-58" w:firstLine="708"/>
        <w:jc w:val="both"/>
        <w:rPr>
          <w:sz w:val="28"/>
          <w:szCs w:val="28"/>
        </w:rPr>
      </w:pPr>
      <w:r w:rsidRPr="00A5131D">
        <w:rPr>
          <w:sz w:val="28"/>
          <w:szCs w:val="28"/>
        </w:rPr>
        <w:t xml:space="preserve">В рамках реализации концепции архитектора Ян Гейла ведется </w:t>
      </w:r>
      <w:r w:rsidRPr="00A5131D">
        <w:rPr>
          <w:b/>
          <w:sz w:val="28"/>
          <w:szCs w:val="28"/>
        </w:rPr>
        <w:t>разработка ПСД по созданию пешеходных зон</w:t>
      </w:r>
      <w:r w:rsidRPr="00A5131D">
        <w:rPr>
          <w:sz w:val="28"/>
          <w:szCs w:val="28"/>
        </w:rPr>
        <w:t xml:space="preserve"> (</w:t>
      </w:r>
      <w:r>
        <w:rPr>
          <w:sz w:val="28"/>
          <w:szCs w:val="28"/>
        </w:rPr>
        <w:t>50,6 млн.</w:t>
      </w:r>
      <w:r w:rsidRPr="00A5131D">
        <w:rPr>
          <w:sz w:val="28"/>
          <w:szCs w:val="28"/>
        </w:rPr>
        <w:t xml:space="preserve">тенге), в том числе: по благоустройству и озеленению пешеходных зон по </w:t>
      </w:r>
      <w:proofErr w:type="spellStart"/>
      <w:r w:rsidRPr="00A5131D">
        <w:rPr>
          <w:sz w:val="28"/>
          <w:szCs w:val="28"/>
        </w:rPr>
        <w:t>ул.Байсеитова</w:t>
      </w:r>
      <w:proofErr w:type="spellEnd"/>
      <w:r w:rsidRPr="00A5131D">
        <w:rPr>
          <w:sz w:val="28"/>
          <w:szCs w:val="28"/>
        </w:rPr>
        <w:t xml:space="preserve"> от </w:t>
      </w:r>
      <w:proofErr w:type="spellStart"/>
      <w:r w:rsidRPr="00A5131D">
        <w:rPr>
          <w:sz w:val="28"/>
          <w:szCs w:val="28"/>
        </w:rPr>
        <w:t>ул.Сатпаева</w:t>
      </w:r>
      <w:proofErr w:type="spellEnd"/>
      <w:r w:rsidRPr="00A5131D">
        <w:rPr>
          <w:sz w:val="28"/>
          <w:szCs w:val="28"/>
        </w:rPr>
        <w:t xml:space="preserve"> до </w:t>
      </w:r>
      <w:proofErr w:type="spellStart"/>
      <w:r w:rsidRPr="00A5131D">
        <w:rPr>
          <w:sz w:val="28"/>
          <w:szCs w:val="28"/>
        </w:rPr>
        <w:t>ул.Кабанбай</w:t>
      </w:r>
      <w:proofErr w:type="spellEnd"/>
      <w:r w:rsidRPr="00A5131D">
        <w:rPr>
          <w:sz w:val="28"/>
          <w:szCs w:val="28"/>
        </w:rPr>
        <w:t xml:space="preserve"> батыра; пешеходных зон по набережной р. </w:t>
      </w:r>
      <w:proofErr w:type="spellStart"/>
      <w:r w:rsidRPr="00A5131D">
        <w:rPr>
          <w:sz w:val="28"/>
          <w:szCs w:val="28"/>
        </w:rPr>
        <w:t>Есентай</w:t>
      </w:r>
      <w:proofErr w:type="spellEnd"/>
      <w:r w:rsidRPr="00A5131D">
        <w:rPr>
          <w:sz w:val="28"/>
          <w:szCs w:val="28"/>
        </w:rPr>
        <w:t>; пешеходных зон по ул.Тулебаева от пр.Абая до ул.Гоголя, на благоустройство территории Парка Первого Президента РК</w:t>
      </w:r>
      <w:r>
        <w:rPr>
          <w:sz w:val="28"/>
          <w:szCs w:val="28"/>
        </w:rPr>
        <w:t xml:space="preserve"> и на </w:t>
      </w:r>
      <w:r w:rsidRPr="00A40AD0">
        <w:rPr>
          <w:sz w:val="28"/>
          <w:szCs w:val="28"/>
        </w:rPr>
        <w:t xml:space="preserve">бурение скважин в Алатауском, </w:t>
      </w:r>
      <w:proofErr w:type="spellStart"/>
      <w:r w:rsidRPr="00A40AD0">
        <w:rPr>
          <w:sz w:val="28"/>
          <w:szCs w:val="28"/>
        </w:rPr>
        <w:t>Медеуском</w:t>
      </w:r>
      <w:proofErr w:type="spellEnd"/>
      <w:r w:rsidRPr="00A40AD0">
        <w:rPr>
          <w:sz w:val="28"/>
          <w:szCs w:val="28"/>
        </w:rPr>
        <w:t xml:space="preserve"> и </w:t>
      </w:r>
      <w:proofErr w:type="spellStart"/>
      <w:r w:rsidRPr="00A40AD0">
        <w:rPr>
          <w:sz w:val="28"/>
          <w:szCs w:val="28"/>
        </w:rPr>
        <w:t>Жетысуском</w:t>
      </w:r>
      <w:proofErr w:type="spellEnd"/>
      <w:r w:rsidRPr="00A40AD0">
        <w:rPr>
          <w:sz w:val="28"/>
          <w:szCs w:val="28"/>
        </w:rPr>
        <w:t xml:space="preserve"> районе г. Алматы</w:t>
      </w:r>
      <w:r w:rsidRPr="00A5131D">
        <w:rPr>
          <w:sz w:val="28"/>
          <w:szCs w:val="28"/>
        </w:rPr>
        <w:t>.</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 xml:space="preserve">Проведена инвентаризация зеленых насаждений в Алатауском, </w:t>
      </w:r>
      <w:proofErr w:type="spellStart"/>
      <w:r>
        <w:rPr>
          <w:sz w:val="28"/>
          <w:szCs w:val="28"/>
        </w:rPr>
        <w:t>Жетысуском</w:t>
      </w:r>
      <w:proofErr w:type="spellEnd"/>
      <w:r>
        <w:rPr>
          <w:sz w:val="28"/>
          <w:szCs w:val="28"/>
        </w:rPr>
        <w:t xml:space="preserve"> и </w:t>
      </w:r>
      <w:proofErr w:type="spellStart"/>
      <w:r>
        <w:rPr>
          <w:sz w:val="28"/>
          <w:szCs w:val="28"/>
        </w:rPr>
        <w:t>Наурызбайском</w:t>
      </w:r>
      <w:proofErr w:type="spellEnd"/>
      <w:r>
        <w:rPr>
          <w:sz w:val="28"/>
          <w:szCs w:val="28"/>
        </w:rPr>
        <w:t xml:space="preserve"> районах на сумму 22,9 млн. тенге из средств местного бюджета.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На с</w:t>
      </w:r>
      <w:r w:rsidRPr="001D6889">
        <w:rPr>
          <w:sz w:val="28"/>
          <w:szCs w:val="28"/>
        </w:rPr>
        <w:t>оздание и систематизаци</w:t>
      </w:r>
      <w:r>
        <w:rPr>
          <w:sz w:val="28"/>
          <w:szCs w:val="28"/>
        </w:rPr>
        <w:t>ю</w:t>
      </w:r>
      <w:r w:rsidRPr="001D6889">
        <w:rPr>
          <w:sz w:val="28"/>
          <w:szCs w:val="28"/>
        </w:rPr>
        <w:t xml:space="preserve">  единой электронной базы данных зеленых насаждений по материалам инвентаризации и лесопатологического обследования зеленых насаждений</w:t>
      </w:r>
      <w:r>
        <w:rPr>
          <w:sz w:val="28"/>
          <w:szCs w:val="28"/>
        </w:rPr>
        <w:t xml:space="preserve"> выделено – 5,0 млн. тенге.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firstLine="567"/>
        <w:jc w:val="both"/>
        <w:rPr>
          <w:sz w:val="28"/>
          <w:szCs w:val="28"/>
        </w:rPr>
      </w:pPr>
      <w:r w:rsidRPr="00EF397C">
        <w:rPr>
          <w:sz w:val="28"/>
          <w:szCs w:val="28"/>
        </w:rPr>
        <w:t>На приобретение механизма для пересадки деревьев (</w:t>
      </w:r>
      <w:proofErr w:type="spellStart"/>
      <w:r w:rsidRPr="00EF397C">
        <w:rPr>
          <w:sz w:val="28"/>
          <w:szCs w:val="28"/>
        </w:rPr>
        <w:t>пересадчик</w:t>
      </w:r>
      <w:proofErr w:type="spellEnd"/>
      <w:r w:rsidRPr="00EF397C">
        <w:rPr>
          <w:sz w:val="28"/>
          <w:szCs w:val="28"/>
        </w:rPr>
        <w:t>) - 2 ед. закл</w:t>
      </w:r>
      <w:r>
        <w:rPr>
          <w:sz w:val="28"/>
          <w:szCs w:val="28"/>
        </w:rPr>
        <w:t>ючен договор с ТОО "</w:t>
      </w:r>
      <w:proofErr w:type="spellStart"/>
      <w:r>
        <w:rPr>
          <w:sz w:val="28"/>
          <w:szCs w:val="28"/>
        </w:rPr>
        <w:t>СиноТехМаш</w:t>
      </w:r>
      <w:proofErr w:type="spellEnd"/>
      <w:r>
        <w:rPr>
          <w:sz w:val="28"/>
          <w:szCs w:val="28"/>
        </w:rPr>
        <w:t xml:space="preserve">" на сумму 27 млн.тенге.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Управлени</w:t>
      </w:r>
      <w:r>
        <w:rPr>
          <w:sz w:val="28"/>
          <w:szCs w:val="28"/>
        </w:rPr>
        <w:t xml:space="preserve">ем с </w:t>
      </w:r>
      <w:r w:rsidRPr="00A5131D">
        <w:rPr>
          <w:sz w:val="28"/>
          <w:szCs w:val="28"/>
        </w:rPr>
        <w:t>Минист</w:t>
      </w:r>
      <w:r>
        <w:rPr>
          <w:sz w:val="28"/>
          <w:szCs w:val="28"/>
        </w:rPr>
        <w:t>ерством</w:t>
      </w:r>
      <w:r w:rsidRPr="00A5131D">
        <w:rPr>
          <w:sz w:val="28"/>
          <w:szCs w:val="28"/>
        </w:rPr>
        <w:t xml:space="preserve"> национальной экономики </w:t>
      </w:r>
      <w:r>
        <w:rPr>
          <w:sz w:val="28"/>
          <w:szCs w:val="28"/>
        </w:rPr>
        <w:t>РК ведется работа по доработке П</w:t>
      </w:r>
      <w:r w:rsidRPr="00A5131D">
        <w:rPr>
          <w:sz w:val="28"/>
          <w:szCs w:val="28"/>
        </w:rPr>
        <w:t xml:space="preserve">равил содержания и защиты зеленых насаждений, </w:t>
      </w:r>
      <w:r w:rsidRPr="00A5131D">
        <w:rPr>
          <w:sz w:val="28"/>
          <w:szCs w:val="28"/>
        </w:rPr>
        <w:lastRenderedPageBreak/>
        <w:t xml:space="preserve">благоустройства городов и населенных пунктов, утвержденных Приказом Министра национальной экономики Республики Казахстан (МНЭ) </w:t>
      </w:r>
      <w:r w:rsidRPr="00A5131D">
        <w:rPr>
          <w:b/>
          <w:sz w:val="28"/>
          <w:szCs w:val="28"/>
        </w:rPr>
        <w:t xml:space="preserve">от 20 марта 2015 года № 235 в части включения нормы по компенсационному восстановлению вместо снесенных зеленых насаждений. </w:t>
      </w:r>
      <w:r w:rsidRPr="00A5131D">
        <w:rPr>
          <w:sz w:val="28"/>
          <w:szCs w:val="28"/>
        </w:rPr>
        <w:t xml:space="preserve">Приказом №350 от 28 июля </w:t>
      </w:r>
      <w:r>
        <w:rPr>
          <w:sz w:val="28"/>
          <w:szCs w:val="28"/>
        </w:rPr>
        <w:t xml:space="preserve">2016 г. </w:t>
      </w:r>
      <w:r w:rsidRPr="00A5131D">
        <w:rPr>
          <w:sz w:val="28"/>
          <w:szCs w:val="28"/>
        </w:rPr>
        <w:t>в указанные Типовые правила</w:t>
      </w:r>
      <w:r>
        <w:rPr>
          <w:sz w:val="28"/>
          <w:szCs w:val="28"/>
        </w:rPr>
        <w:t xml:space="preserve"> </w:t>
      </w:r>
      <w:r w:rsidRPr="00A5131D">
        <w:rPr>
          <w:sz w:val="28"/>
          <w:szCs w:val="28"/>
        </w:rPr>
        <w:t xml:space="preserve">были внесены изменения, однако они не прошли процедуру </w:t>
      </w:r>
      <w:proofErr w:type="spellStart"/>
      <w:r w:rsidRPr="00A5131D">
        <w:rPr>
          <w:sz w:val="28"/>
          <w:szCs w:val="28"/>
        </w:rPr>
        <w:t>госрегистрации</w:t>
      </w:r>
      <w:proofErr w:type="spellEnd"/>
      <w:r w:rsidRPr="00A5131D">
        <w:rPr>
          <w:sz w:val="28"/>
          <w:szCs w:val="28"/>
        </w:rPr>
        <w:t xml:space="preserve"> в Министерстве юстиции и возвращены на доработку.</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До принятия новых правил в городе Алматы действуют Правила содержания и защиты зеленых насаждений города Алматы, утвержденные решением ХI-й сессии </w:t>
      </w:r>
      <w:proofErr w:type="spellStart"/>
      <w:r w:rsidRPr="00A5131D">
        <w:rPr>
          <w:sz w:val="28"/>
          <w:szCs w:val="28"/>
        </w:rPr>
        <w:t>маслихата</w:t>
      </w:r>
      <w:proofErr w:type="spellEnd"/>
      <w:r w:rsidRPr="00A5131D">
        <w:rPr>
          <w:sz w:val="28"/>
          <w:szCs w:val="28"/>
        </w:rPr>
        <w:t xml:space="preserve"> города Алматы IV-</w:t>
      </w:r>
      <w:proofErr w:type="spellStart"/>
      <w:r w:rsidRPr="00A5131D">
        <w:rPr>
          <w:sz w:val="28"/>
          <w:szCs w:val="28"/>
        </w:rPr>
        <w:t>го</w:t>
      </w:r>
      <w:proofErr w:type="spellEnd"/>
      <w:r w:rsidRPr="00A5131D">
        <w:rPr>
          <w:sz w:val="28"/>
          <w:szCs w:val="28"/>
        </w:rPr>
        <w:t xml:space="preserve"> созыва от 2 июля 2008 года № 119.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firstLine="567"/>
        <w:jc w:val="both"/>
        <w:rPr>
          <w:sz w:val="28"/>
          <w:szCs w:val="28"/>
        </w:rPr>
      </w:pP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firstLine="567"/>
        <w:jc w:val="both"/>
        <w:rPr>
          <w:sz w:val="28"/>
          <w:szCs w:val="28"/>
        </w:rPr>
      </w:pPr>
      <w:r w:rsidRPr="00B016A6">
        <w:rPr>
          <w:b/>
          <w:sz w:val="28"/>
          <w:szCs w:val="28"/>
          <w:u w:val="single"/>
        </w:rPr>
        <w:t>По управлению водными объектами и недропользованию</w:t>
      </w:r>
      <w:r w:rsidRPr="00B016A6">
        <w:rPr>
          <w:b/>
          <w:sz w:val="28"/>
          <w:szCs w:val="28"/>
        </w:rPr>
        <w:t>:</w:t>
      </w:r>
      <w:r>
        <w:rPr>
          <w:b/>
          <w:i/>
          <w:sz w:val="28"/>
          <w:szCs w:val="28"/>
        </w:rPr>
        <w:t xml:space="preserve"> </w:t>
      </w:r>
      <w:proofErr w:type="gramStart"/>
      <w:r>
        <w:rPr>
          <w:sz w:val="28"/>
          <w:szCs w:val="28"/>
        </w:rPr>
        <w:t xml:space="preserve">в </w:t>
      </w:r>
      <w:r w:rsidRPr="00A5131D">
        <w:rPr>
          <w:sz w:val="28"/>
          <w:szCs w:val="28"/>
        </w:rPr>
        <w:t>рамках</w:t>
      </w:r>
      <w:proofErr w:type="gramEnd"/>
      <w:r w:rsidRPr="00A5131D">
        <w:rPr>
          <w:sz w:val="28"/>
          <w:szCs w:val="28"/>
        </w:rPr>
        <w:t xml:space="preserve"> выделенных </w:t>
      </w:r>
      <w:r w:rsidRPr="000B58E8">
        <w:rPr>
          <w:sz w:val="28"/>
          <w:szCs w:val="28"/>
        </w:rPr>
        <w:t xml:space="preserve">из местного бюджета средств </w:t>
      </w:r>
      <w:r>
        <w:rPr>
          <w:sz w:val="28"/>
          <w:szCs w:val="28"/>
        </w:rPr>
        <w:t xml:space="preserve">проведены </w:t>
      </w:r>
      <w:r w:rsidRPr="009D467F">
        <w:rPr>
          <w:b/>
          <w:sz w:val="28"/>
          <w:szCs w:val="28"/>
        </w:rPr>
        <w:t xml:space="preserve">работы по реконструкции русел и благоустройству </w:t>
      </w:r>
      <w:proofErr w:type="spellStart"/>
      <w:r w:rsidRPr="009D467F">
        <w:rPr>
          <w:b/>
          <w:sz w:val="28"/>
          <w:szCs w:val="28"/>
        </w:rPr>
        <w:t>водоохранных</w:t>
      </w:r>
      <w:proofErr w:type="spellEnd"/>
      <w:r w:rsidRPr="009D467F">
        <w:rPr>
          <w:b/>
          <w:sz w:val="28"/>
          <w:szCs w:val="28"/>
        </w:rPr>
        <w:t xml:space="preserve"> зон</w:t>
      </w:r>
      <w:r>
        <w:rPr>
          <w:b/>
          <w:sz w:val="28"/>
          <w:szCs w:val="28"/>
        </w:rPr>
        <w:t xml:space="preserve"> </w:t>
      </w:r>
      <w:r w:rsidRPr="000B58E8">
        <w:rPr>
          <w:sz w:val="28"/>
          <w:szCs w:val="28"/>
        </w:rPr>
        <w:t>(</w:t>
      </w:r>
      <w:r>
        <w:rPr>
          <w:sz w:val="28"/>
          <w:szCs w:val="28"/>
        </w:rPr>
        <w:t>6,9 км на общую сумму 1 270,0 млн.тенге</w:t>
      </w:r>
      <w:r w:rsidRPr="000B58E8">
        <w:rPr>
          <w:sz w:val="28"/>
          <w:szCs w:val="28"/>
        </w:rPr>
        <w:t>)</w:t>
      </w:r>
      <w:r w:rsidRPr="00A5131D">
        <w:rPr>
          <w:sz w:val="28"/>
          <w:szCs w:val="28"/>
        </w:rPr>
        <w:t xml:space="preserve">: </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 xml:space="preserve">- </w:t>
      </w:r>
      <w:r w:rsidRPr="00A5131D">
        <w:rPr>
          <w:sz w:val="28"/>
          <w:szCs w:val="28"/>
        </w:rPr>
        <w:t>р</w:t>
      </w:r>
      <w:r>
        <w:rPr>
          <w:sz w:val="28"/>
          <w:szCs w:val="28"/>
        </w:rPr>
        <w:t>.</w:t>
      </w:r>
      <w:r w:rsidRPr="00A5131D">
        <w:rPr>
          <w:sz w:val="28"/>
          <w:szCs w:val="28"/>
        </w:rPr>
        <w:t xml:space="preserve"> Карасу в </w:t>
      </w:r>
      <w:proofErr w:type="spellStart"/>
      <w:r w:rsidRPr="00A5131D">
        <w:rPr>
          <w:sz w:val="28"/>
          <w:szCs w:val="28"/>
        </w:rPr>
        <w:t>Турксибском</w:t>
      </w:r>
      <w:proofErr w:type="spellEnd"/>
      <w:r w:rsidRPr="00A5131D">
        <w:rPr>
          <w:sz w:val="28"/>
          <w:szCs w:val="28"/>
        </w:rPr>
        <w:t xml:space="preserve"> районе</w:t>
      </w:r>
      <w:r>
        <w:rPr>
          <w:sz w:val="28"/>
          <w:szCs w:val="28"/>
        </w:rPr>
        <w:t>;</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 xml:space="preserve">- </w:t>
      </w:r>
      <w:proofErr w:type="spellStart"/>
      <w:r w:rsidRPr="00A5131D">
        <w:rPr>
          <w:sz w:val="28"/>
          <w:szCs w:val="28"/>
        </w:rPr>
        <w:t>р</w:t>
      </w:r>
      <w:r>
        <w:rPr>
          <w:sz w:val="28"/>
          <w:szCs w:val="28"/>
        </w:rPr>
        <w:t>.</w:t>
      </w:r>
      <w:r w:rsidRPr="00A5131D">
        <w:rPr>
          <w:sz w:val="28"/>
          <w:szCs w:val="28"/>
        </w:rPr>
        <w:t>Есентай</w:t>
      </w:r>
      <w:proofErr w:type="spellEnd"/>
      <w:r w:rsidRPr="00A5131D">
        <w:rPr>
          <w:sz w:val="28"/>
          <w:szCs w:val="28"/>
        </w:rPr>
        <w:t xml:space="preserve"> (</w:t>
      </w:r>
      <w:r>
        <w:rPr>
          <w:sz w:val="28"/>
          <w:szCs w:val="28"/>
        </w:rPr>
        <w:t>1-ый участок</w:t>
      </w:r>
      <w:r w:rsidRPr="00A5131D">
        <w:rPr>
          <w:sz w:val="28"/>
          <w:szCs w:val="28"/>
        </w:rPr>
        <w:t xml:space="preserve">) от </w:t>
      </w:r>
      <w:proofErr w:type="spellStart"/>
      <w:r w:rsidRPr="00A5131D">
        <w:rPr>
          <w:sz w:val="28"/>
          <w:szCs w:val="28"/>
        </w:rPr>
        <w:t>пр.Райымбека</w:t>
      </w:r>
      <w:proofErr w:type="spellEnd"/>
      <w:r w:rsidRPr="00A5131D">
        <w:rPr>
          <w:sz w:val="28"/>
          <w:szCs w:val="28"/>
        </w:rPr>
        <w:t xml:space="preserve"> до </w:t>
      </w:r>
      <w:proofErr w:type="spellStart"/>
      <w:r>
        <w:rPr>
          <w:sz w:val="28"/>
          <w:szCs w:val="28"/>
        </w:rPr>
        <w:t>пр.Рыскулова</w:t>
      </w:r>
      <w:proofErr w:type="spellEnd"/>
      <w:r>
        <w:rPr>
          <w:sz w:val="28"/>
          <w:szCs w:val="28"/>
        </w:rPr>
        <w:t xml:space="preserve">, западнее </w:t>
      </w:r>
      <w:proofErr w:type="spellStart"/>
      <w:r>
        <w:rPr>
          <w:sz w:val="28"/>
          <w:szCs w:val="28"/>
        </w:rPr>
        <w:t>ул.Бокейханова</w:t>
      </w:r>
      <w:proofErr w:type="spellEnd"/>
      <w:r>
        <w:rPr>
          <w:sz w:val="28"/>
          <w:szCs w:val="28"/>
        </w:rPr>
        <w:t xml:space="preserve"> в </w:t>
      </w:r>
      <w:proofErr w:type="spellStart"/>
      <w:r>
        <w:rPr>
          <w:sz w:val="28"/>
          <w:szCs w:val="28"/>
        </w:rPr>
        <w:t>Жетысуском</w:t>
      </w:r>
      <w:proofErr w:type="spellEnd"/>
      <w:r>
        <w:rPr>
          <w:sz w:val="28"/>
          <w:szCs w:val="28"/>
        </w:rPr>
        <w:t xml:space="preserve"> районе.</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П</w:t>
      </w:r>
      <w:r w:rsidRPr="00A5131D">
        <w:rPr>
          <w:sz w:val="28"/>
          <w:szCs w:val="28"/>
        </w:rPr>
        <w:t>ров</w:t>
      </w:r>
      <w:r>
        <w:rPr>
          <w:sz w:val="28"/>
          <w:szCs w:val="28"/>
        </w:rPr>
        <w:t xml:space="preserve">едены работы по </w:t>
      </w:r>
      <w:r w:rsidRPr="00A5131D">
        <w:rPr>
          <w:sz w:val="28"/>
          <w:szCs w:val="28"/>
        </w:rPr>
        <w:t>расчистк</w:t>
      </w:r>
      <w:r>
        <w:rPr>
          <w:sz w:val="28"/>
          <w:szCs w:val="28"/>
        </w:rPr>
        <w:t>е</w:t>
      </w:r>
      <w:r w:rsidRPr="00A5131D">
        <w:rPr>
          <w:sz w:val="28"/>
          <w:szCs w:val="28"/>
        </w:rPr>
        <w:t xml:space="preserve"> русла реки с дноуглублением, крепление откосов и дна русла реки железобетонными и </w:t>
      </w:r>
      <w:proofErr w:type="spellStart"/>
      <w:r w:rsidRPr="00A5131D">
        <w:rPr>
          <w:sz w:val="28"/>
          <w:szCs w:val="28"/>
        </w:rPr>
        <w:t>габионными</w:t>
      </w:r>
      <w:proofErr w:type="spellEnd"/>
      <w:r w:rsidRPr="00A5131D">
        <w:rPr>
          <w:sz w:val="28"/>
          <w:szCs w:val="28"/>
        </w:rPr>
        <w:t xml:space="preserve"> конструкциями, устройство </w:t>
      </w:r>
      <w:r>
        <w:rPr>
          <w:sz w:val="28"/>
          <w:szCs w:val="28"/>
        </w:rPr>
        <w:t>тротуаров, установка стальных ограждений и знаков «</w:t>
      </w:r>
      <w:proofErr w:type="spellStart"/>
      <w:r>
        <w:rPr>
          <w:sz w:val="28"/>
          <w:szCs w:val="28"/>
        </w:rPr>
        <w:t>Водоохранная</w:t>
      </w:r>
      <w:proofErr w:type="spellEnd"/>
      <w:r>
        <w:rPr>
          <w:sz w:val="28"/>
          <w:szCs w:val="28"/>
        </w:rPr>
        <w:t xml:space="preserve"> полоса»</w:t>
      </w:r>
      <w:r w:rsidRPr="00A5131D">
        <w:rPr>
          <w:sz w:val="28"/>
          <w:szCs w:val="28"/>
        </w:rPr>
        <w:t xml:space="preserve">. </w:t>
      </w:r>
      <w:r>
        <w:rPr>
          <w:sz w:val="28"/>
          <w:szCs w:val="28"/>
        </w:rPr>
        <w:t>Реконструкция пешеходных и автомобильных мостов.</w:t>
      </w:r>
    </w:p>
    <w:p w:rsidR="00650AE4" w:rsidRDefault="00650AE4" w:rsidP="00650AE4">
      <w:pPr>
        <w:pBdr>
          <w:bottom w:val="single" w:sz="4" w:space="4"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 xml:space="preserve">Ведется работа по реконструкции 2-го участка </w:t>
      </w:r>
      <w:proofErr w:type="spellStart"/>
      <w:r>
        <w:rPr>
          <w:sz w:val="28"/>
          <w:szCs w:val="28"/>
        </w:rPr>
        <w:t>р.Есентай</w:t>
      </w:r>
      <w:proofErr w:type="spellEnd"/>
      <w:r>
        <w:rPr>
          <w:sz w:val="28"/>
          <w:szCs w:val="28"/>
        </w:rPr>
        <w:t xml:space="preserve"> от </w:t>
      </w:r>
      <w:proofErr w:type="spellStart"/>
      <w:r>
        <w:rPr>
          <w:sz w:val="28"/>
          <w:szCs w:val="28"/>
        </w:rPr>
        <w:t>пр.Рыскулова</w:t>
      </w:r>
      <w:proofErr w:type="spellEnd"/>
      <w:r>
        <w:rPr>
          <w:sz w:val="28"/>
          <w:szCs w:val="28"/>
        </w:rPr>
        <w:t xml:space="preserve"> до </w:t>
      </w:r>
      <w:proofErr w:type="spellStart"/>
      <w:r>
        <w:rPr>
          <w:sz w:val="28"/>
          <w:szCs w:val="28"/>
        </w:rPr>
        <w:t>ул.Ангарской</w:t>
      </w:r>
      <w:proofErr w:type="spellEnd"/>
      <w:r>
        <w:rPr>
          <w:sz w:val="28"/>
          <w:szCs w:val="28"/>
        </w:rPr>
        <w:t xml:space="preserve">, западнее </w:t>
      </w:r>
      <w:proofErr w:type="spellStart"/>
      <w:r>
        <w:rPr>
          <w:sz w:val="28"/>
          <w:szCs w:val="28"/>
        </w:rPr>
        <w:t>ул.Бокейханова</w:t>
      </w:r>
      <w:proofErr w:type="spellEnd"/>
      <w:r>
        <w:rPr>
          <w:sz w:val="28"/>
          <w:szCs w:val="28"/>
        </w:rPr>
        <w:t xml:space="preserve"> в </w:t>
      </w:r>
      <w:proofErr w:type="spellStart"/>
      <w:r>
        <w:rPr>
          <w:sz w:val="28"/>
          <w:szCs w:val="28"/>
        </w:rPr>
        <w:t>Жетысуском</w:t>
      </w:r>
      <w:proofErr w:type="spellEnd"/>
      <w:r>
        <w:rPr>
          <w:sz w:val="28"/>
          <w:szCs w:val="28"/>
        </w:rPr>
        <w:t xml:space="preserve"> районе. Срок сдачи 2-го участка 20 января 2017 года. </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color w:val="000000"/>
          <w:sz w:val="28"/>
          <w:szCs w:val="28"/>
        </w:rPr>
      </w:pPr>
      <w:r w:rsidRPr="00A5131D">
        <w:rPr>
          <w:color w:val="000000"/>
          <w:sz w:val="28"/>
          <w:szCs w:val="28"/>
        </w:rPr>
        <w:t xml:space="preserve">Ведется разработка проектно-сметной документации на реконструкцию отдельных участков рек: Большая Карасу и Малая Карасу (5972,0 тыс.тенге), р.Карасу -3000,0 тыс.тенге, р.Жарбулак - 2 552,0 тыс.тенге. </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rFonts w:eastAsia="Lucida Sans Unicode" w:cs="Mangal"/>
          <w:sz w:val="28"/>
          <w:szCs w:val="28"/>
          <w:lang w:eastAsia="zh-CN" w:bidi="hi-IN"/>
        </w:rPr>
      </w:pPr>
      <w:r>
        <w:rPr>
          <w:color w:val="000000"/>
          <w:sz w:val="28"/>
          <w:szCs w:val="28"/>
        </w:rPr>
        <w:t xml:space="preserve">Велся мониторинг работ по </w:t>
      </w:r>
      <w:r w:rsidRPr="00313FBA">
        <w:rPr>
          <w:sz w:val="28"/>
          <w:szCs w:val="28"/>
        </w:rPr>
        <w:t>содержани</w:t>
      </w:r>
      <w:r>
        <w:rPr>
          <w:sz w:val="28"/>
          <w:szCs w:val="28"/>
        </w:rPr>
        <w:t>ю</w:t>
      </w:r>
      <w:r w:rsidRPr="00313FBA">
        <w:rPr>
          <w:sz w:val="28"/>
          <w:szCs w:val="28"/>
        </w:rPr>
        <w:t xml:space="preserve"> БАК </w:t>
      </w:r>
      <w:proofErr w:type="spellStart"/>
      <w:r w:rsidRPr="00313FBA">
        <w:rPr>
          <w:sz w:val="28"/>
          <w:szCs w:val="28"/>
        </w:rPr>
        <w:t>им.Д.Кунаева</w:t>
      </w:r>
      <w:proofErr w:type="spellEnd"/>
      <w:r>
        <w:rPr>
          <w:sz w:val="28"/>
          <w:szCs w:val="28"/>
        </w:rPr>
        <w:t xml:space="preserve"> (</w:t>
      </w:r>
      <w:r w:rsidRPr="00313FBA">
        <w:rPr>
          <w:sz w:val="28"/>
          <w:szCs w:val="28"/>
        </w:rPr>
        <w:t>120</w:t>
      </w:r>
      <w:r>
        <w:rPr>
          <w:sz w:val="28"/>
          <w:szCs w:val="28"/>
        </w:rPr>
        <w:t xml:space="preserve">,7 </w:t>
      </w:r>
      <w:proofErr w:type="spellStart"/>
      <w:r>
        <w:rPr>
          <w:sz w:val="28"/>
          <w:szCs w:val="28"/>
        </w:rPr>
        <w:t>млн.</w:t>
      </w:r>
      <w:r w:rsidRPr="00313FBA">
        <w:rPr>
          <w:sz w:val="28"/>
          <w:szCs w:val="28"/>
        </w:rPr>
        <w:t>тенге</w:t>
      </w:r>
      <w:proofErr w:type="spellEnd"/>
      <w:r>
        <w:rPr>
          <w:sz w:val="28"/>
          <w:szCs w:val="28"/>
        </w:rPr>
        <w:t xml:space="preserve">) и </w:t>
      </w:r>
      <w:proofErr w:type="spellStart"/>
      <w:r w:rsidRPr="00313FBA">
        <w:rPr>
          <w:sz w:val="28"/>
          <w:szCs w:val="28"/>
        </w:rPr>
        <w:t>вододелител</w:t>
      </w:r>
      <w:r>
        <w:rPr>
          <w:sz w:val="28"/>
          <w:szCs w:val="28"/>
        </w:rPr>
        <w:t>я</w:t>
      </w:r>
      <w:proofErr w:type="spellEnd"/>
      <w:r w:rsidRPr="00313FBA">
        <w:rPr>
          <w:sz w:val="28"/>
          <w:szCs w:val="28"/>
        </w:rPr>
        <w:t xml:space="preserve"> «Дамба»</w:t>
      </w:r>
      <w:r>
        <w:rPr>
          <w:sz w:val="28"/>
          <w:szCs w:val="28"/>
        </w:rPr>
        <w:t xml:space="preserve"> (</w:t>
      </w:r>
      <w:r w:rsidRPr="00313FBA">
        <w:rPr>
          <w:sz w:val="28"/>
          <w:szCs w:val="28"/>
        </w:rPr>
        <w:t>14</w:t>
      </w:r>
      <w:r>
        <w:rPr>
          <w:sz w:val="28"/>
          <w:szCs w:val="28"/>
        </w:rPr>
        <w:t>,</w:t>
      </w:r>
      <w:r w:rsidRPr="00313FBA">
        <w:rPr>
          <w:sz w:val="28"/>
          <w:szCs w:val="28"/>
        </w:rPr>
        <w:t xml:space="preserve"> 0</w:t>
      </w:r>
      <w:r>
        <w:rPr>
          <w:sz w:val="28"/>
          <w:szCs w:val="28"/>
        </w:rPr>
        <w:t xml:space="preserve"> млн</w:t>
      </w:r>
      <w:r w:rsidRPr="00313FBA">
        <w:rPr>
          <w:sz w:val="28"/>
          <w:szCs w:val="28"/>
        </w:rPr>
        <w:t>.тенге</w:t>
      </w:r>
      <w:r>
        <w:rPr>
          <w:sz w:val="28"/>
          <w:szCs w:val="28"/>
        </w:rPr>
        <w:t>)</w:t>
      </w:r>
      <w:r w:rsidRPr="00313FBA">
        <w:rPr>
          <w:sz w:val="28"/>
          <w:szCs w:val="28"/>
        </w:rPr>
        <w:t xml:space="preserve">. </w:t>
      </w:r>
      <w:r>
        <w:rPr>
          <w:sz w:val="28"/>
          <w:szCs w:val="28"/>
        </w:rPr>
        <w:t xml:space="preserve">Проведены работы по </w:t>
      </w:r>
      <w:r>
        <w:rPr>
          <w:rFonts w:eastAsia="Lucida Sans Unicode" w:cs="Mangal"/>
          <w:sz w:val="28"/>
          <w:szCs w:val="28"/>
          <w:lang w:eastAsia="zh-CN" w:bidi="hi-IN"/>
        </w:rPr>
        <w:t xml:space="preserve">санитарной очистке территории </w:t>
      </w:r>
      <w:proofErr w:type="spellStart"/>
      <w:r>
        <w:rPr>
          <w:rFonts w:eastAsia="Lucida Sans Unicode" w:cs="Mangal"/>
          <w:sz w:val="28"/>
          <w:szCs w:val="28"/>
          <w:lang w:eastAsia="zh-CN" w:bidi="hi-IN"/>
        </w:rPr>
        <w:t>БАКа</w:t>
      </w:r>
      <w:proofErr w:type="spellEnd"/>
      <w:r>
        <w:rPr>
          <w:rFonts w:eastAsia="Lucida Sans Unicode" w:cs="Mangal"/>
          <w:sz w:val="28"/>
          <w:szCs w:val="28"/>
          <w:lang w:eastAsia="zh-CN" w:bidi="hi-IN"/>
        </w:rPr>
        <w:t xml:space="preserve"> (вывезено 8 740 тонн ила).</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Pr>
          <w:rFonts w:eastAsia="Lucida Sans Unicode" w:cs="Mangal"/>
          <w:sz w:val="28"/>
          <w:szCs w:val="28"/>
          <w:lang w:eastAsia="zh-CN" w:bidi="hi-IN"/>
        </w:rPr>
        <w:t xml:space="preserve">На </w:t>
      </w:r>
      <w:proofErr w:type="spellStart"/>
      <w:r w:rsidRPr="00313FBA">
        <w:rPr>
          <w:sz w:val="28"/>
          <w:szCs w:val="28"/>
        </w:rPr>
        <w:t>вододелител</w:t>
      </w:r>
      <w:r>
        <w:rPr>
          <w:sz w:val="28"/>
          <w:szCs w:val="28"/>
        </w:rPr>
        <w:t>е</w:t>
      </w:r>
      <w:proofErr w:type="spellEnd"/>
      <w:r w:rsidRPr="00313FBA">
        <w:rPr>
          <w:sz w:val="28"/>
          <w:szCs w:val="28"/>
        </w:rPr>
        <w:t xml:space="preserve"> «Дамба»</w:t>
      </w:r>
      <w:r>
        <w:rPr>
          <w:sz w:val="28"/>
          <w:szCs w:val="28"/>
        </w:rPr>
        <w:t xml:space="preserve"> проведены работы по </w:t>
      </w:r>
      <w:r w:rsidRPr="0075250F">
        <w:rPr>
          <w:sz w:val="28"/>
          <w:szCs w:val="28"/>
        </w:rPr>
        <w:t>смазк</w:t>
      </w:r>
      <w:r>
        <w:rPr>
          <w:sz w:val="28"/>
          <w:szCs w:val="28"/>
        </w:rPr>
        <w:t xml:space="preserve">е </w:t>
      </w:r>
      <w:proofErr w:type="spellStart"/>
      <w:r w:rsidRPr="0075250F">
        <w:rPr>
          <w:sz w:val="28"/>
          <w:szCs w:val="28"/>
        </w:rPr>
        <w:t>винтоподъемников</w:t>
      </w:r>
      <w:proofErr w:type="spellEnd"/>
      <w:r>
        <w:rPr>
          <w:sz w:val="28"/>
          <w:szCs w:val="28"/>
        </w:rPr>
        <w:t xml:space="preserve">, </w:t>
      </w:r>
      <w:r w:rsidRPr="0075250F">
        <w:rPr>
          <w:sz w:val="28"/>
          <w:szCs w:val="28"/>
        </w:rPr>
        <w:t>замена отдельных частей уплотнения на щитах</w:t>
      </w:r>
      <w:r>
        <w:rPr>
          <w:sz w:val="28"/>
          <w:szCs w:val="28"/>
        </w:rPr>
        <w:t xml:space="preserve">, </w:t>
      </w:r>
      <w:r w:rsidRPr="0075250F">
        <w:rPr>
          <w:sz w:val="28"/>
          <w:szCs w:val="28"/>
        </w:rPr>
        <w:t>очистка русла и подводящих частей от зарослей и наносов вручную</w:t>
      </w:r>
      <w:r>
        <w:rPr>
          <w:sz w:val="28"/>
          <w:szCs w:val="28"/>
        </w:rPr>
        <w:t xml:space="preserve">, покраска сооружений мостов и ограждений русла рек Малой </w:t>
      </w:r>
      <w:proofErr w:type="spellStart"/>
      <w:r>
        <w:rPr>
          <w:sz w:val="28"/>
          <w:szCs w:val="28"/>
        </w:rPr>
        <w:t>Алматинки</w:t>
      </w:r>
      <w:proofErr w:type="spellEnd"/>
      <w:r>
        <w:rPr>
          <w:sz w:val="28"/>
          <w:szCs w:val="28"/>
        </w:rPr>
        <w:t xml:space="preserve"> и </w:t>
      </w:r>
      <w:proofErr w:type="spellStart"/>
      <w:r>
        <w:rPr>
          <w:sz w:val="28"/>
          <w:szCs w:val="28"/>
        </w:rPr>
        <w:t>Есентай</w:t>
      </w:r>
      <w:proofErr w:type="spellEnd"/>
      <w:r>
        <w:rPr>
          <w:sz w:val="28"/>
          <w:szCs w:val="28"/>
        </w:rPr>
        <w:t>, покраска затворов (</w:t>
      </w:r>
      <w:proofErr w:type="spellStart"/>
      <w:r>
        <w:rPr>
          <w:sz w:val="28"/>
          <w:szCs w:val="28"/>
        </w:rPr>
        <w:t>шандоров</w:t>
      </w:r>
      <w:proofErr w:type="spellEnd"/>
      <w:r>
        <w:rPr>
          <w:sz w:val="28"/>
          <w:szCs w:val="28"/>
        </w:rPr>
        <w:t xml:space="preserve">) и др. </w:t>
      </w:r>
    </w:p>
    <w:p w:rsidR="00650AE4" w:rsidRPr="00A5131D"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По очистке русел рек и прилегающих </w:t>
      </w:r>
      <w:proofErr w:type="spellStart"/>
      <w:r w:rsidRPr="00A5131D">
        <w:rPr>
          <w:sz w:val="28"/>
          <w:szCs w:val="28"/>
        </w:rPr>
        <w:t>водоохранных</w:t>
      </w:r>
      <w:proofErr w:type="spellEnd"/>
      <w:r w:rsidRPr="00A5131D">
        <w:rPr>
          <w:sz w:val="28"/>
          <w:szCs w:val="28"/>
        </w:rPr>
        <w:t xml:space="preserve"> зон организованы и проведены с привлечением служб ЧС, </w:t>
      </w:r>
      <w:proofErr w:type="spellStart"/>
      <w:r w:rsidRPr="00A5131D">
        <w:rPr>
          <w:sz w:val="28"/>
          <w:szCs w:val="28"/>
        </w:rPr>
        <w:t>акиматов</w:t>
      </w:r>
      <w:proofErr w:type="spellEnd"/>
      <w:r w:rsidRPr="00A5131D">
        <w:rPr>
          <w:sz w:val="28"/>
          <w:szCs w:val="28"/>
        </w:rPr>
        <w:t xml:space="preserve"> районов </w:t>
      </w:r>
      <w:r>
        <w:rPr>
          <w:sz w:val="28"/>
          <w:szCs w:val="28"/>
        </w:rPr>
        <w:t xml:space="preserve">108 </w:t>
      </w:r>
      <w:r w:rsidRPr="00A5131D">
        <w:rPr>
          <w:sz w:val="28"/>
          <w:szCs w:val="28"/>
        </w:rPr>
        <w:t>локальны</w:t>
      </w:r>
      <w:r>
        <w:rPr>
          <w:sz w:val="28"/>
          <w:szCs w:val="28"/>
        </w:rPr>
        <w:t>х</w:t>
      </w:r>
      <w:r w:rsidRPr="00A5131D">
        <w:rPr>
          <w:sz w:val="28"/>
          <w:szCs w:val="28"/>
        </w:rPr>
        <w:t xml:space="preserve"> субботник</w:t>
      </w:r>
      <w:r>
        <w:rPr>
          <w:sz w:val="28"/>
          <w:szCs w:val="28"/>
        </w:rPr>
        <w:t>ов</w:t>
      </w:r>
      <w:r w:rsidRPr="00A5131D">
        <w:rPr>
          <w:sz w:val="28"/>
          <w:szCs w:val="28"/>
        </w:rPr>
        <w:t>. Общий объем извлеченных грязевых о</w:t>
      </w:r>
      <w:r>
        <w:rPr>
          <w:sz w:val="28"/>
          <w:szCs w:val="28"/>
        </w:rPr>
        <w:t>тложений составил около 15</w:t>
      </w:r>
      <w:r w:rsidRPr="00A5131D">
        <w:rPr>
          <w:sz w:val="28"/>
          <w:szCs w:val="28"/>
        </w:rPr>
        <w:t xml:space="preserve"> тыс. куб. метров, твердых бытовых отходов – свыше 4 тыс. куб. метров.</w:t>
      </w:r>
    </w:p>
    <w:p w:rsidR="00650AE4" w:rsidRPr="00A5131D"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Выдано заключение (1шт.) об отсутствии или малозначительности полезных ископаемых в недрах под участком предстоящей застройки в рамках оказания государственных услуг.</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Зарегистрировано 7 заключений уполномоченного органа в области санитарно-эпидемиологического благополучия населения, выданные на скважину для нецентрализованного питьевого и хозяйственно-бытового водоснабжения до 50 м3/ сутки.</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lastRenderedPageBreak/>
        <w:t>Рассмотрены с выездом на место 7 жалоб от юридических и физи</w:t>
      </w:r>
      <w:r>
        <w:rPr>
          <w:sz w:val="28"/>
          <w:szCs w:val="28"/>
        </w:rPr>
        <w:t>ческих лиц по вопросам, касающих</w:t>
      </w:r>
      <w:r w:rsidRPr="00A5131D">
        <w:rPr>
          <w:sz w:val="28"/>
          <w:szCs w:val="28"/>
        </w:rPr>
        <w:t xml:space="preserve">ся </w:t>
      </w:r>
      <w:proofErr w:type="spellStart"/>
      <w:r w:rsidRPr="00A5131D">
        <w:rPr>
          <w:sz w:val="28"/>
          <w:szCs w:val="28"/>
        </w:rPr>
        <w:t>водоохранных</w:t>
      </w:r>
      <w:proofErr w:type="spellEnd"/>
      <w:r w:rsidRPr="00A5131D">
        <w:rPr>
          <w:sz w:val="28"/>
          <w:szCs w:val="28"/>
        </w:rPr>
        <w:t xml:space="preserve"> полос и загрязнения русел рек.</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B016A6">
        <w:rPr>
          <w:b/>
          <w:sz w:val="28"/>
          <w:szCs w:val="28"/>
          <w:u w:val="single"/>
        </w:rPr>
        <w:t>По благоустройству, обеспечению санитарии населенных пунктов и управлению отходами</w:t>
      </w:r>
      <w:r w:rsidRPr="00DC5FBA">
        <w:rPr>
          <w:b/>
          <w:i/>
          <w:sz w:val="28"/>
          <w:szCs w:val="28"/>
        </w:rPr>
        <w:t>:</w:t>
      </w:r>
      <w:r>
        <w:rPr>
          <w:b/>
          <w:i/>
          <w:sz w:val="28"/>
          <w:szCs w:val="28"/>
        </w:rPr>
        <w:t xml:space="preserve"> </w:t>
      </w:r>
      <w:r w:rsidRPr="00A5131D">
        <w:rPr>
          <w:sz w:val="28"/>
          <w:szCs w:val="28"/>
        </w:rPr>
        <w:t xml:space="preserve">в целях повышения эффективности работ по санитарной очистке и благоустройству города Алматы в каждом районе созданы </w:t>
      </w:r>
      <w:r w:rsidRPr="00A5131D">
        <w:rPr>
          <w:b/>
          <w:sz w:val="28"/>
          <w:szCs w:val="28"/>
        </w:rPr>
        <w:t>рабочие комиссии</w:t>
      </w:r>
      <w:r w:rsidRPr="00A5131D">
        <w:rPr>
          <w:sz w:val="28"/>
          <w:szCs w:val="28"/>
        </w:rPr>
        <w:t xml:space="preserve"> из числа сотрудников районных отделений Департамента по защите прав потребителей, РУВД, </w:t>
      </w:r>
      <w:r>
        <w:rPr>
          <w:sz w:val="28"/>
          <w:szCs w:val="28"/>
        </w:rPr>
        <w:t xml:space="preserve">руководителей </w:t>
      </w:r>
      <w:r w:rsidRPr="00A5131D">
        <w:rPr>
          <w:sz w:val="28"/>
          <w:szCs w:val="28"/>
        </w:rPr>
        <w:t xml:space="preserve">отделов благоустройства, ЖКХ и МВО. Объезды районов осуществляются под руководством </w:t>
      </w:r>
      <w:proofErr w:type="spellStart"/>
      <w:r w:rsidRPr="00A5131D">
        <w:rPr>
          <w:sz w:val="28"/>
          <w:szCs w:val="28"/>
        </w:rPr>
        <w:t>УПРиРП</w:t>
      </w:r>
      <w:proofErr w:type="spellEnd"/>
      <w:r w:rsidRPr="00A5131D">
        <w:rPr>
          <w:sz w:val="28"/>
          <w:szCs w:val="28"/>
        </w:rPr>
        <w:t>.</w:t>
      </w:r>
      <w:r>
        <w:rPr>
          <w:sz w:val="28"/>
          <w:szCs w:val="28"/>
        </w:rPr>
        <w:t xml:space="preserve"> </w:t>
      </w:r>
      <w:r w:rsidRPr="00A5131D">
        <w:rPr>
          <w:sz w:val="28"/>
          <w:szCs w:val="28"/>
        </w:rPr>
        <w:t xml:space="preserve">За отчетный период </w:t>
      </w:r>
      <w:r w:rsidRPr="00A5131D">
        <w:rPr>
          <w:sz w:val="28"/>
          <w:szCs w:val="28"/>
          <w:lang w:val="kk-KZ"/>
        </w:rPr>
        <w:t>проведены</w:t>
      </w:r>
      <w:r>
        <w:rPr>
          <w:sz w:val="28"/>
          <w:szCs w:val="28"/>
          <w:lang w:val="kk-KZ"/>
        </w:rPr>
        <w:t xml:space="preserve"> </w:t>
      </w:r>
      <w:r w:rsidRPr="00A5131D">
        <w:rPr>
          <w:b/>
          <w:sz w:val="28"/>
          <w:szCs w:val="28"/>
          <w:lang w:val="kk-KZ"/>
        </w:rPr>
        <w:t xml:space="preserve">16 </w:t>
      </w:r>
      <w:r w:rsidRPr="00A5131D">
        <w:rPr>
          <w:b/>
          <w:sz w:val="28"/>
          <w:szCs w:val="28"/>
        </w:rPr>
        <w:t>заседаний городского штаба</w:t>
      </w:r>
      <w:r w:rsidRPr="00A5131D">
        <w:rPr>
          <w:sz w:val="28"/>
          <w:szCs w:val="28"/>
        </w:rPr>
        <w:t xml:space="preserve"> по санитарной очистке и благоустройству. </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О</w:t>
      </w:r>
      <w:r w:rsidRPr="00C12B4F">
        <w:rPr>
          <w:sz w:val="28"/>
          <w:szCs w:val="28"/>
        </w:rPr>
        <w:t>существля</w:t>
      </w:r>
      <w:r>
        <w:rPr>
          <w:sz w:val="28"/>
          <w:szCs w:val="28"/>
        </w:rPr>
        <w:t>л</w:t>
      </w:r>
      <w:r w:rsidRPr="00C12B4F">
        <w:rPr>
          <w:sz w:val="28"/>
          <w:szCs w:val="28"/>
        </w:rPr>
        <w:t xml:space="preserve">ся контроль </w:t>
      </w:r>
      <w:r>
        <w:rPr>
          <w:sz w:val="28"/>
          <w:szCs w:val="28"/>
        </w:rPr>
        <w:t xml:space="preserve">за работой организаций, выигравших районные конкурсы государственных закупок </w:t>
      </w:r>
      <w:r w:rsidRPr="00C12B4F">
        <w:rPr>
          <w:sz w:val="28"/>
          <w:szCs w:val="28"/>
        </w:rPr>
        <w:t>по</w:t>
      </w:r>
      <w:r>
        <w:rPr>
          <w:sz w:val="28"/>
          <w:szCs w:val="28"/>
        </w:rPr>
        <w:t xml:space="preserve"> обеспечению санитарии населенных пунктов (уборка улиц городского и местного значения, тротуаров и очистке арычной сети)</w:t>
      </w:r>
      <w:r w:rsidRPr="00C12B4F">
        <w:rPr>
          <w:sz w:val="28"/>
          <w:szCs w:val="28"/>
        </w:rPr>
        <w:t>.</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Проведено совещание под председательством </w:t>
      </w:r>
      <w:proofErr w:type="spellStart"/>
      <w:r w:rsidRPr="00A5131D">
        <w:rPr>
          <w:sz w:val="28"/>
          <w:szCs w:val="28"/>
        </w:rPr>
        <w:t>акима</w:t>
      </w:r>
      <w:proofErr w:type="spellEnd"/>
      <w:r w:rsidRPr="00A5131D">
        <w:rPr>
          <w:sz w:val="28"/>
          <w:szCs w:val="28"/>
        </w:rPr>
        <w:t xml:space="preserve"> города Алматы </w:t>
      </w:r>
      <w:r>
        <w:rPr>
          <w:sz w:val="28"/>
          <w:szCs w:val="28"/>
        </w:rPr>
        <w:t xml:space="preserve">     </w:t>
      </w:r>
      <w:proofErr w:type="spellStart"/>
      <w:r w:rsidRPr="00A5131D">
        <w:rPr>
          <w:sz w:val="28"/>
          <w:szCs w:val="28"/>
        </w:rPr>
        <w:t>Байбек</w:t>
      </w:r>
      <w:proofErr w:type="spellEnd"/>
      <w:r w:rsidRPr="00A5131D">
        <w:rPr>
          <w:sz w:val="28"/>
          <w:szCs w:val="28"/>
        </w:rPr>
        <w:t xml:space="preserve"> Б.К. по подготовке подрядных организаций по уборке снега в зимний период.</w:t>
      </w:r>
      <w:r>
        <w:rPr>
          <w:sz w:val="28"/>
          <w:szCs w:val="28"/>
        </w:rPr>
        <w:t xml:space="preserve"> </w:t>
      </w:r>
      <w:r w:rsidRPr="00A5131D">
        <w:rPr>
          <w:sz w:val="28"/>
          <w:szCs w:val="28"/>
        </w:rPr>
        <w:t xml:space="preserve">В период снегопадов организован контроль производства работ по уборке и вывозу снега, </w:t>
      </w:r>
      <w:r>
        <w:rPr>
          <w:sz w:val="28"/>
          <w:szCs w:val="28"/>
        </w:rPr>
        <w:t xml:space="preserve">предоставление </w:t>
      </w:r>
      <w:r w:rsidRPr="00A5131D">
        <w:rPr>
          <w:sz w:val="28"/>
          <w:szCs w:val="28"/>
        </w:rPr>
        <w:t>ежедневно</w:t>
      </w:r>
      <w:r>
        <w:rPr>
          <w:sz w:val="28"/>
          <w:szCs w:val="28"/>
        </w:rPr>
        <w:t>й</w:t>
      </w:r>
      <w:r w:rsidRPr="00A5131D">
        <w:rPr>
          <w:sz w:val="28"/>
          <w:szCs w:val="28"/>
        </w:rPr>
        <w:t xml:space="preserve"> информаци</w:t>
      </w:r>
      <w:r>
        <w:rPr>
          <w:sz w:val="28"/>
          <w:szCs w:val="28"/>
        </w:rPr>
        <w:t>и</w:t>
      </w:r>
      <w:r w:rsidRPr="00A5131D">
        <w:rPr>
          <w:sz w:val="28"/>
          <w:szCs w:val="28"/>
        </w:rPr>
        <w:t xml:space="preserve"> по очистке дорог и тротуаров, вывозу снега.</w:t>
      </w:r>
      <w:r>
        <w:rPr>
          <w:sz w:val="28"/>
          <w:szCs w:val="28"/>
        </w:rPr>
        <w:t xml:space="preserve"> </w:t>
      </w:r>
      <w:r w:rsidRPr="00A5131D">
        <w:rPr>
          <w:sz w:val="28"/>
          <w:szCs w:val="28"/>
        </w:rPr>
        <w:t>Подготовлен алгоритм действий в период выпадения обильных снегопадов и схема вывоза снега в разрезе районов.</w:t>
      </w:r>
      <w:r>
        <w:rPr>
          <w:sz w:val="28"/>
          <w:szCs w:val="28"/>
        </w:rPr>
        <w:t xml:space="preserve"> </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9A296D">
        <w:rPr>
          <w:sz w:val="28"/>
          <w:szCs w:val="28"/>
        </w:rPr>
        <w:t xml:space="preserve">Площадь убираемой территории </w:t>
      </w:r>
      <w:r w:rsidRPr="00F07CFE">
        <w:rPr>
          <w:sz w:val="28"/>
          <w:szCs w:val="28"/>
        </w:rPr>
        <w:t>18,1 млн.м</w:t>
      </w:r>
      <w:r w:rsidRPr="00F07CFE">
        <w:rPr>
          <w:sz w:val="28"/>
          <w:szCs w:val="28"/>
          <w:vertAlign w:val="superscript"/>
        </w:rPr>
        <w:t>3</w:t>
      </w:r>
      <w:r w:rsidRPr="00F07CFE">
        <w:rPr>
          <w:sz w:val="28"/>
          <w:szCs w:val="28"/>
        </w:rPr>
        <w:t>.</w:t>
      </w:r>
      <w:r>
        <w:rPr>
          <w:sz w:val="28"/>
          <w:szCs w:val="28"/>
        </w:rPr>
        <w:t xml:space="preserve"> </w:t>
      </w:r>
      <w:r w:rsidRPr="009A296D">
        <w:rPr>
          <w:sz w:val="28"/>
          <w:szCs w:val="28"/>
        </w:rPr>
        <w:t xml:space="preserve">В зимней уборке задействовано 15 подрядных организаций, из них от общего объема ГКП «Алматы </w:t>
      </w:r>
      <w:proofErr w:type="spellStart"/>
      <w:r w:rsidRPr="009A296D">
        <w:rPr>
          <w:sz w:val="28"/>
          <w:szCs w:val="28"/>
        </w:rPr>
        <w:t>Тазалык</w:t>
      </w:r>
      <w:proofErr w:type="spellEnd"/>
      <w:r w:rsidRPr="009A296D">
        <w:rPr>
          <w:sz w:val="28"/>
          <w:szCs w:val="28"/>
        </w:rPr>
        <w:t xml:space="preserve">» обслуживает </w:t>
      </w:r>
      <w:r w:rsidRPr="00B758A9">
        <w:rPr>
          <w:sz w:val="28"/>
          <w:szCs w:val="28"/>
        </w:rPr>
        <w:t>54,1 %.</w:t>
      </w:r>
      <w:r>
        <w:rPr>
          <w:sz w:val="28"/>
          <w:szCs w:val="28"/>
        </w:rPr>
        <w:t xml:space="preserve"> </w:t>
      </w:r>
      <w:r w:rsidRPr="009A296D">
        <w:rPr>
          <w:sz w:val="28"/>
          <w:szCs w:val="28"/>
        </w:rPr>
        <w:t xml:space="preserve">Автопарк специализированной техники для работы в зимний период составляет </w:t>
      </w:r>
      <w:r w:rsidRPr="00B758A9">
        <w:rPr>
          <w:sz w:val="28"/>
          <w:szCs w:val="28"/>
        </w:rPr>
        <w:t>763 единицы</w:t>
      </w:r>
      <w:r w:rsidRPr="009A296D">
        <w:rPr>
          <w:sz w:val="28"/>
          <w:szCs w:val="28"/>
        </w:rPr>
        <w:t xml:space="preserve">, в том числе в ГКП «Алматы  </w:t>
      </w:r>
      <w:proofErr w:type="spellStart"/>
      <w:r w:rsidRPr="009A296D">
        <w:rPr>
          <w:sz w:val="28"/>
          <w:szCs w:val="28"/>
        </w:rPr>
        <w:t>Тазалык</w:t>
      </w:r>
      <w:proofErr w:type="spellEnd"/>
      <w:r w:rsidRPr="009A296D">
        <w:rPr>
          <w:sz w:val="28"/>
          <w:szCs w:val="28"/>
        </w:rPr>
        <w:t>»</w:t>
      </w:r>
      <w:r w:rsidRPr="009A296D">
        <w:rPr>
          <w:b/>
          <w:sz w:val="28"/>
          <w:szCs w:val="28"/>
        </w:rPr>
        <w:t xml:space="preserve"> </w:t>
      </w:r>
      <w:r w:rsidRPr="00B758A9">
        <w:rPr>
          <w:sz w:val="28"/>
          <w:szCs w:val="28"/>
        </w:rPr>
        <w:t>427 единиц.</w:t>
      </w:r>
      <w:r>
        <w:rPr>
          <w:sz w:val="28"/>
          <w:szCs w:val="28"/>
        </w:rPr>
        <w:t xml:space="preserve"> </w:t>
      </w:r>
      <w:r w:rsidRPr="009A296D">
        <w:rPr>
          <w:sz w:val="28"/>
          <w:szCs w:val="28"/>
        </w:rPr>
        <w:t xml:space="preserve">Кроме того, для оперативного вывоза снега в период снегопадов ГКП «Алматы </w:t>
      </w:r>
      <w:proofErr w:type="spellStart"/>
      <w:r w:rsidRPr="009A296D">
        <w:rPr>
          <w:sz w:val="28"/>
          <w:szCs w:val="28"/>
        </w:rPr>
        <w:t>Тазалык</w:t>
      </w:r>
      <w:proofErr w:type="spellEnd"/>
      <w:r w:rsidRPr="009A296D">
        <w:rPr>
          <w:sz w:val="28"/>
          <w:szCs w:val="28"/>
        </w:rPr>
        <w:t xml:space="preserve">» дополнительно привлекаются </w:t>
      </w:r>
      <w:r w:rsidRPr="00B758A9">
        <w:rPr>
          <w:sz w:val="28"/>
          <w:szCs w:val="28"/>
        </w:rPr>
        <w:t xml:space="preserve">181 </w:t>
      </w:r>
      <w:r w:rsidRPr="009A296D">
        <w:rPr>
          <w:sz w:val="28"/>
          <w:szCs w:val="28"/>
        </w:rPr>
        <w:t>единиц техники.</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9A296D">
        <w:rPr>
          <w:sz w:val="28"/>
          <w:szCs w:val="28"/>
        </w:rPr>
        <w:t xml:space="preserve">Общее количество дорожных рабочих составляет  </w:t>
      </w:r>
      <w:r w:rsidRPr="00B758A9">
        <w:rPr>
          <w:sz w:val="28"/>
          <w:szCs w:val="28"/>
        </w:rPr>
        <w:t>2358 человек,</w:t>
      </w:r>
      <w:r w:rsidRPr="009A296D">
        <w:rPr>
          <w:b/>
          <w:sz w:val="28"/>
          <w:szCs w:val="28"/>
        </w:rPr>
        <w:t xml:space="preserve"> </w:t>
      </w:r>
      <w:r w:rsidRPr="009A296D">
        <w:rPr>
          <w:sz w:val="28"/>
          <w:szCs w:val="28"/>
        </w:rPr>
        <w:t xml:space="preserve">из них </w:t>
      </w:r>
      <w:r w:rsidRPr="00B758A9">
        <w:rPr>
          <w:sz w:val="28"/>
          <w:szCs w:val="28"/>
        </w:rPr>
        <w:t>1625 человек</w:t>
      </w:r>
      <w:r w:rsidRPr="009A296D">
        <w:rPr>
          <w:b/>
          <w:sz w:val="28"/>
          <w:szCs w:val="28"/>
        </w:rPr>
        <w:t xml:space="preserve"> </w:t>
      </w:r>
      <w:r w:rsidRPr="009A296D">
        <w:rPr>
          <w:sz w:val="28"/>
          <w:szCs w:val="28"/>
        </w:rPr>
        <w:t>работают в</w:t>
      </w:r>
      <w:r w:rsidRPr="009A296D">
        <w:rPr>
          <w:b/>
          <w:sz w:val="28"/>
          <w:szCs w:val="28"/>
        </w:rPr>
        <w:t xml:space="preserve"> </w:t>
      </w:r>
      <w:r w:rsidRPr="009A296D">
        <w:rPr>
          <w:sz w:val="28"/>
          <w:szCs w:val="28"/>
        </w:rPr>
        <w:t xml:space="preserve">ГКП «Алматы </w:t>
      </w:r>
      <w:proofErr w:type="spellStart"/>
      <w:r w:rsidRPr="009A296D">
        <w:rPr>
          <w:sz w:val="28"/>
          <w:szCs w:val="28"/>
        </w:rPr>
        <w:t>Тазалык</w:t>
      </w:r>
      <w:proofErr w:type="spellEnd"/>
      <w:r w:rsidRPr="009A296D">
        <w:rPr>
          <w:sz w:val="28"/>
          <w:szCs w:val="28"/>
        </w:rPr>
        <w:t>».</w:t>
      </w:r>
      <w:r w:rsidRPr="009A296D">
        <w:rPr>
          <w:b/>
          <w:sz w:val="28"/>
          <w:szCs w:val="28"/>
        </w:rPr>
        <w:t xml:space="preserve"> </w:t>
      </w:r>
      <w:r w:rsidRPr="0080675E">
        <w:rPr>
          <w:sz w:val="28"/>
          <w:szCs w:val="28"/>
        </w:rPr>
        <w:t xml:space="preserve">Также </w:t>
      </w:r>
      <w:r w:rsidRPr="009A296D">
        <w:rPr>
          <w:sz w:val="28"/>
          <w:szCs w:val="28"/>
        </w:rPr>
        <w:t xml:space="preserve">для оперативной уборки снега, ГКП «Алматы </w:t>
      </w:r>
      <w:proofErr w:type="spellStart"/>
      <w:r w:rsidRPr="009A296D">
        <w:rPr>
          <w:sz w:val="28"/>
          <w:szCs w:val="28"/>
        </w:rPr>
        <w:t>Тазалык</w:t>
      </w:r>
      <w:proofErr w:type="spellEnd"/>
      <w:r w:rsidRPr="009A296D">
        <w:rPr>
          <w:sz w:val="28"/>
          <w:szCs w:val="28"/>
        </w:rPr>
        <w:t xml:space="preserve">» в декабре 2016 года заключили договоры на привлечение дополнительных </w:t>
      </w:r>
      <w:r w:rsidRPr="00B758A9">
        <w:rPr>
          <w:sz w:val="28"/>
          <w:szCs w:val="28"/>
        </w:rPr>
        <w:t>680 дорожных рабочих.</w:t>
      </w:r>
    </w:p>
    <w:p w:rsidR="00650AE4" w:rsidRPr="00343985"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9A296D">
        <w:rPr>
          <w:sz w:val="28"/>
          <w:szCs w:val="28"/>
        </w:rPr>
        <w:t xml:space="preserve">Для обработки дорог в зимний период заготовлено </w:t>
      </w:r>
      <w:r w:rsidRPr="00B758A9">
        <w:rPr>
          <w:sz w:val="28"/>
          <w:szCs w:val="28"/>
        </w:rPr>
        <w:t>14 тысяч тонн соли и 72 тысячи тонн отсева.</w:t>
      </w:r>
      <w:r>
        <w:rPr>
          <w:sz w:val="28"/>
          <w:szCs w:val="28"/>
        </w:rPr>
        <w:t xml:space="preserve"> </w:t>
      </w:r>
      <w:r w:rsidRPr="009A296D">
        <w:rPr>
          <w:sz w:val="28"/>
          <w:szCs w:val="28"/>
        </w:rPr>
        <w:t>Дополнительно,</w:t>
      </w:r>
      <w:r>
        <w:rPr>
          <w:sz w:val="28"/>
          <w:szCs w:val="28"/>
        </w:rPr>
        <w:t xml:space="preserve"> </w:t>
      </w:r>
      <w:r w:rsidRPr="009A296D">
        <w:rPr>
          <w:sz w:val="28"/>
          <w:szCs w:val="28"/>
        </w:rPr>
        <w:t xml:space="preserve"> в 2017 году для ГКП «Алматы </w:t>
      </w:r>
      <w:proofErr w:type="spellStart"/>
      <w:r w:rsidRPr="009A296D">
        <w:rPr>
          <w:sz w:val="28"/>
          <w:szCs w:val="28"/>
        </w:rPr>
        <w:t>Тазалык</w:t>
      </w:r>
      <w:proofErr w:type="spellEnd"/>
      <w:r w:rsidRPr="009A296D">
        <w:rPr>
          <w:sz w:val="28"/>
          <w:szCs w:val="28"/>
        </w:rPr>
        <w:t xml:space="preserve">» будет закуплено </w:t>
      </w:r>
      <w:r w:rsidRPr="00343985">
        <w:rPr>
          <w:sz w:val="28"/>
          <w:szCs w:val="28"/>
        </w:rPr>
        <w:t>85 единиц</w:t>
      </w:r>
      <w:r w:rsidRPr="009A296D">
        <w:rPr>
          <w:b/>
          <w:sz w:val="28"/>
          <w:szCs w:val="28"/>
        </w:rPr>
        <w:t xml:space="preserve"> </w:t>
      </w:r>
      <w:r w:rsidRPr="009A296D">
        <w:rPr>
          <w:sz w:val="28"/>
          <w:szCs w:val="28"/>
        </w:rPr>
        <w:t xml:space="preserve">специализированной техники для уборки улиц на общую сумму </w:t>
      </w:r>
      <w:r w:rsidRPr="00343985">
        <w:rPr>
          <w:sz w:val="28"/>
          <w:szCs w:val="28"/>
        </w:rPr>
        <w:t>4.3 млрд. тенге.</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Совместно с телеканалом «Алматы», участковыми РУВД, сотрудниками отдела охраны окружающей среды и экологии ГРПП «</w:t>
      </w:r>
      <w:proofErr w:type="spellStart"/>
      <w:r w:rsidRPr="00A5131D">
        <w:rPr>
          <w:sz w:val="28"/>
          <w:szCs w:val="28"/>
        </w:rPr>
        <w:t>Медеу</w:t>
      </w:r>
      <w:proofErr w:type="spellEnd"/>
      <w:r w:rsidRPr="00A5131D">
        <w:rPr>
          <w:sz w:val="28"/>
          <w:szCs w:val="28"/>
        </w:rPr>
        <w:t xml:space="preserve">» проведено </w:t>
      </w:r>
      <w:r>
        <w:rPr>
          <w:sz w:val="28"/>
          <w:szCs w:val="28"/>
        </w:rPr>
        <w:t>1114</w:t>
      </w:r>
      <w:r w:rsidRPr="00A5131D">
        <w:rPr>
          <w:sz w:val="28"/>
          <w:szCs w:val="28"/>
        </w:rPr>
        <w:t xml:space="preserve"> рейдов по выявлению нарушения Правил благоустройства </w:t>
      </w:r>
      <w:proofErr w:type="spellStart"/>
      <w:r w:rsidRPr="00A5131D">
        <w:rPr>
          <w:sz w:val="28"/>
          <w:szCs w:val="28"/>
        </w:rPr>
        <w:t>г.Алматы</w:t>
      </w:r>
      <w:proofErr w:type="spellEnd"/>
      <w:r w:rsidRPr="00A5131D">
        <w:rPr>
          <w:sz w:val="28"/>
          <w:szCs w:val="28"/>
        </w:rPr>
        <w:t xml:space="preserve"> юридическими и физическими лицами, в том числе КСК, ПКСК во </w:t>
      </w:r>
      <w:proofErr w:type="spellStart"/>
      <w:r w:rsidRPr="00A5131D">
        <w:rPr>
          <w:sz w:val="28"/>
          <w:szCs w:val="28"/>
        </w:rPr>
        <w:t>внутридворовых</w:t>
      </w:r>
      <w:proofErr w:type="spellEnd"/>
      <w:r w:rsidRPr="00A5131D">
        <w:rPr>
          <w:sz w:val="28"/>
          <w:szCs w:val="28"/>
        </w:rPr>
        <w:t xml:space="preserve"> территориях. </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По информации </w:t>
      </w:r>
      <w:r w:rsidRPr="00A5131D">
        <w:rPr>
          <w:b/>
          <w:sz w:val="28"/>
          <w:szCs w:val="28"/>
        </w:rPr>
        <w:t>отдела охраны окружающей среды и экологии ГРПП «</w:t>
      </w:r>
      <w:proofErr w:type="spellStart"/>
      <w:r w:rsidRPr="00A5131D">
        <w:rPr>
          <w:b/>
          <w:sz w:val="28"/>
          <w:szCs w:val="28"/>
        </w:rPr>
        <w:t>Медеу</w:t>
      </w:r>
      <w:proofErr w:type="spellEnd"/>
      <w:r w:rsidRPr="00A5131D">
        <w:rPr>
          <w:b/>
          <w:sz w:val="28"/>
          <w:szCs w:val="28"/>
        </w:rPr>
        <w:t>»</w:t>
      </w:r>
      <w:r w:rsidRPr="00A5131D">
        <w:rPr>
          <w:sz w:val="28"/>
          <w:szCs w:val="28"/>
        </w:rPr>
        <w:t xml:space="preserve"> в ходе рейдов по </w:t>
      </w:r>
      <w:r w:rsidRPr="00A5131D">
        <w:rPr>
          <w:b/>
          <w:sz w:val="28"/>
          <w:szCs w:val="28"/>
        </w:rPr>
        <w:t xml:space="preserve">ст. 505 «Нарушение правил благоустройства территории города и населенных пунктов» </w:t>
      </w:r>
      <w:r w:rsidRPr="00A5131D">
        <w:rPr>
          <w:sz w:val="28"/>
          <w:szCs w:val="28"/>
        </w:rPr>
        <w:t xml:space="preserve">Кодекса РК «Об административных правонарушениях» за несвоевременную уборку прилегающей территорий, за складирование ТБО, за повреждение зеленых </w:t>
      </w:r>
      <w:r w:rsidRPr="00A5131D">
        <w:rPr>
          <w:sz w:val="28"/>
          <w:szCs w:val="28"/>
        </w:rPr>
        <w:lastRenderedPageBreak/>
        <w:t xml:space="preserve">насаждений </w:t>
      </w:r>
      <w:r>
        <w:rPr>
          <w:sz w:val="28"/>
          <w:szCs w:val="28"/>
        </w:rPr>
        <w:t xml:space="preserve">на </w:t>
      </w:r>
      <w:r w:rsidRPr="00A5131D">
        <w:rPr>
          <w:b/>
          <w:sz w:val="28"/>
          <w:szCs w:val="28"/>
        </w:rPr>
        <w:t>нарушител</w:t>
      </w:r>
      <w:r>
        <w:rPr>
          <w:b/>
          <w:sz w:val="28"/>
          <w:szCs w:val="28"/>
        </w:rPr>
        <w:t>ей</w:t>
      </w:r>
      <w:r w:rsidRPr="00A5131D">
        <w:rPr>
          <w:b/>
          <w:sz w:val="28"/>
          <w:szCs w:val="28"/>
        </w:rPr>
        <w:t xml:space="preserve"> составлены</w:t>
      </w:r>
      <w:r>
        <w:rPr>
          <w:b/>
          <w:sz w:val="28"/>
          <w:szCs w:val="28"/>
        </w:rPr>
        <w:t xml:space="preserve"> 2006</w:t>
      </w:r>
      <w:r w:rsidRPr="00A5131D">
        <w:rPr>
          <w:b/>
          <w:sz w:val="28"/>
          <w:szCs w:val="28"/>
        </w:rPr>
        <w:t xml:space="preserve"> административных прот</w:t>
      </w:r>
      <w:r>
        <w:rPr>
          <w:b/>
          <w:sz w:val="28"/>
          <w:szCs w:val="28"/>
        </w:rPr>
        <w:t>околов на общую сумму 95 160 786</w:t>
      </w:r>
      <w:r w:rsidRPr="00A5131D">
        <w:rPr>
          <w:b/>
          <w:sz w:val="28"/>
          <w:szCs w:val="28"/>
        </w:rPr>
        <w:t xml:space="preserve"> тенге</w:t>
      </w:r>
      <w:r w:rsidRPr="00A5131D">
        <w:rPr>
          <w:sz w:val="28"/>
          <w:szCs w:val="28"/>
        </w:rPr>
        <w:t xml:space="preserve"> (</w:t>
      </w:r>
      <w:r>
        <w:rPr>
          <w:sz w:val="28"/>
          <w:szCs w:val="28"/>
        </w:rPr>
        <w:t>44 866</w:t>
      </w:r>
      <w:r w:rsidRPr="00A5131D">
        <w:rPr>
          <w:sz w:val="28"/>
          <w:szCs w:val="28"/>
        </w:rPr>
        <w:t xml:space="preserve"> МРП</w:t>
      </w:r>
      <w:proofErr w:type="gramStart"/>
      <w:r w:rsidRPr="00A5131D">
        <w:rPr>
          <w:sz w:val="28"/>
          <w:szCs w:val="28"/>
        </w:rPr>
        <w:t>),  в</w:t>
      </w:r>
      <w:proofErr w:type="gramEnd"/>
      <w:r w:rsidRPr="00A5131D">
        <w:rPr>
          <w:sz w:val="28"/>
          <w:szCs w:val="28"/>
        </w:rPr>
        <w:t xml:space="preserve"> том числе:</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 </w:t>
      </w:r>
      <w:r>
        <w:rPr>
          <w:sz w:val="28"/>
          <w:szCs w:val="28"/>
        </w:rPr>
        <w:t>306</w:t>
      </w:r>
      <w:r w:rsidRPr="00A5131D">
        <w:rPr>
          <w:sz w:val="28"/>
          <w:szCs w:val="28"/>
        </w:rPr>
        <w:t xml:space="preserve"> протоколов на юридических лиц на общую сумму – </w:t>
      </w:r>
      <w:r>
        <w:rPr>
          <w:sz w:val="28"/>
          <w:szCs w:val="28"/>
        </w:rPr>
        <w:t>21 106 071</w:t>
      </w:r>
      <w:r w:rsidRPr="00A5131D">
        <w:rPr>
          <w:sz w:val="28"/>
          <w:szCs w:val="28"/>
        </w:rPr>
        <w:t xml:space="preserve"> тенге </w:t>
      </w:r>
      <w:r>
        <w:rPr>
          <w:sz w:val="28"/>
          <w:szCs w:val="28"/>
        </w:rPr>
        <w:t xml:space="preserve">  </w:t>
      </w:r>
      <w:r w:rsidRPr="00A5131D">
        <w:rPr>
          <w:sz w:val="28"/>
          <w:szCs w:val="28"/>
        </w:rPr>
        <w:t xml:space="preserve">(9 </w:t>
      </w:r>
      <w:r>
        <w:rPr>
          <w:sz w:val="28"/>
          <w:szCs w:val="28"/>
        </w:rPr>
        <w:t>951</w:t>
      </w:r>
      <w:r w:rsidRPr="00A5131D">
        <w:rPr>
          <w:sz w:val="28"/>
          <w:szCs w:val="28"/>
        </w:rPr>
        <w:t xml:space="preserve"> МРП);</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- 1</w:t>
      </w:r>
      <w:r>
        <w:rPr>
          <w:sz w:val="28"/>
          <w:szCs w:val="28"/>
        </w:rPr>
        <w:t>503</w:t>
      </w:r>
      <w:r w:rsidRPr="00A5131D">
        <w:rPr>
          <w:sz w:val="28"/>
          <w:szCs w:val="28"/>
        </w:rPr>
        <w:t xml:space="preserve"> протоколов на физических лиц на общую сумму – </w:t>
      </w:r>
      <w:r>
        <w:rPr>
          <w:sz w:val="28"/>
          <w:szCs w:val="28"/>
        </w:rPr>
        <w:t>63 269 430</w:t>
      </w:r>
      <w:r w:rsidRPr="00A5131D">
        <w:rPr>
          <w:sz w:val="28"/>
          <w:szCs w:val="28"/>
        </w:rPr>
        <w:t xml:space="preserve"> тенге </w:t>
      </w:r>
      <w:r>
        <w:rPr>
          <w:sz w:val="28"/>
          <w:szCs w:val="28"/>
        </w:rPr>
        <w:t xml:space="preserve">  </w:t>
      </w:r>
      <w:r w:rsidRPr="00A5131D">
        <w:rPr>
          <w:sz w:val="28"/>
          <w:szCs w:val="28"/>
        </w:rPr>
        <w:t>(</w:t>
      </w:r>
      <w:r>
        <w:rPr>
          <w:sz w:val="28"/>
          <w:szCs w:val="28"/>
        </w:rPr>
        <w:t>29 830</w:t>
      </w:r>
      <w:r w:rsidRPr="00A5131D">
        <w:rPr>
          <w:sz w:val="28"/>
          <w:szCs w:val="28"/>
        </w:rPr>
        <w:t xml:space="preserve"> МРП);</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- 19</w:t>
      </w:r>
      <w:r>
        <w:rPr>
          <w:sz w:val="28"/>
          <w:szCs w:val="28"/>
        </w:rPr>
        <w:t>7</w:t>
      </w:r>
      <w:r w:rsidRPr="00A5131D">
        <w:rPr>
          <w:sz w:val="28"/>
          <w:szCs w:val="28"/>
        </w:rPr>
        <w:t xml:space="preserve"> протоколов на руководителей КСК, ПКСК на общую сумму – </w:t>
      </w:r>
      <w:r>
        <w:rPr>
          <w:sz w:val="28"/>
          <w:szCs w:val="28"/>
        </w:rPr>
        <w:t>10 785 285</w:t>
      </w:r>
      <w:r w:rsidRPr="00A5131D">
        <w:rPr>
          <w:sz w:val="28"/>
          <w:szCs w:val="28"/>
        </w:rPr>
        <w:t xml:space="preserve"> тенге (</w:t>
      </w:r>
      <w:r>
        <w:rPr>
          <w:sz w:val="28"/>
          <w:szCs w:val="28"/>
        </w:rPr>
        <w:t>5 085</w:t>
      </w:r>
      <w:r w:rsidRPr="00A5131D">
        <w:rPr>
          <w:sz w:val="28"/>
          <w:szCs w:val="28"/>
        </w:rPr>
        <w:t xml:space="preserve"> МРП) и даны </w:t>
      </w:r>
      <w:r>
        <w:rPr>
          <w:sz w:val="28"/>
          <w:szCs w:val="28"/>
        </w:rPr>
        <w:t>30</w:t>
      </w:r>
      <w:r w:rsidRPr="00A5131D">
        <w:rPr>
          <w:sz w:val="28"/>
          <w:szCs w:val="28"/>
        </w:rPr>
        <w:t xml:space="preserve"> предупреждений.</w:t>
      </w:r>
    </w:p>
    <w:p w:rsidR="00650AE4" w:rsidRDefault="00650AE4" w:rsidP="00650AE4">
      <w:pPr>
        <w:pBdr>
          <w:bottom w:val="single" w:sz="4" w:space="12"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С целью предотвращения и ликвидации подтоплений талыми и ливневыми водами организована очистка арычной сети совместно с </w:t>
      </w:r>
      <w:proofErr w:type="spellStart"/>
      <w:r w:rsidRPr="00A5131D">
        <w:rPr>
          <w:sz w:val="28"/>
          <w:szCs w:val="28"/>
        </w:rPr>
        <w:t>акиматами</w:t>
      </w:r>
      <w:proofErr w:type="spellEnd"/>
      <w:r w:rsidRPr="00A5131D">
        <w:rPr>
          <w:sz w:val="28"/>
          <w:szCs w:val="28"/>
        </w:rPr>
        <w:t xml:space="preserve"> районов. Проведена очистка </w:t>
      </w:r>
      <w:r w:rsidRPr="00A5131D">
        <w:rPr>
          <w:b/>
          <w:sz w:val="28"/>
          <w:szCs w:val="28"/>
        </w:rPr>
        <w:t>934 565 п/м</w:t>
      </w:r>
      <w:r>
        <w:rPr>
          <w:b/>
          <w:sz w:val="28"/>
          <w:szCs w:val="28"/>
        </w:rPr>
        <w:t xml:space="preserve"> </w:t>
      </w:r>
      <w:r w:rsidRPr="00A5131D">
        <w:rPr>
          <w:sz w:val="28"/>
          <w:szCs w:val="28"/>
        </w:rPr>
        <w:t>арычной сети</w:t>
      </w:r>
      <w:r w:rsidRPr="00A5131D">
        <w:rPr>
          <w:b/>
          <w:sz w:val="28"/>
          <w:szCs w:val="28"/>
        </w:rPr>
        <w:t xml:space="preserve">. </w:t>
      </w:r>
      <w:r w:rsidRPr="00A5131D">
        <w:rPr>
          <w:sz w:val="28"/>
          <w:szCs w:val="28"/>
        </w:rPr>
        <w:t>Проведены 325 общегородских и локальных субботников, в т.ч.: 108 по очистке русел и берегов рек, 217 по санитарной очистке прилегающих и закрепленных территорий; приняли участие 163880 человек, задействовано 3145 ед. спецтехники, собрано и вывезено 17 565,8 м</w:t>
      </w:r>
      <w:r w:rsidRPr="00A5131D">
        <w:rPr>
          <w:sz w:val="28"/>
          <w:szCs w:val="28"/>
          <w:vertAlign w:val="superscript"/>
        </w:rPr>
        <w:t>3</w:t>
      </w:r>
      <w:r w:rsidRPr="00A5131D">
        <w:rPr>
          <w:sz w:val="28"/>
          <w:szCs w:val="28"/>
        </w:rPr>
        <w:t xml:space="preserve"> ТБО. </w:t>
      </w:r>
    </w:p>
    <w:p w:rsidR="00650AE4" w:rsidRDefault="00650AE4" w:rsidP="00650AE4">
      <w:pPr>
        <w:pBdr>
          <w:bottom w:val="single" w:sz="4" w:space="12" w:color="FFFFFF"/>
        </w:pBdr>
        <w:tabs>
          <w:tab w:val="left" w:pos="-720"/>
          <w:tab w:val="left" w:pos="567"/>
        </w:tabs>
        <w:autoSpaceDE w:val="0"/>
        <w:autoSpaceDN w:val="0"/>
        <w:adjustRightInd w:val="0"/>
        <w:spacing w:after="0" w:line="240" w:lineRule="auto"/>
        <w:ind w:right="-58" w:firstLine="567"/>
        <w:jc w:val="both"/>
        <w:rPr>
          <w:sz w:val="28"/>
          <w:szCs w:val="28"/>
        </w:rPr>
      </w:pPr>
      <w:r w:rsidRPr="008E6681">
        <w:rPr>
          <w:b/>
          <w:sz w:val="28"/>
          <w:szCs w:val="28"/>
        </w:rPr>
        <w:t>Завершено строительство поливочной системы</w:t>
      </w:r>
      <w:r w:rsidRPr="00224E1D">
        <w:rPr>
          <w:sz w:val="28"/>
          <w:szCs w:val="28"/>
        </w:rPr>
        <w:t xml:space="preserve"> объектов Универсиады </w:t>
      </w:r>
      <w:r>
        <w:rPr>
          <w:sz w:val="28"/>
          <w:szCs w:val="28"/>
        </w:rPr>
        <w:t>(</w:t>
      </w:r>
      <w:r w:rsidRPr="00017ECF">
        <w:rPr>
          <w:sz w:val="28"/>
          <w:szCs w:val="28"/>
        </w:rPr>
        <w:t xml:space="preserve">«Ледовая арена на 12 000 мест» и «Атлетическая деревня на 5000 мест» в Алатауском районе; «Ледовая арена на 3000 мест» в </w:t>
      </w:r>
      <w:proofErr w:type="spellStart"/>
      <w:proofErr w:type="gramStart"/>
      <w:r w:rsidRPr="00017ECF">
        <w:rPr>
          <w:sz w:val="28"/>
          <w:szCs w:val="28"/>
        </w:rPr>
        <w:t>Медеуском</w:t>
      </w:r>
      <w:proofErr w:type="spellEnd"/>
      <w:r w:rsidRPr="00017ECF">
        <w:rPr>
          <w:sz w:val="28"/>
          <w:szCs w:val="28"/>
        </w:rPr>
        <w:t xml:space="preserve">  районе</w:t>
      </w:r>
      <w:proofErr w:type="gramEnd"/>
      <w:r>
        <w:rPr>
          <w:sz w:val="28"/>
          <w:szCs w:val="28"/>
        </w:rPr>
        <w:t xml:space="preserve">) </w:t>
      </w:r>
      <w:r w:rsidRPr="00224E1D">
        <w:rPr>
          <w:sz w:val="28"/>
          <w:szCs w:val="28"/>
        </w:rPr>
        <w:t>на сумму 211, 110 тыс.тенге</w:t>
      </w:r>
      <w:r>
        <w:rPr>
          <w:sz w:val="28"/>
          <w:szCs w:val="28"/>
        </w:rPr>
        <w:t xml:space="preserve"> (РБ)</w:t>
      </w:r>
      <w:r w:rsidRPr="00224E1D">
        <w:rPr>
          <w:sz w:val="28"/>
          <w:szCs w:val="28"/>
        </w:rPr>
        <w:t>.</w:t>
      </w:r>
    </w:p>
    <w:p w:rsidR="00650AE4" w:rsidRDefault="00650AE4" w:rsidP="00650AE4">
      <w:pPr>
        <w:pBdr>
          <w:bottom w:val="single" w:sz="4" w:space="12"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 Произведено строительство поливочной системы вдоль магистральных улиц города на следующих участках (632,361 тыс.тенге из </w:t>
      </w:r>
      <w:r>
        <w:rPr>
          <w:sz w:val="28"/>
          <w:szCs w:val="28"/>
        </w:rPr>
        <w:t>РБ</w:t>
      </w:r>
      <w:r w:rsidRPr="00A5131D">
        <w:rPr>
          <w:sz w:val="28"/>
          <w:szCs w:val="28"/>
        </w:rPr>
        <w:t xml:space="preserve">): </w:t>
      </w:r>
    </w:p>
    <w:p w:rsidR="00650AE4" w:rsidRDefault="00650AE4" w:rsidP="00650AE4">
      <w:pPr>
        <w:pBdr>
          <w:bottom w:val="single" w:sz="4" w:space="12"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 </w:t>
      </w:r>
      <w:r w:rsidRPr="00A5131D">
        <w:rPr>
          <w:rFonts w:eastAsia="Calibri"/>
          <w:sz w:val="28"/>
          <w:szCs w:val="28"/>
        </w:rPr>
        <w:t xml:space="preserve">на зеленой зоне по </w:t>
      </w:r>
      <w:proofErr w:type="spellStart"/>
      <w:r w:rsidRPr="00A5131D">
        <w:rPr>
          <w:rFonts w:eastAsia="Calibri"/>
          <w:sz w:val="28"/>
          <w:szCs w:val="28"/>
        </w:rPr>
        <w:t>ул.Момышулы</w:t>
      </w:r>
      <w:proofErr w:type="spellEnd"/>
      <w:r w:rsidRPr="00A5131D">
        <w:rPr>
          <w:rFonts w:eastAsia="Calibri"/>
          <w:sz w:val="28"/>
          <w:szCs w:val="28"/>
        </w:rPr>
        <w:t xml:space="preserve"> от </w:t>
      </w:r>
      <w:proofErr w:type="spellStart"/>
      <w:r w:rsidRPr="00A5131D">
        <w:rPr>
          <w:rFonts w:eastAsia="Calibri"/>
          <w:sz w:val="28"/>
          <w:szCs w:val="28"/>
        </w:rPr>
        <w:t>пр.Райымбека</w:t>
      </w:r>
      <w:proofErr w:type="spellEnd"/>
      <w:r w:rsidRPr="00A5131D">
        <w:rPr>
          <w:rFonts w:eastAsia="Calibri"/>
          <w:sz w:val="28"/>
          <w:szCs w:val="28"/>
        </w:rPr>
        <w:t xml:space="preserve"> до ул.Акын Сара, включая транспортную развязку на пересечении </w:t>
      </w:r>
      <w:proofErr w:type="spellStart"/>
      <w:r w:rsidRPr="00A5131D">
        <w:rPr>
          <w:rFonts w:eastAsia="Calibri"/>
          <w:sz w:val="28"/>
          <w:szCs w:val="28"/>
        </w:rPr>
        <w:t>пр.Райымбека-Момышулы</w:t>
      </w:r>
      <w:proofErr w:type="spellEnd"/>
      <w:r w:rsidRPr="00A5131D">
        <w:rPr>
          <w:rFonts w:eastAsia="Calibri"/>
          <w:sz w:val="28"/>
          <w:szCs w:val="28"/>
        </w:rPr>
        <w:t xml:space="preserve"> и территорию центрального </w:t>
      </w:r>
      <w:proofErr w:type="gramStart"/>
      <w:r w:rsidRPr="00A5131D">
        <w:rPr>
          <w:rFonts w:eastAsia="Calibri"/>
          <w:sz w:val="28"/>
          <w:szCs w:val="28"/>
        </w:rPr>
        <w:t>кино-концертного</w:t>
      </w:r>
      <w:proofErr w:type="gramEnd"/>
      <w:r w:rsidRPr="00A5131D">
        <w:rPr>
          <w:rFonts w:eastAsia="Calibri"/>
          <w:sz w:val="28"/>
          <w:szCs w:val="28"/>
        </w:rPr>
        <w:t xml:space="preserve"> зала «Алатау</w:t>
      </w:r>
      <w:r w:rsidRPr="00A5131D">
        <w:rPr>
          <w:sz w:val="28"/>
          <w:szCs w:val="28"/>
        </w:rPr>
        <w:t>»;</w:t>
      </w:r>
    </w:p>
    <w:p w:rsidR="00650AE4" w:rsidRDefault="00650AE4" w:rsidP="00650AE4">
      <w:pPr>
        <w:pBdr>
          <w:bottom w:val="single" w:sz="4" w:space="12" w:color="FFFFFF"/>
        </w:pBdr>
        <w:tabs>
          <w:tab w:val="left" w:pos="-720"/>
          <w:tab w:val="left" w:pos="567"/>
        </w:tabs>
        <w:autoSpaceDE w:val="0"/>
        <w:autoSpaceDN w:val="0"/>
        <w:adjustRightInd w:val="0"/>
        <w:spacing w:after="0" w:line="240" w:lineRule="auto"/>
        <w:ind w:right="-58" w:firstLine="567"/>
        <w:jc w:val="both"/>
        <w:rPr>
          <w:rFonts w:eastAsia="Calibri"/>
          <w:sz w:val="28"/>
          <w:szCs w:val="28"/>
        </w:rPr>
      </w:pPr>
      <w:r w:rsidRPr="00A5131D">
        <w:rPr>
          <w:sz w:val="28"/>
          <w:szCs w:val="28"/>
        </w:rPr>
        <w:t xml:space="preserve">- </w:t>
      </w:r>
      <w:r w:rsidRPr="00A5131D">
        <w:rPr>
          <w:rFonts w:eastAsia="Calibri"/>
          <w:sz w:val="28"/>
          <w:szCs w:val="28"/>
        </w:rPr>
        <w:t xml:space="preserve">по разделительной полосе </w:t>
      </w:r>
      <w:proofErr w:type="spellStart"/>
      <w:r w:rsidRPr="00A5131D">
        <w:rPr>
          <w:rFonts w:eastAsia="Calibri"/>
          <w:sz w:val="28"/>
          <w:szCs w:val="28"/>
        </w:rPr>
        <w:t>пр.Райымбека</w:t>
      </w:r>
      <w:proofErr w:type="spellEnd"/>
      <w:r w:rsidRPr="00A5131D">
        <w:rPr>
          <w:rFonts w:eastAsia="Calibri"/>
          <w:sz w:val="28"/>
          <w:szCs w:val="28"/>
        </w:rPr>
        <w:t xml:space="preserve"> от </w:t>
      </w:r>
      <w:proofErr w:type="spellStart"/>
      <w:r w:rsidRPr="00A5131D">
        <w:rPr>
          <w:rFonts w:eastAsia="Calibri"/>
          <w:sz w:val="28"/>
          <w:szCs w:val="28"/>
        </w:rPr>
        <w:t>ул.Пушкина</w:t>
      </w:r>
      <w:proofErr w:type="spellEnd"/>
      <w:r w:rsidRPr="00A5131D">
        <w:rPr>
          <w:rFonts w:eastAsia="Calibri"/>
          <w:sz w:val="28"/>
          <w:szCs w:val="28"/>
        </w:rPr>
        <w:t xml:space="preserve"> до </w:t>
      </w:r>
      <w:proofErr w:type="spellStart"/>
      <w:r w:rsidRPr="00A5131D">
        <w:rPr>
          <w:rFonts w:eastAsia="Calibri"/>
          <w:sz w:val="28"/>
          <w:szCs w:val="28"/>
        </w:rPr>
        <w:t>ул.Наурызбай</w:t>
      </w:r>
      <w:proofErr w:type="spellEnd"/>
      <w:r w:rsidRPr="00A5131D">
        <w:rPr>
          <w:rFonts w:eastAsia="Calibri"/>
          <w:sz w:val="28"/>
          <w:szCs w:val="28"/>
        </w:rPr>
        <w:t xml:space="preserve"> батыра и от </w:t>
      </w:r>
      <w:proofErr w:type="spellStart"/>
      <w:r w:rsidRPr="00A5131D">
        <w:rPr>
          <w:rFonts w:eastAsia="Calibri"/>
          <w:sz w:val="28"/>
          <w:szCs w:val="28"/>
        </w:rPr>
        <w:t>ул.Боткина</w:t>
      </w:r>
      <w:proofErr w:type="spellEnd"/>
      <w:r w:rsidRPr="00A5131D">
        <w:rPr>
          <w:rFonts w:eastAsia="Calibri"/>
          <w:sz w:val="28"/>
          <w:szCs w:val="28"/>
        </w:rPr>
        <w:t xml:space="preserve"> до </w:t>
      </w:r>
      <w:proofErr w:type="spellStart"/>
      <w:r w:rsidRPr="00A5131D">
        <w:rPr>
          <w:rFonts w:eastAsia="Calibri"/>
          <w:sz w:val="28"/>
          <w:szCs w:val="28"/>
        </w:rPr>
        <w:t>ул.Емцова</w:t>
      </w:r>
      <w:proofErr w:type="spellEnd"/>
      <w:r w:rsidRPr="00A5131D">
        <w:rPr>
          <w:rFonts w:eastAsia="Calibri"/>
          <w:sz w:val="28"/>
          <w:szCs w:val="28"/>
        </w:rPr>
        <w:t xml:space="preserve">, включая зеленные зоны транспортных развязок </w:t>
      </w:r>
      <w:proofErr w:type="spellStart"/>
      <w:r w:rsidRPr="00A5131D">
        <w:rPr>
          <w:rFonts w:eastAsia="Calibri"/>
          <w:sz w:val="28"/>
          <w:szCs w:val="28"/>
        </w:rPr>
        <w:t>пр.Райымбека-ул.Бокейханова</w:t>
      </w:r>
      <w:proofErr w:type="spellEnd"/>
      <w:r w:rsidRPr="00A5131D">
        <w:rPr>
          <w:rFonts w:eastAsia="Calibri"/>
          <w:sz w:val="28"/>
          <w:szCs w:val="28"/>
        </w:rPr>
        <w:t>,</w:t>
      </w:r>
      <w:r>
        <w:rPr>
          <w:rFonts w:eastAsia="Calibri"/>
          <w:sz w:val="28"/>
          <w:szCs w:val="28"/>
        </w:rPr>
        <w:t xml:space="preserve"> </w:t>
      </w:r>
      <w:proofErr w:type="spellStart"/>
      <w:r w:rsidRPr="00A5131D">
        <w:rPr>
          <w:rFonts w:eastAsia="Calibri"/>
          <w:sz w:val="28"/>
          <w:szCs w:val="28"/>
        </w:rPr>
        <w:t>пр.Райымбека</w:t>
      </w:r>
      <w:proofErr w:type="spellEnd"/>
      <w:r>
        <w:rPr>
          <w:rFonts w:eastAsia="Calibri"/>
          <w:sz w:val="28"/>
          <w:szCs w:val="28"/>
        </w:rPr>
        <w:t xml:space="preserve"> </w:t>
      </w:r>
      <w:r w:rsidRPr="00A5131D">
        <w:rPr>
          <w:rFonts w:eastAsia="Calibri"/>
          <w:sz w:val="28"/>
          <w:szCs w:val="28"/>
        </w:rPr>
        <w:t>-</w:t>
      </w:r>
      <w:r>
        <w:rPr>
          <w:rFonts w:eastAsia="Calibri"/>
          <w:sz w:val="28"/>
          <w:szCs w:val="28"/>
        </w:rPr>
        <w:t xml:space="preserve"> </w:t>
      </w:r>
      <w:proofErr w:type="spellStart"/>
      <w:r w:rsidRPr="00A5131D">
        <w:rPr>
          <w:rFonts w:eastAsia="Calibri"/>
          <w:sz w:val="28"/>
          <w:szCs w:val="28"/>
        </w:rPr>
        <w:t>ул.Розыбакиева-ул.Кудерина</w:t>
      </w:r>
      <w:proofErr w:type="spellEnd"/>
      <w:r w:rsidRPr="00A5131D">
        <w:rPr>
          <w:rFonts w:eastAsia="Calibri"/>
          <w:sz w:val="28"/>
          <w:szCs w:val="28"/>
        </w:rPr>
        <w:t>;</w:t>
      </w:r>
    </w:p>
    <w:p w:rsidR="00650AE4" w:rsidRDefault="00650AE4" w:rsidP="00650AE4">
      <w:pPr>
        <w:pBdr>
          <w:bottom w:val="single" w:sz="4" w:space="12"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rFonts w:eastAsia="Calibri"/>
          <w:b/>
        </w:rPr>
        <w:t xml:space="preserve">- </w:t>
      </w:r>
      <w:r w:rsidRPr="00A5131D">
        <w:rPr>
          <w:sz w:val="28"/>
          <w:szCs w:val="28"/>
        </w:rPr>
        <w:t>на зеленых зонах транспортных развязок Рыскулова-Сейфуллина, Рыскулова-</w:t>
      </w:r>
      <w:proofErr w:type="spellStart"/>
      <w:r w:rsidRPr="00A5131D">
        <w:rPr>
          <w:sz w:val="28"/>
          <w:szCs w:val="28"/>
        </w:rPr>
        <w:t>Жансугурова</w:t>
      </w:r>
      <w:proofErr w:type="spellEnd"/>
      <w:r w:rsidRPr="00A5131D">
        <w:rPr>
          <w:sz w:val="28"/>
          <w:szCs w:val="28"/>
        </w:rPr>
        <w:t>, Рыскулова-</w:t>
      </w:r>
      <w:proofErr w:type="spellStart"/>
      <w:r w:rsidRPr="00A5131D">
        <w:rPr>
          <w:sz w:val="28"/>
          <w:szCs w:val="28"/>
        </w:rPr>
        <w:t>Бокейханова</w:t>
      </w:r>
      <w:proofErr w:type="spellEnd"/>
      <w:r w:rsidRPr="00A5131D">
        <w:rPr>
          <w:sz w:val="28"/>
          <w:szCs w:val="28"/>
        </w:rPr>
        <w:t>, Рыскулова-</w:t>
      </w:r>
      <w:proofErr w:type="spellStart"/>
      <w:r w:rsidRPr="00A5131D">
        <w:rPr>
          <w:sz w:val="28"/>
          <w:szCs w:val="28"/>
        </w:rPr>
        <w:t>Кудерина</w:t>
      </w:r>
      <w:proofErr w:type="spellEnd"/>
      <w:r w:rsidRPr="00A5131D">
        <w:rPr>
          <w:sz w:val="28"/>
          <w:szCs w:val="28"/>
        </w:rPr>
        <w:t>.</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Н</w:t>
      </w:r>
      <w:r w:rsidRPr="001C3729">
        <w:rPr>
          <w:sz w:val="28"/>
          <w:szCs w:val="28"/>
        </w:rPr>
        <w:t>а реконструкцию и строительство арычной сети и ливневой канализации</w:t>
      </w:r>
      <w:r>
        <w:rPr>
          <w:sz w:val="28"/>
          <w:szCs w:val="28"/>
        </w:rPr>
        <w:t xml:space="preserve"> (</w:t>
      </w:r>
      <w:r w:rsidRPr="000E69C0">
        <w:rPr>
          <w:b/>
          <w:bCs/>
          <w:sz w:val="28"/>
          <w:szCs w:val="28"/>
        </w:rPr>
        <w:t>15,2 км</w:t>
      </w:r>
      <w:r>
        <w:rPr>
          <w:sz w:val="28"/>
          <w:szCs w:val="28"/>
        </w:rPr>
        <w:t xml:space="preserve">) в </w:t>
      </w:r>
      <w:r w:rsidRPr="001C3729">
        <w:rPr>
          <w:sz w:val="28"/>
          <w:szCs w:val="28"/>
        </w:rPr>
        <w:t xml:space="preserve">2016 году </w:t>
      </w:r>
      <w:r w:rsidRPr="000E69C0">
        <w:rPr>
          <w:b/>
          <w:sz w:val="28"/>
          <w:szCs w:val="28"/>
        </w:rPr>
        <w:t>из республиканского бюджета</w:t>
      </w:r>
      <w:r w:rsidRPr="001C3729">
        <w:rPr>
          <w:sz w:val="28"/>
          <w:szCs w:val="28"/>
        </w:rPr>
        <w:t xml:space="preserve"> выделены </w:t>
      </w:r>
      <w:r>
        <w:rPr>
          <w:sz w:val="28"/>
          <w:szCs w:val="28"/>
        </w:rPr>
        <w:t>382,1</w:t>
      </w:r>
      <w:r w:rsidRPr="001C3729">
        <w:rPr>
          <w:sz w:val="28"/>
          <w:szCs w:val="28"/>
        </w:rPr>
        <w:t xml:space="preserve"> млн. тенге</w:t>
      </w:r>
      <w:r>
        <w:rPr>
          <w:sz w:val="28"/>
          <w:szCs w:val="28"/>
        </w:rPr>
        <w:t xml:space="preserve">. Работы проведены </w:t>
      </w:r>
      <w:r w:rsidRPr="001C3729">
        <w:rPr>
          <w:sz w:val="28"/>
          <w:szCs w:val="28"/>
        </w:rPr>
        <w:t xml:space="preserve">в </w:t>
      </w:r>
      <w:proofErr w:type="spellStart"/>
      <w:r w:rsidRPr="001C3729">
        <w:rPr>
          <w:sz w:val="28"/>
          <w:szCs w:val="28"/>
        </w:rPr>
        <w:t>Алмалинском</w:t>
      </w:r>
      <w:proofErr w:type="spellEnd"/>
      <w:r w:rsidRPr="001C3729">
        <w:rPr>
          <w:sz w:val="28"/>
          <w:szCs w:val="28"/>
        </w:rPr>
        <w:t xml:space="preserve">, </w:t>
      </w:r>
      <w:proofErr w:type="spellStart"/>
      <w:r w:rsidRPr="001C3729">
        <w:rPr>
          <w:sz w:val="28"/>
          <w:szCs w:val="28"/>
        </w:rPr>
        <w:t>Ауэзовском</w:t>
      </w:r>
      <w:proofErr w:type="spellEnd"/>
      <w:r w:rsidRPr="001C3729">
        <w:rPr>
          <w:sz w:val="28"/>
          <w:szCs w:val="28"/>
        </w:rPr>
        <w:t xml:space="preserve">, </w:t>
      </w:r>
      <w:proofErr w:type="spellStart"/>
      <w:r w:rsidRPr="001C3729">
        <w:rPr>
          <w:sz w:val="28"/>
          <w:szCs w:val="28"/>
        </w:rPr>
        <w:t>Бостандыкском</w:t>
      </w:r>
      <w:proofErr w:type="spellEnd"/>
      <w:r w:rsidRPr="001C3729">
        <w:rPr>
          <w:sz w:val="28"/>
          <w:szCs w:val="28"/>
        </w:rPr>
        <w:t xml:space="preserve"> и </w:t>
      </w:r>
      <w:proofErr w:type="spellStart"/>
      <w:r w:rsidRPr="001C3729">
        <w:rPr>
          <w:sz w:val="28"/>
          <w:szCs w:val="28"/>
        </w:rPr>
        <w:t>Медеуском</w:t>
      </w:r>
      <w:proofErr w:type="spellEnd"/>
      <w:r w:rsidRPr="001C3729">
        <w:rPr>
          <w:sz w:val="28"/>
          <w:szCs w:val="28"/>
        </w:rPr>
        <w:t xml:space="preserve"> районах</w:t>
      </w:r>
      <w:r>
        <w:rPr>
          <w:sz w:val="28"/>
          <w:szCs w:val="28"/>
        </w:rPr>
        <w:t xml:space="preserve">. </w:t>
      </w:r>
      <w:r w:rsidRPr="001C3729">
        <w:rPr>
          <w:sz w:val="28"/>
          <w:szCs w:val="28"/>
        </w:rPr>
        <w:t xml:space="preserve">Выполнение работ позволит ликвидировать подтопления на </w:t>
      </w:r>
      <w:r w:rsidRPr="001C3729">
        <w:rPr>
          <w:bCs/>
          <w:sz w:val="28"/>
          <w:szCs w:val="28"/>
        </w:rPr>
        <w:t xml:space="preserve">18 проблемных </w:t>
      </w:r>
      <w:r w:rsidRPr="001C3729">
        <w:rPr>
          <w:sz w:val="28"/>
          <w:szCs w:val="28"/>
        </w:rPr>
        <w:t>участках, обеспечить отвод поверхностных стоков и ливневых вод и создать сеть орошения зеленых насаждений.</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Разрабатываются проектно-</w:t>
      </w:r>
      <w:proofErr w:type="gramStart"/>
      <w:r w:rsidRPr="00A5131D">
        <w:rPr>
          <w:sz w:val="28"/>
          <w:szCs w:val="28"/>
        </w:rPr>
        <w:t>сметная  документация</w:t>
      </w:r>
      <w:proofErr w:type="gramEnd"/>
      <w:r w:rsidRPr="00A5131D">
        <w:rPr>
          <w:sz w:val="28"/>
          <w:szCs w:val="28"/>
        </w:rPr>
        <w:t xml:space="preserve"> на реконструкцию арычных сетей и ливневой канализации, общей протяженностью 72 322 п.м. на общую сумму 27,104 млн.тенге (МБ), в том числе: </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 </w:t>
      </w:r>
      <w:proofErr w:type="spellStart"/>
      <w:r w:rsidRPr="00A5131D">
        <w:rPr>
          <w:sz w:val="28"/>
          <w:szCs w:val="28"/>
        </w:rPr>
        <w:t>Алмалинский</w:t>
      </w:r>
      <w:proofErr w:type="spellEnd"/>
      <w:r w:rsidRPr="00A5131D">
        <w:rPr>
          <w:sz w:val="28"/>
          <w:szCs w:val="28"/>
        </w:rPr>
        <w:t xml:space="preserve"> район- 18 147 п.м.;</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 </w:t>
      </w:r>
      <w:proofErr w:type="spellStart"/>
      <w:r w:rsidRPr="00A5131D">
        <w:rPr>
          <w:sz w:val="28"/>
          <w:szCs w:val="28"/>
        </w:rPr>
        <w:t>Ауэзовский</w:t>
      </w:r>
      <w:proofErr w:type="spellEnd"/>
      <w:r w:rsidRPr="00A5131D">
        <w:rPr>
          <w:sz w:val="28"/>
          <w:szCs w:val="28"/>
        </w:rPr>
        <w:t xml:space="preserve"> район – 16 500 п.м;</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 xml:space="preserve">- </w:t>
      </w:r>
      <w:proofErr w:type="spellStart"/>
      <w:r w:rsidRPr="00A5131D">
        <w:rPr>
          <w:sz w:val="28"/>
          <w:szCs w:val="28"/>
        </w:rPr>
        <w:t>Жетысуский</w:t>
      </w:r>
      <w:proofErr w:type="spellEnd"/>
      <w:r w:rsidRPr="00A5131D">
        <w:rPr>
          <w:sz w:val="28"/>
          <w:szCs w:val="28"/>
        </w:rPr>
        <w:t xml:space="preserve"> район – 6 710 п.м;</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 </w:t>
      </w:r>
      <w:proofErr w:type="spellStart"/>
      <w:r w:rsidRPr="00A5131D">
        <w:rPr>
          <w:sz w:val="28"/>
          <w:szCs w:val="28"/>
        </w:rPr>
        <w:t>Бостандыкский</w:t>
      </w:r>
      <w:proofErr w:type="spellEnd"/>
      <w:r w:rsidRPr="00A5131D">
        <w:rPr>
          <w:sz w:val="28"/>
          <w:szCs w:val="28"/>
        </w:rPr>
        <w:t xml:space="preserve"> район – 14 300 п.м;</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 </w:t>
      </w:r>
      <w:proofErr w:type="spellStart"/>
      <w:r w:rsidRPr="00A5131D">
        <w:rPr>
          <w:sz w:val="28"/>
          <w:szCs w:val="28"/>
        </w:rPr>
        <w:t>Медеуский</w:t>
      </w:r>
      <w:proofErr w:type="spellEnd"/>
      <w:r w:rsidRPr="00A5131D">
        <w:rPr>
          <w:sz w:val="28"/>
          <w:szCs w:val="28"/>
        </w:rPr>
        <w:t xml:space="preserve"> район – 16 665 п.м.</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lastRenderedPageBreak/>
        <w:tab/>
        <w:t>Также</w:t>
      </w:r>
      <w:r>
        <w:rPr>
          <w:sz w:val="28"/>
          <w:szCs w:val="28"/>
        </w:rPr>
        <w:t xml:space="preserve"> </w:t>
      </w:r>
      <w:r w:rsidRPr="00A5131D">
        <w:rPr>
          <w:sz w:val="28"/>
          <w:szCs w:val="28"/>
        </w:rPr>
        <w:t>ведется разработка проектно-сметной документации на строительство новых арычных сетей и ливневой канализации на присоединенных к городу территориях общей протяженностью 194 876 п.м. на общую сумму 37,888 млн.тенге (МБ</w:t>
      </w:r>
      <w:proofErr w:type="gramStart"/>
      <w:r w:rsidRPr="00A5131D">
        <w:rPr>
          <w:sz w:val="28"/>
          <w:szCs w:val="28"/>
        </w:rPr>
        <w:t>),в</w:t>
      </w:r>
      <w:proofErr w:type="gramEnd"/>
      <w:r w:rsidRPr="00A5131D">
        <w:rPr>
          <w:sz w:val="28"/>
          <w:szCs w:val="28"/>
        </w:rPr>
        <w:t xml:space="preserve"> том числе:</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Алатауский район – 62 019 п.м;</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 </w:t>
      </w:r>
      <w:proofErr w:type="spellStart"/>
      <w:r w:rsidRPr="00A5131D">
        <w:rPr>
          <w:sz w:val="28"/>
          <w:szCs w:val="28"/>
        </w:rPr>
        <w:t>Бостандыкский</w:t>
      </w:r>
      <w:proofErr w:type="spellEnd"/>
      <w:r w:rsidRPr="00A5131D">
        <w:rPr>
          <w:sz w:val="28"/>
          <w:szCs w:val="28"/>
        </w:rPr>
        <w:t xml:space="preserve"> </w:t>
      </w:r>
      <w:proofErr w:type="gramStart"/>
      <w:r w:rsidRPr="00A5131D">
        <w:rPr>
          <w:sz w:val="28"/>
          <w:szCs w:val="28"/>
        </w:rPr>
        <w:t>район  -</w:t>
      </w:r>
      <w:proofErr w:type="gramEnd"/>
      <w:r w:rsidRPr="00A5131D">
        <w:rPr>
          <w:sz w:val="28"/>
          <w:szCs w:val="28"/>
        </w:rPr>
        <w:t xml:space="preserve">  52 760 п.м; </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 </w:t>
      </w:r>
      <w:proofErr w:type="spellStart"/>
      <w:r w:rsidRPr="00A5131D">
        <w:rPr>
          <w:sz w:val="28"/>
          <w:szCs w:val="28"/>
        </w:rPr>
        <w:t>Жетысуский</w:t>
      </w:r>
      <w:proofErr w:type="spellEnd"/>
      <w:r w:rsidRPr="00A5131D">
        <w:rPr>
          <w:sz w:val="28"/>
          <w:szCs w:val="28"/>
        </w:rPr>
        <w:t xml:space="preserve"> район- 9 995 </w:t>
      </w:r>
      <w:proofErr w:type="spellStart"/>
      <w:r w:rsidRPr="00A5131D">
        <w:rPr>
          <w:sz w:val="28"/>
          <w:szCs w:val="28"/>
        </w:rPr>
        <w:t>п.м</w:t>
      </w:r>
      <w:proofErr w:type="spellEnd"/>
      <w:r w:rsidRPr="00A5131D">
        <w:rPr>
          <w:sz w:val="28"/>
          <w:szCs w:val="28"/>
        </w:rPr>
        <w:t>;</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 </w:t>
      </w:r>
      <w:proofErr w:type="spellStart"/>
      <w:r w:rsidRPr="00A5131D">
        <w:rPr>
          <w:sz w:val="28"/>
          <w:szCs w:val="28"/>
        </w:rPr>
        <w:t>Медеуский</w:t>
      </w:r>
      <w:proofErr w:type="spellEnd"/>
      <w:r w:rsidRPr="00A5131D">
        <w:rPr>
          <w:sz w:val="28"/>
          <w:szCs w:val="28"/>
        </w:rPr>
        <w:t xml:space="preserve"> район – 32 510 п.м;</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 </w:t>
      </w:r>
      <w:proofErr w:type="spellStart"/>
      <w:r w:rsidRPr="00A5131D">
        <w:rPr>
          <w:sz w:val="28"/>
          <w:szCs w:val="28"/>
        </w:rPr>
        <w:t>Наурызбайский</w:t>
      </w:r>
      <w:proofErr w:type="spellEnd"/>
      <w:r w:rsidRPr="00A5131D">
        <w:rPr>
          <w:sz w:val="28"/>
          <w:szCs w:val="28"/>
        </w:rPr>
        <w:t xml:space="preserve"> район- 19 150 </w:t>
      </w:r>
      <w:proofErr w:type="spellStart"/>
      <w:r w:rsidRPr="00A5131D">
        <w:rPr>
          <w:sz w:val="28"/>
          <w:szCs w:val="28"/>
        </w:rPr>
        <w:t>п.м</w:t>
      </w:r>
      <w:proofErr w:type="spellEnd"/>
      <w:r w:rsidRPr="00A5131D">
        <w:rPr>
          <w:sz w:val="28"/>
          <w:szCs w:val="28"/>
        </w:rPr>
        <w:t>;</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 xml:space="preserve">- </w:t>
      </w:r>
      <w:proofErr w:type="spellStart"/>
      <w:r w:rsidRPr="00A5131D">
        <w:rPr>
          <w:sz w:val="28"/>
          <w:szCs w:val="28"/>
        </w:rPr>
        <w:t>Турксибский</w:t>
      </w:r>
      <w:proofErr w:type="spellEnd"/>
      <w:r w:rsidRPr="00A5131D">
        <w:rPr>
          <w:sz w:val="28"/>
          <w:szCs w:val="28"/>
        </w:rPr>
        <w:t xml:space="preserve"> район – 18 442 п.м.</w:t>
      </w:r>
      <w:r>
        <w:rPr>
          <w:sz w:val="28"/>
          <w:szCs w:val="28"/>
        </w:rPr>
        <w:t xml:space="preserve"> </w:t>
      </w:r>
    </w:p>
    <w:p w:rsidR="00650AE4" w:rsidRPr="009A296D" w:rsidRDefault="00650AE4" w:rsidP="00650AE4">
      <w:pPr>
        <w:pStyle w:val="a9"/>
        <w:ind w:right="-58" w:firstLine="567"/>
        <w:jc w:val="both"/>
        <w:rPr>
          <w:rFonts w:ascii="Times New Roman" w:hAnsi="Times New Roman" w:cs="Times New Roman"/>
          <w:sz w:val="28"/>
          <w:szCs w:val="28"/>
        </w:rPr>
      </w:pPr>
      <w:r w:rsidRPr="009A296D">
        <w:rPr>
          <w:rFonts w:ascii="Times New Roman" w:hAnsi="Times New Roman" w:cs="Times New Roman"/>
          <w:sz w:val="28"/>
          <w:szCs w:val="28"/>
        </w:rPr>
        <w:t xml:space="preserve">В 2017 году запланировано строительство и реконструкция арычных сетей  общей протяженностью 14,72 км, в том числе по 6-и улицам Алатауского района протяженностью 2,3 км, 5-и улицам </w:t>
      </w:r>
      <w:proofErr w:type="spellStart"/>
      <w:r w:rsidRPr="009A296D">
        <w:rPr>
          <w:rFonts w:ascii="Times New Roman" w:hAnsi="Times New Roman" w:cs="Times New Roman"/>
          <w:sz w:val="28"/>
          <w:szCs w:val="28"/>
        </w:rPr>
        <w:t>Ауэзовского</w:t>
      </w:r>
      <w:proofErr w:type="spellEnd"/>
      <w:r w:rsidRPr="009A296D">
        <w:rPr>
          <w:rFonts w:ascii="Times New Roman" w:hAnsi="Times New Roman" w:cs="Times New Roman"/>
          <w:sz w:val="28"/>
          <w:szCs w:val="28"/>
        </w:rPr>
        <w:t xml:space="preserve"> района протяженностью 7,6 км, 2-х улиц </w:t>
      </w:r>
      <w:proofErr w:type="spellStart"/>
      <w:r w:rsidRPr="009A296D">
        <w:rPr>
          <w:rFonts w:ascii="Times New Roman" w:hAnsi="Times New Roman" w:cs="Times New Roman"/>
          <w:sz w:val="28"/>
          <w:szCs w:val="28"/>
        </w:rPr>
        <w:t>Бостандыкского</w:t>
      </w:r>
      <w:proofErr w:type="spellEnd"/>
      <w:r w:rsidRPr="009A296D">
        <w:rPr>
          <w:rFonts w:ascii="Times New Roman" w:hAnsi="Times New Roman" w:cs="Times New Roman"/>
          <w:sz w:val="28"/>
          <w:szCs w:val="28"/>
        </w:rPr>
        <w:t xml:space="preserve"> района  протяженностью 0,72 км, по 7-и улицам </w:t>
      </w:r>
      <w:proofErr w:type="spellStart"/>
      <w:r w:rsidRPr="009A296D">
        <w:rPr>
          <w:rFonts w:ascii="Times New Roman" w:hAnsi="Times New Roman" w:cs="Times New Roman"/>
          <w:sz w:val="28"/>
          <w:szCs w:val="28"/>
        </w:rPr>
        <w:t>Медеуского</w:t>
      </w:r>
      <w:proofErr w:type="spellEnd"/>
      <w:r w:rsidRPr="009A296D">
        <w:rPr>
          <w:rFonts w:ascii="Times New Roman" w:hAnsi="Times New Roman" w:cs="Times New Roman"/>
          <w:sz w:val="28"/>
          <w:szCs w:val="28"/>
        </w:rPr>
        <w:t xml:space="preserve"> района протяженностью 4 км.</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color w:val="000000"/>
          <w:sz w:val="28"/>
          <w:szCs w:val="28"/>
        </w:rPr>
      </w:pPr>
      <w:r>
        <w:rPr>
          <w:color w:val="000000"/>
          <w:sz w:val="28"/>
          <w:szCs w:val="28"/>
        </w:rPr>
        <w:t>Н</w:t>
      </w:r>
      <w:r w:rsidRPr="00A5131D">
        <w:rPr>
          <w:color w:val="000000"/>
          <w:sz w:val="28"/>
          <w:szCs w:val="28"/>
        </w:rPr>
        <w:t xml:space="preserve">а территории города произведена установка </w:t>
      </w:r>
      <w:r w:rsidRPr="00C009DF">
        <w:rPr>
          <w:b/>
          <w:color w:val="000000"/>
          <w:sz w:val="28"/>
          <w:szCs w:val="28"/>
        </w:rPr>
        <w:t>8712 шт. урн</w:t>
      </w:r>
      <w:r w:rsidRPr="00A5131D">
        <w:rPr>
          <w:color w:val="000000"/>
          <w:sz w:val="28"/>
          <w:szCs w:val="28"/>
        </w:rPr>
        <w:t xml:space="preserve"> по городу, 2281 шт. – скамеек уличных, </w:t>
      </w:r>
      <w:r w:rsidRPr="0025622D">
        <w:rPr>
          <w:color w:val="000000"/>
          <w:sz w:val="28"/>
          <w:szCs w:val="28"/>
        </w:rPr>
        <w:t>парковых на сумму 237,3 млн. тенге</w:t>
      </w:r>
      <w:r>
        <w:rPr>
          <w:color w:val="000000"/>
          <w:sz w:val="28"/>
          <w:szCs w:val="28"/>
        </w:rPr>
        <w:t xml:space="preserve"> из средств местного бюджета</w:t>
      </w:r>
      <w:r w:rsidRPr="00A5131D">
        <w:rPr>
          <w:color w:val="000000"/>
          <w:sz w:val="28"/>
          <w:szCs w:val="28"/>
        </w:rPr>
        <w:t xml:space="preserve">. </w:t>
      </w:r>
    </w:p>
    <w:p w:rsidR="00650AE4" w:rsidRPr="00937218"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color w:val="000000"/>
          <w:sz w:val="28"/>
          <w:szCs w:val="28"/>
        </w:rPr>
      </w:pPr>
    </w:p>
    <w:p w:rsidR="00650AE4" w:rsidRPr="00937218"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color w:val="000000"/>
          <w:sz w:val="28"/>
          <w:szCs w:val="28"/>
        </w:rPr>
      </w:pPr>
      <w:r w:rsidRPr="00B016A6">
        <w:rPr>
          <w:b/>
          <w:color w:val="000000"/>
          <w:sz w:val="28"/>
          <w:szCs w:val="28"/>
          <w:u w:val="single"/>
        </w:rPr>
        <w:t>По наружному освещению</w:t>
      </w:r>
      <w:r w:rsidRPr="00937218">
        <w:rPr>
          <w:color w:val="000000"/>
          <w:sz w:val="28"/>
          <w:szCs w:val="28"/>
        </w:rPr>
        <w:t xml:space="preserve">: ГКП на ПХВ «Алматы </w:t>
      </w:r>
      <w:r w:rsidRPr="00937218">
        <w:rPr>
          <w:color w:val="000000"/>
          <w:sz w:val="28"/>
          <w:szCs w:val="28"/>
          <w:lang w:val="kk-KZ"/>
        </w:rPr>
        <w:t>Қала жарық</w:t>
      </w:r>
      <w:r w:rsidRPr="00937218">
        <w:rPr>
          <w:color w:val="000000"/>
          <w:sz w:val="28"/>
          <w:szCs w:val="28"/>
        </w:rPr>
        <w:t xml:space="preserve">» в 2016 году установлено 959 ШУНО (до 1 марта 2017 года планируется установка оставшихся 47 ШУНО). Произведено строительство линий уличного освещения общей протяженностью 24,6 км и  установлено 1063 </w:t>
      </w:r>
      <w:proofErr w:type="spellStart"/>
      <w:r w:rsidRPr="00937218">
        <w:rPr>
          <w:color w:val="000000"/>
          <w:sz w:val="28"/>
          <w:szCs w:val="28"/>
        </w:rPr>
        <w:t>светоточек</w:t>
      </w:r>
      <w:proofErr w:type="spellEnd"/>
      <w:r w:rsidRPr="00937218">
        <w:rPr>
          <w:color w:val="000000"/>
          <w:sz w:val="28"/>
          <w:szCs w:val="28"/>
        </w:rPr>
        <w:t xml:space="preserve"> на присоединенных территориях, в т.ч. на  дороге на Алма-</w:t>
      </w:r>
      <w:proofErr w:type="spellStart"/>
      <w:r w:rsidRPr="00937218">
        <w:rPr>
          <w:color w:val="000000"/>
          <w:sz w:val="28"/>
          <w:szCs w:val="28"/>
        </w:rPr>
        <w:t>Арасан</w:t>
      </w:r>
      <w:proofErr w:type="spellEnd"/>
      <w:r w:rsidRPr="00937218">
        <w:rPr>
          <w:color w:val="000000"/>
          <w:sz w:val="28"/>
          <w:szCs w:val="28"/>
        </w:rPr>
        <w:t xml:space="preserve"> протяженностью 4,2 км в </w:t>
      </w:r>
      <w:proofErr w:type="spellStart"/>
      <w:r w:rsidRPr="00937218">
        <w:rPr>
          <w:color w:val="000000"/>
          <w:sz w:val="28"/>
          <w:szCs w:val="28"/>
        </w:rPr>
        <w:t>Бостандыкском</w:t>
      </w:r>
      <w:proofErr w:type="spellEnd"/>
      <w:r w:rsidRPr="00937218">
        <w:rPr>
          <w:color w:val="000000"/>
          <w:sz w:val="28"/>
          <w:szCs w:val="28"/>
        </w:rPr>
        <w:t xml:space="preserve"> районе и в </w:t>
      </w:r>
      <w:proofErr w:type="spellStart"/>
      <w:r w:rsidRPr="00937218">
        <w:rPr>
          <w:color w:val="000000"/>
          <w:sz w:val="28"/>
          <w:szCs w:val="28"/>
        </w:rPr>
        <w:t>Наурызбайском</w:t>
      </w:r>
      <w:proofErr w:type="spellEnd"/>
      <w:r w:rsidRPr="00937218">
        <w:rPr>
          <w:color w:val="000000"/>
          <w:sz w:val="28"/>
          <w:szCs w:val="28"/>
        </w:rPr>
        <w:t xml:space="preserve"> районе на 8-и улицах общей протяженностью 20,4 км.  </w:t>
      </w:r>
    </w:p>
    <w:p w:rsidR="00650AE4"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color w:val="000000"/>
          <w:sz w:val="28"/>
          <w:szCs w:val="28"/>
        </w:rPr>
      </w:pPr>
      <w:r w:rsidRPr="00937218">
        <w:rPr>
          <w:color w:val="000000"/>
          <w:sz w:val="28"/>
          <w:szCs w:val="28"/>
        </w:rPr>
        <w:t xml:space="preserve">Разработана ПСД по строительству линий наружного освещения общей протяженностью 273,4 км, в том числе ПСД на устройство наружного освещения </w:t>
      </w:r>
      <w:proofErr w:type="gramStart"/>
      <w:r w:rsidRPr="00937218">
        <w:rPr>
          <w:color w:val="000000"/>
          <w:sz w:val="28"/>
          <w:szCs w:val="28"/>
        </w:rPr>
        <w:t>на  линиях</w:t>
      </w:r>
      <w:proofErr w:type="gramEnd"/>
      <w:r w:rsidRPr="00937218">
        <w:rPr>
          <w:color w:val="000000"/>
          <w:sz w:val="28"/>
          <w:szCs w:val="28"/>
        </w:rPr>
        <w:t xml:space="preserve"> общей протяженностью 99 км в </w:t>
      </w:r>
      <w:proofErr w:type="spellStart"/>
      <w:r w:rsidRPr="00937218">
        <w:rPr>
          <w:color w:val="000000"/>
          <w:sz w:val="28"/>
          <w:szCs w:val="28"/>
        </w:rPr>
        <w:t>Жетысуском</w:t>
      </w:r>
      <w:proofErr w:type="spellEnd"/>
      <w:r w:rsidRPr="00937218">
        <w:rPr>
          <w:color w:val="000000"/>
          <w:sz w:val="28"/>
          <w:szCs w:val="28"/>
        </w:rPr>
        <w:t xml:space="preserve"> и </w:t>
      </w:r>
      <w:proofErr w:type="spellStart"/>
      <w:r w:rsidRPr="00937218">
        <w:rPr>
          <w:color w:val="000000"/>
          <w:sz w:val="28"/>
          <w:szCs w:val="28"/>
        </w:rPr>
        <w:t>Медеуском</w:t>
      </w:r>
      <w:proofErr w:type="spellEnd"/>
      <w:r w:rsidRPr="00937218">
        <w:rPr>
          <w:color w:val="000000"/>
          <w:sz w:val="28"/>
          <w:szCs w:val="28"/>
        </w:rPr>
        <w:t xml:space="preserve"> районах с подсоединением к существующим трансформаторным подстанциям (ТП).</w:t>
      </w:r>
      <w:r>
        <w:rPr>
          <w:color w:val="000000"/>
          <w:sz w:val="28"/>
          <w:szCs w:val="28"/>
        </w:rPr>
        <w:t xml:space="preserve"> </w:t>
      </w:r>
      <w:r w:rsidRPr="00937218">
        <w:rPr>
          <w:color w:val="000000"/>
          <w:sz w:val="28"/>
          <w:szCs w:val="28"/>
        </w:rPr>
        <w:t xml:space="preserve">По разработанным ПСД в </w:t>
      </w:r>
      <w:proofErr w:type="spellStart"/>
      <w:r w:rsidRPr="00937218">
        <w:rPr>
          <w:color w:val="000000"/>
          <w:sz w:val="28"/>
          <w:szCs w:val="28"/>
        </w:rPr>
        <w:t>Жетысуском</w:t>
      </w:r>
      <w:proofErr w:type="spellEnd"/>
      <w:r w:rsidRPr="00937218">
        <w:rPr>
          <w:color w:val="000000"/>
          <w:sz w:val="28"/>
          <w:szCs w:val="28"/>
        </w:rPr>
        <w:t xml:space="preserve"> и </w:t>
      </w:r>
      <w:proofErr w:type="spellStart"/>
      <w:proofErr w:type="gramStart"/>
      <w:r w:rsidRPr="00937218">
        <w:rPr>
          <w:color w:val="000000"/>
          <w:sz w:val="28"/>
          <w:szCs w:val="28"/>
        </w:rPr>
        <w:t>Медеуском</w:t>
      </w:r>
      <w:proofErr w:type="spellEnd"/>
      <w:r w:rsidRPr="00937218">
        <w:rPr>
          <w:color w:val="000000"/>
          <w:sz w:val="28"/>
          <w:szCs w:val="28"/>
        </w:rPr>
        <w:t xml:space="preserve">  районах</w:t>
      </w:r>
      <w:proofErr w:type="gramEnd"/>
      <w:r>
        <w:rPr>
          <w:color w:val="000000"/>
          <w:sz w:val="28"/>
          <w:szCs w:val="28"/>
        </w:rPr>
        <w:t xml:space="preserve"> </w:t>
      </w:r>
      <w:r w:rsidRPr="00937218">
        <w:rPr>
          <w:color w:val="000000"/>
          <w:sz w:val="28"/>
          <w:szCs w:val="28"/>
        </w:rPr>
        <w:t>установлены 3 800 светодиодных энергосберегающих светильников.</w:t>
      </w:r>
    </w:p>
    <w:p w:rsidR="00650AE4" w:rsidRPr="009A296D"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sz w:val="28"/>
          <w:szCs w:val="28"/>
        </w:rPr>
      </w:pPr>
      <w:r w:rsidRPr="00937218">
        <w:rPr>
          <w:color w:val="000000"/>
          <w:sz w:val="28"/>
          <w:szCs w:val="28"/>
        </w:rPr>
        <w:t xml:space="preserve">По разработанным в 2016 году ПСД планируется произвести строительство линий уличного освещения общей протяженностью </w:t>
      </w:r>
      <w:r>
        <w:rPr>
          <w:sz w:val="28"/>
          <w:szCs w:val="28"/>
        </w:rPr>
        <w:t>182 км на сумму 189 млн.тенге</w:t>
      </w:r>
      <w:r w:rsidRPr="009A296D">
        <w:rPr>
          <w:sz w:val="28"/>
          <w:szCs w:val="28"/>
        </w:rPr>
        <w:t>, в том числе</w:t>
      </w:r>
      <w:r>
        <w:rPr>
          <w:sz w:val="28"/>
          <w:szCs w:val="28"/>
        </w:rPr>
        <w:t>:</w:t>
      </w:r>
      <w:r w:rsidRPr="009A296D">
        <w:rPr>
          <w:sz w:val="28"/>
          <w:szCs w:val="28"/>
        </w:rPr>
        <w:t xml:space="preserve"> в Алатауском районе </w:t>
      </w:r>
      <w:r>
        <w:rPr>
          <w:sz w:val="28"/>
          <w:szCs w:val="28"/>
        </w:rPr>
        <w:t>11</w:t>
      </w:r>
      <w:r w:rsidRPr="009A296D">
        <w:rPr>
          <w:sz w:val="28"/>
          <w:szCs w:val="28"/>
        </w:rPr>
        <w:t xml:space="preserve"> км, </w:t>
      </w:r>
      <w:proofErr w:type="spellStart"/>
      <w:r>
        <w:rPr>
          <w:sz w:val="28"/>
          <w:szCs w:val="28"/>
        </w:rPr>
        <w:t>Алмалинском</w:t>
      </w:r>
      <w:proofErr w:type="spellEnd"/>
      <w:r>
        <w:rPr>
          <w:sz w:val="28"/>
          <w:szCs w:val="28"/>
        </w:rPr>
        <w:t xml:space="preserve"> -19 км, </w:t>
      </w:r>
      <w:proofErr w:type="spellStart"/>
      <w:r w:rsidRPr="009A296D">
        <w:rPr>
          <w:sz w:val="28"/>
          <w:szCs w:val="28"/>
        </w:rPr>
        <w:t>Ауэзовском</w:t>
      </w:r>
      <w:proofErr w:type="spellEnd"/>
      <w:r w:rsidRPr="009A296D">
        <w:rPr>
          <w:sz w:val="28"/>
          <w:szCs w:val="28"/>
        </w:rPr>
        <w:t xml:space="preserve"> </w:t>
      </w:r>
      <w:r>
        <w:rPr>
          <w:sz w:val="28"/>
          <w:szCs w:val="28"/>
        </w:rPr>
        <w:t>-23</w:t>
      </w:r>
      <w:r w:rsidRPr="009A296D">
        <w:rPr>
          <w:sz w:val="28"/>
          <w:szCs w:val="28"/>
        </w:rPr>
        <w:t xml:space="preserve"> км, </w:t>
      </w:r>
      <w:proofErr w:type="spellStart"/>
      <w:r>
        <w:rPr>
          <w:sz w:val="28"/>
          <w:szCs w:val="28"/>
        </w:rPr>
        <w:t>Бостандыкском</w:t>
      </w:r>
      <w:proofErr w:type="spellEnd"/>
      <w:r>
        <w:rPr>
          <w:sz w:val="28"/>
          <w:szCs w:val="28"/>
        </w:rPr>
        <w:t xml:space="preserve"> -35 км, </w:t>
      </w:r>
      <w:proofErr w:type="spellStart"/>
      <w:r w:rsidRPr="009A296D">
        <w:rPr>
          <w:sz w:val="28"/>
          <w:szCs w:val="28"/>
        </w:rPr>
        <w:t>Жетысуском</w:t>
      </w:r>
      <w:proofErr w:type="spellEnd"/>
      <w:r w:rsidRPr="009A296D">
        <w:rPr>
          <w:sz w:val="28"/>
          <w:szCs w:val="28"/>
        </w:rPr>
        <w:t xml:space="preserve"> </w:t>
      </w:r>
      <w:r>
        <w:rPr>
          <w:sz w:val="28"/>
          <w:szCs w:val="28"/>
        </w:rPr>
        <w:t>-2</w:t>
      </w:r>
      <w:r w:rsidRPr="009A296D">
        <w:rPr>
          <w:sz w:val="28"/>
          <w:szCs w:val="28"/>
        </w:rPr>
        <w:t xml:space="preserve"> км, </w:t>
      </w:r>
      <w:proofErr w:type="spellStart"/>
      <w:r w:rsidRPr="009A296D">
        <w:rPr>
          <w:sz w:val="28"/>
          <w:szCs w:val="28"/>
        </w:rPr>
        <w:t>Медеуском</w:t>
      </w:r>
      <w:proofErr w:type="spellEnd"/>
      <w:r w:rsidRPr="009A296D">
        <w:rPr>
          <w:sz w:val="28"/>
          <w:szCs w:val="28"/>
        </w:rPr>
        <w:t xml:space="preserve"> </w:t>
      </w:r>
      <w:r>
        <w:rPr>
          <w:sz w:val="28"/>
          <w:szCs w:val="28"/>
        </w:rPr>
        <w:t>-14</w:t>
      </w:r>
      <w:r w:rsidRPr="009A296D">
        <w:rPr>
          <w:sz w:val="28"/>
          <w:szCs w:val="28"/>
        </w:rPr>
        <w:t xml:space="preserve"> км, </w:t>
      </w:r>
      <w:proofErr w:type="spellStart"/>
      <w:r w:rsidRPr="009A296D">
        <w:rPr>
          <w:sz w:val="28"/>
          <w:szCs w:val="28"/>
        </w:rPr>
        <w:t>Наурызбайском</w:t>
      </w:r>
      <w:proofErr w:type="spellEnd"/>
      <w:r w:rsidRPr="009A296D">
        <w:rPr>
          <w:sz w:val="28"/>
          <w:szCs w:val="28"/>
        </w:rPr>
        <w:t xml:space="preserve"> </w:t>
      </w:r>
      <w:r>
        <w:rPr>
          <w:sz w:val="28"/>
          <w:szCs w:val="28"/>
        </w:rPr>
        <w:t xml:space="preserve">-54 км, </w:t>
      </w:r>
      <w:proofErr w:type="spellStart"/>
      <w:r>
        <w:rPr>
          <w:sz w:val="28"/>
          <w:szCs w:val="28"/>
        </w:rPr>
        <w:t>Турксибском</w:t>
      </w:r>
      <w:proofErr w:type="spellEnd"/>
      <w:r>
        <w:rPr>
          <w:sz w:val="28"/>
          <w:szCs w:val="28"/>
        </w:rPr>
        <w:t xml:space="preserve"> -25 км</w:t>
      </w:r>
      <w:r w:rsidRPr="009A296D">
        <w:rPr>
          <w:sz w:val="28"/>
          <w:szCs w:val="28"/>
        </w:rPr>
        <w:t>.</w:t>
      </w:r>
      <w:r>
        <w:rPr>
          <w:sz w:val="28"/>
          <w:szCs w:val="28"/>
        </w:rPr>
        <w:t xml:space="preserve"> А также корректировку существующей проектно-сметной документации на строительство и капитальный ремонт </w:t>
      </w:r>
      <w:r w:rsidRPr="009A296D">
        <w:rPr>
          <w:sz w:val="28"/>
          <w:szCs w:val="28"/>
        </w:rPr>
        <w:t xml:space="preserve">линий </w:t>
      </w:r>
      <w:r>
        <w:rPr>
          <w:sz w:val="28"/>
          <w:szCs w:val="28"/>
        </w:rPr>
        <w:t>наруж</w:t>
      </w:r>
      <w:r w:rsidRPr="009A296D">
        <w:rPr>
          <w:sz w:val="28"/>
          <w:szCs w:val="28"/>
        </w:rPr>
        <w:t>ного освещения общей протяже</w:t>
      </w:r>
      <w:r>
        <w:rPr>
          <w:sz w:val="28"/>
          <w:szCs w:val="28"/>
        </w:rPr>
        <w:t>нностью 231 км на сумму 191,7 млн.тенге</w:t>
      </w:r>
      <w:r w:rsidRPr="009A296D">
        <w:rPr>
          <w:sz w:val="28"/>
          <w:szCs w:val="28"/>
        </w:rPr>
        <w:t>, в том числе</w:t>
      </w:r>
      <w:r>
        <w:rPr>
          <w:sz w:val="28"/>
          <w:szCs w:val="28"/>
        </w:rPr>
        <w:t xml:space="preserve"> в Алатауском районе -87 км, </w:t>
      </w:r>
      <w:proofErr w:type="spellStart"/>
      <w:r>
        <w:rPr>
          <w:sz w:val="28"/>
          <w:szCs w:val="28"/>
        </w:rPr>
        <w:t>Жетысуском</w:t>
      </w:r>
      <w:proofErr w:type="spellEnd"/>
      <w:r>
        <w:rPr>
          <w:sz w:val="28"/>
          <w:szCs w:val="28"/>
        </w:rPr>
        <w:t xml:space="preserve"> -32 км, </w:t>
      </w:r>
      <w:proofErr w:type="spellStart"/>
      <w:r>
        <w:rPr>
          <w:sz w:val="28"/>
          <w:szCs w:val="28"/>
        </w:rPr>
        <w:t>Медеуском</w:t>
      </w:r>
      <w:proofErr w:type="spellEnd"/>
      <w:r>
        <w:rPr>
          <w:sz w:val="28"/>
          <w:szCs w:val="28"/>
        </w:rPr>
        <w:t xml:space="preserve"> -112 км.</w:t>
      </w:r>
    </w:p>
    <w:p w:rsidR="00650AE4" w:rsidRPr="00937218" w:rsidRDefault="00650AE4" w:rsidP="00650AE4">
      <w:pPr>
        <w:pBdr>
          <w:bottom w:val="single" w:sz="4" w:space="5" w:color="FFFFFF"/>
        </w:pBdr>
        <w:tabs>
          <w:tab w:val="left" w:pos="-720"/>
          <w:tab w:val="left" w:pos="567"/>
        </w:tabs>
        <w:autoSpaceDE w:val="0"/>
        <w:autoSpaceDN w:val="0"/>
        <w:adjustRightInd w:val="0"/>
        <w:spacing w:after="0" w:line="240" w:lineRule="auto"/>
        <w:ind w:right="-58" w:firstLine="567"/>
        <w:jc w:val="both"/>
        <w:rPr>
          <w:color w:val="000000"/>
          <w:sz w:val="28"/>
          <w:szCs w:val="28"/>
        </w:rPr>
      </w:pPr>
      <w:r w:rsidRPr="00937218">
        <w:rPr>
          <w:color w:val="000000"/>
          <w:sz w:val="28"/>
          <w:szCs w:val="28"/>
        </w:rPr>
        <w:t>В 2017 году планируется разработать ПСД на 149 км и установить еще около 6 000 светодиодных светильников.</w:t>
      </w:r>
    </w:p>
    <w:p w:rsidR="00650AE4" w:rsidRPr="0084560D" w:rsidRDefault="00650AE4" w:rsidP="00650AE4">
      <w:pPr>
        <w:autoSpaceDE w:val="0"/>
        <w:autoSpaceDN w:val="0"/>
        <w:adjustRightInd w:val="0"/>
        <w:spacing w:after="0" w:line="240" w:lineRule="auto"/>
        <w:ind w:right="-58" w:firstLine="567"/>
        <w:jc w:val="both"/>
        <w:rPr>
          <w:color w:val="000000"/>
          <w:sz w:val="28"/>
          <w:szCs w:val="28"/>
        </w:rPr>
      </w:pPr>
      <w:r w:rsidRPr="00937218">
        <w:rPr>
          <w:color w:val="000000"/>
          <w:sz w:val="28"/>
          <w:szCs w:val="28"/>
        </w:rPr>
        <w:t>В целях формирования единого архитектурного стил</w:t>
      </w:r>
      <w:r w:rsidRPr="0084560D">
        <w:rPr>
          <w:color w:val="000000"/>
          <w:sz w:val="28"/>
          <w:szCs w:val="28"/>
        </w:rPr>
        <w:t xml:space="preserve">я подсветки городских зданий, сооружений и ландшафта в вечернее и ночное время, утверждена </w:t>
      </w:r>
      <w:r w:rsidRPr="0084560D">
        <w:rPr>
          <w:b/>
          <w:color w:val="000000"/>
          <w:sz w:val="28"/>
          <w:szCs w:val="28"/>
        </w:rPr>
        <w:t>Концепция архитектурного освещения города</w:t>
      </w:r>
      <w:r w:rsidRPr="0084560D">
        <w:rPr>
          <w:color w:val="000000"/>
          <w:sz w:val="28"/>
          <w:szCs w:val="28"/>
        </w:rPr>
        <w:t xml:space="preserve"> с применением </w:t>
      </w:r>
      <w:r w:rsidRPr="0084560D">
        <w:rPr>
          <w:color w:val="000000"/>
          <w:sz w:val="28"/>
          <w:szCs w:val="28"/>
        </w:rPr>
        <w:lastRenderedPageBreak/>
        <w:t xml:space="preserve">современных энергосберегающих технологий. На 2016 год за счет внебюджетных средств на сумму 2 млрд. тенге была запланирована установка архитектурного освещения на 203 зданиях, сооружениях города, в том числе на социальных и историко-культурных объектах. </w:t>
      </w:r>
    </w:p>
    <w:p w:rsidR="00650AE4" w:rsidRPr="0084560D" w:rsidRDefault="00650AE4" w:rsidP="00650AE4">
      <w:pPr>
        <w:autoSpaceDE w:val="0"/>
        <w:autoSpaceDN w:val="0"/>
        <w:adjustRightInd w:val="0"/>
        <w:spacing w:after="0" w:line="240" w:lineRule="auto"/>
        <w:ind w:right="-58"/>
        <w:jc w:val="both"/>
        <w:rPr>
          <w:color w:val="000000"/>
          <w:sz w:val="28"/>
          <w:szCs w:val="28"/>
        </w:rPr>
      </w:pPr>
      <w:r>
        <w:rPr>
          <w:color w:val="000000"/>
          <w:sz w:val="28"/>
          <w:szCs w:val="28"/>
        </w:rPr>
        <w:tab/>
      </w:r>
      <w:r w:rsidRPr="0084560D">
        <w:rPr>
          <w:color w:val="000000"/>
          <w:sz w:val="28"/>
          <w:szCs w:val="28"/>
        </w:rPr>
        <w:t xml:space="preserve">На сегодняшний день завершены работы по </w:t>
      </w:r>
      <w:r w:rsidRPr="0084560D">
        <w:rPr>
          <w:b/>
          <w:color w:val="000000"/>
          <w:sz w:val="28"/>
          <w:szCs w:val="28"/>
        </w:rPr>
        <w:t>36 объектам</w:t>
      </w:r>
      <w:r w:rsidRPr="0084560D">
        <w:rPr>
          <w:color w:val="000000"/>
          <w:sz w:val="28"/>
          <w:szCs w:val="28"/>
        </w:rPr>
        <w:t xml:space="preserve"> (жилые дома по </w:t>
      </w:r>
      <w:proofErr w:type="spellStart"/>
      <w:r w:rsidRPr="0084560D">
        <w:rPr>
          <w:color w:val="000000"/>
          <w:sz w:val="28"/>
          <w:szCs w:val="28"/>
        </w:rPr>
        <w:t>ул.Байсеитова</w:t>
      </w:r>
      <w:proofErr w:type="spellEnd"/>
      <w:r w:rsidRPr="0084560D">
        <w:rPr>
          <w:color w:val="000000"/>
          <w:sz w:val="28"/>
          <w:szCs w:val="28"/>
        </w:rPr>
        <w:t>; входная арка КЦДС «</w:t>
      </w:r>
      <w:proofErr w:type="spellStart"/>
      <w:r w:rsidRPr="0084560D">
        <w:rPr>
          <w:color w:val="000000"/>
          <w:sz w:val="28"/>
          <w:szCs w:val="28"/>
        </w:rPr>
        <w:t>Атакент</w:t>
      </w:r>
      <w:proofErr w:type="spellEnd"/>
      <w:r w:rsidRPr="0084560D">
        <w:rPr>
          <w:color w:val="000000"/>
          <w:sz w:val="28"/>
          <w:szCs w:val="28"/>
        </w:rPr>
        <w:t xml:space="preserve">»; ЦКБ №12; Резиденция; </w:t>
      </w:r>
      <w:proofErr w:type="spellStart"/>
      <w:r w:rsidRPr="0084560D">
        <w:rPr>
          <w:color w:val="000000"/>
          <w:sz w:val="28"/>
          <w:szCs w:val="28"/>
        </w:rPr>
        <w:t>КазахКонцерт</w:t>
      </w:r>
      <w:proofErr w:type="spellEnd"/>
      <w:r w:rsidRPr="0084560D">
        <w:rPr>
          <w:color w:val="000000"/>
          <w:sz w:val="28"/>
          <w:szCs w:val="28"/>
        </w:rPr>
        <w:t>; здания ЦОН и др</w:t>
      </w:r>
      <w:r>
        <w:rPr>
          <w:color w:val="000000"/>
          <w:sz w:val="28"/>
          <w:szCs w:val="28"/>
        </w:rPr>
        <w:t>.</w:t>
      </w:r>
      <w:r w:rsidRPr="0084560D">
        <w:rPr>
          <w:color w:val="000000"/>
          <w:sz w:val="28"/>
          <w:szCs w:val="28"/>
        </w:rPr>
        <w:t>). Проводятся монтажные работы на 4 объектах (Центральная мечеть; Государственный музей; БЦ «</w:t>
      </w:r>
      <w:proofErr w:type="spellStart"/>
      <w:r w:rsidRPr="0084560D">
        <w:rPr>
          <w:color w:val="000000"/>
          <w:sz w:val="28"/>
          <w:szCs w:val="28"/>
        </w:rPr>
        <w:t>OrdabasyPropertyManagment</w:t>
      </w:r>
      <w:proofErr w:type="spellEnd"/>
      <w:r w:rsidRPr="0084560D">
        <w:rPr>
          <w:color w:val="000000"/>
          <w:sz w:val="28"/>
          <w:szCs w:val="28"/>
        </w:rPr>
        <w:t>»; гостиница «Казахстан</w:t>
      </w:r>
      <w:proofErr w:type="gramStart"/>
      <w:r w:rsidRPr="0084560D">
        <w:rPr>
          <w:color w:val="000000"/>
          <w:sz w:val="28"/>
          <w:szCs w:val="28"/>
        </w:rPr>
        <w:t>»,  Государственный</w:t>
      </w:r>
      <w:proofErr w:type="gramEnd"/>
      <w:r w:rsidRPr="0084560D">
        <w:rPr>
          <w:color w:val="000000"/>
          <w:sz w:val="28"/>
          <w:szCs w:val="28"/>
        </w:rPr>
        <w:t xml:space="preserve"> музей </w:t>
      </w:r>
      <w:proofErr w:type="spellStart"/>
      <w:r w:rsidRPr="0084560D">
        <w:rPr>
          <w:color w:val="000000"/>
          <w:sz w:val="28"/>
          <w:szCs w:val="28"/>
        </w:rPr>
        <w:t>им.Кастеева</w:t>
      </w:r>
      <w:proofErr w:type="spellEnd"/>
      <w:r w:rsidRPr="0084560D">
        <w:rPr>
          <w:color w:val="000000"/>
          <w:sz w:val="28"/>
          <w:szCs w:val="28"/>
        </w:rPr>
        <w:t>; ТРК «Хабар»; здание городского филиала Партии «</w:t>
      </w:r>
      <w:proofErr w:type="spellStart"/>
      <w:r w:rsidRPr="0084560D">
        <w:rPr>
          <w:color w:val="000000"/>
          <w:sz w:val="28"/>
          <w:szCs w:val="28"/>
        </w:rPr>
        <w:t>Нур</w:t>
      </w:r>
      <w:proofErr w:type="spellEnd"/>
      <w:r>
        <w:rPr>
          <w:color w:val="000000"/>
          <w:sz w:val="28"/>
          <w:szCs w:val="28"/>
        </w:rPr>
        <w:t xml:space="preserve"> </w:t>
      </w:r>
      <w:proofErr w:type="spellStart"/>
      <w:r w:rsidRPr="0084560D">
        <w:rPr>
          <w:color w:val="000000"/>
          <w:sz w:val="28"/>
          <w:szCs w:val="28"/>
        </w:rPr>
        <w:t>Отан</w:t>
      </w:r>
      <w:proofErr w:type="spellEnd"/>
      <w:r w:rsidRPr="0084560D">
        <w:rPr>
          <w:color w:val="000000"/>
          <w:sz w:val="28"/>
          <w:szCs w:val="28"/>
        </w:rPr>
        <w:t>»; ГАТОБ; КБТУ; мечеть «</w:t>
      </w:r>
      <w:proofErr w:type="spellStart"/>
      <w:r w:rsidRPr="0084560D">
        <w:rPr>
          <w:color w:val="000000"/>
          <w:sz w:val="28"/>
          <w:szCs w:val="28"/>
        </w:rPr>
        <w:t>Мубарак</w:t>
      </w:r>
      <w:proofErr w:type="spellEnd"/>
      <w:r w:rsidRPr="0084560D">
        <w:rPr>
          <w:color w:val="000000"/>
          <w:sz w:val="28"/>
          <w:szCs w:val="28"/>
        </w:rPr>
        <w:t xml:space="preserve">» и др.), 1 в работе.    </w:t>
      </w:r>
    </w:p>
    <w:p w:rsidR="00650AE4" w:rsidRPr="0084560D" w:rsidRDefault="00650AE4" w:rsidP="00650AE4">
      <w:pPr>
        <w:autoSpaceDE w:val="0"/>
        <w:autoSpaceDN w:val="0"/>
        <w:adjustRightInd w:val="0"/>
        <w:spacing w:after="0" w:line="240" w:lineRule="auto"/>
        <w:ind w:right="-58" w:firstLine="567"/>
        <w:jc w:val="both"/>
        <w:rPr>
          <w:color w:val="000000"/>
          <w:sz w:val="28"/>
          <w:szCs w:val="28"/>
        </w:rPr>
      </w:pPr>
      <w:r w:rsidRPr="0084560D">
        <w:rPr>
          <w:color w:val="000000"/>
          <w:sz w:val="28"/>
          <w:szCs w:val="28"/>
        </w:rPr>
        <w:t xml:space="preserve">На </w:t>
      </w:r>
      <w:r>
        <w:rPr>
          <w:color w:val="000000"/>
          <w:sz w:val="28"/>
          <w:szCs w:val="28"/>
        </w:rPr>
        <w:t xml:space="preserve">2016 </w:t>
      </w:r>
      <w:r w:rsidRPr="0084560D">
        <w:rPr>
          <w:color w:val="000000"/>
          <w:sz w:val="28"/>
          <w:szCs w:val="28"/>
        </w:rPr>
        <w:t xml:space="preserve">год </w:t>
      </w:r>
      <w:r>
        <w:rPr>
          <w:color w:val="000000"/>
          <w:sz w:val="28"/>
          <w:szCs w:val="28"/>
        </w:rPr>
        <w:t xml:space="preserve">было </w:t>
      </w:r>
      <w:r w:rsidRPr="0084560D">
        <w:rPr>
          <w:color w:val="000000"/>
          <w:sz w:val="28"/>
          <w:szCs w:val="28"/>
        </w:rPr>
        <w:t>запланирован</w:t>
      </w:r>
      <w:r>
        <w:rPr>
          <w:color w:val="000000"/>
          <w:sz w:val="28"/>
          <w:szCs w:val="28"/>
        </w:rPr>
        <w:t>о</w:t>
      </w:r>
      <w:r w:rsidRPr="0084560D">
        <w:rPr>
          <w:color w:val="000000"/>
          <w:sz w:val="28"/>
          <w:szCs w:val="28"/>
        </w:rPr>
        <w:t xml:space="preserve"> обустройство 175 детских и спортивных площадок за счет спонсорских средств. </w:t>
      </w:r>
      <w:r>
        <w:rPr>
          <w:color w:val="000000"/>
          <w:sz w:val="28"/>
          <w:szCs w:val="28"/>
        </w:rPr>
        <w:t>Обустроено</w:t>
      </w:r>
      <w:r w:rsidRPr="0084560D">
        <w:rPr>
          <w:color w:val="000000"/>
          <w:sz w:val="28"/>
          <w:szCs w:val="28"/>
        </w:rPr>
        <w:t xml:space="preserve"> 70 площадок, 9 в работе.  </w:t>
      </w:r>
    </w:p>
    <w:p w:rsidR="00650AE4" w:rsidRPr="0084560D" w:rsidRDefault="00650AE4" w:rsidP="00650AE4">
      <w:pPr>
        <w:autoSpaceDE w:val="0"/>
        <w:autoSpaceDN w:val="0"/>
        <w:adjustRightInd w:val="0"/>
        <w:spacing w:after="0" w:line="240" w:lineRule="auto"/>
        <w:ind w:right="-58"/>
        <w:jc w:val="both"/>
        <w:rPr>
          <w:b/>
          <w:bCs/>
          <w:sz w:val="28"/>
          <w:szCs w:val="28"/>
        </w:rPr>
      </w:pP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B016A6">
        <w:rPr>
          <w:b/>
          <w:sz w:val="28"/>
          <w:szCs w:val="28"/>
          <w:u w:val="single"/>
        </w:rPr>
        <w:t>По управлению отходами</w:t>
      </w:r>
      <w:r w:rsidRPr="00937218">
        <w:rPr>
          <w:b/>
          <w:i/>
          <w:sz w:val="28"/>
          <w:szCs w:val="28"/>
        </w:rPr>
        <w:t>:</w:t>
      </w:r>
      <w:r w:rsidRPr="00937218">
        <w:rPr>
          <w:sz w:val="28"/>
          <w:szCs w:val="28"/>
        </w:rPr>
        <w:t xml:space="preserve"> </w:t>
      </w:r>
      <w:r w:rsidRPr="00A5131D">
        <w:rPr>
          <w:sz w:val="28"/>
          <w:szCs w:val="28"/>
        </w:rPr>
        <w:t xml:space="preserve">с целью внедрения и дальнейшей  реализации мер по раздельному сбору твердых бытовых отходов (ТБО) проведены процедуры государственных закупок и заключены договоры с ТОО «TMZ </w:t>
      </w:r>
      <w:proofErr w:type="spellStart"/>
      <w:r w:rsidRPr="00A5131D">
        <w:rPr>
          <w:sz w:val="28"/>
          <w:szCs w:val="28"/>
        </w:rPr>
        <w:t>Logistic</w:t>
      </w:r>
      <w:proofErr w:type="spellEnd"/>
      <w:r w:rsidRPr="00A5131D">
        <w:rPr>
          <w:sz w:val="28"/>
          <w:szCs w:val="28"/>
        </w:rPr>
        <w:t>» на поставку 3500 контейне</w:t>
      </w:r>
      <w:r>
        <w:rPr>
          <w:sz w:val="28"/>
          <w:szCs w:val="28"/>
        </w:rPr>
        <w:t xml:space="preserve">ров на сумму 381 920 тыс. тенге </w:t>
      </w:r>
      <w:r w:rsidRPr="00A5131D">
        <w:rPr>
          <w:sz w:val="28"/>
          <w:szCs w:val="28"/>
        </w:rPr>
        <w:t>(</w:t>
      </w:r>
      <w:r w:rsidRPr="00A5131D">
        <w:rPr>
          <w:b/>
          <w:i/>
          <w:sz w:val="28"/>
          <w:szCs w:val="28"/>
        </w:rPr>
        <w:t>в настоящее время из 3500 контейнеров приобретено-</w:t>
      </w:r>
      <w:r>
        <w:rPr>
          <w:b/>
          <w:i/>
          <w:sz w:val="28"/>
          <w:szCs w:val="28"/>
        </w:rPr>
        <w:t>894</w:t>
      </w:r>
      <w:r w:rsidRPr="00A5131D">
        <w:rPr>
          <w:sz w:val="28"/>
          <w:szCs w:val="28"/>
        </w:rPr>
        <w:t>); с ТОО «</w:t>
      </w:r>
      <w:proofErr w:type="spellStart"/>
      <w:r w:rsidRPr="00A5131D">
        <w:rPr>
          <w:sz w:val="28"/>
          <w:szCs w:val="28"/>
        </w:rPr>
        <w:t>Данияр</w:t>
      </w:r>
      <w:proofErr w:type="spellEnd"/>
      <w:r w:rsidRPr="00A5131D">
        <w:rPr>
          <w:sz w:val="28"/>
          <w:szCs w:val="28"/>
        </w:rPr>
        <w:t xml:space="preserve"> С.Е.К.» на </w:t>
      </w:r>
      <w:r w:rsidRPr="00943EB5">
        <w:rPr>
          <w:b/>
          <w:sz w:val="28"/>
          <w:szCs w:val="28"/>
        </w:rPr>
        <w:t>текущий ремонт 862 контейнерных площадок</w:t>
      </w:r>
      <w:r w:rsidRPr="00A5131D">
        <w:rPr>
          <w:sz w:val="28"/>
          <w:szCs w:val="28"/>
        </w:rPr>
        <w:t xml:space="preserve"> для сбора ТБО (</w:t>
      </w:r>
      <w:r w:rsidRPr="00943EB5">
        <w:rPr>
          <w:b/>
          <w:i/>
          <w:sz w:val="28"/>
          <w:szCs w:val="28"/>
        </w:rPr>
        <w:t>в процессе работы – 803</w:t>
      </w:r>
      <w:r w:rsidRPr="00A5131D">
        <w:rPr>
          <w:sz w:val="28"/>
          <w:szCs w:val="28"/>
        </w:rPr>
        <w:t>) на сумму 544 160 тыс. тенге.</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lang w:val="kk-KZ"/>
        </w:rPr>
        <w:t xml:space="preserve">Ведется мониторинг работы мусоровывозящих организаций </w:t>
      </w:r>
      <w:r w:rsidRPr="00A5131D">
        <w:rPr>
          <w:sz w:val="28"/>
          <w:szCs w:val="28"/>
        </w:rPr>
        <w:t>(МВО).За несвоевременный</w:t>
      </w:r>
      <w:r w:rsidRPr="00A5131D">
        <w:rPr>
          <w:sz w:val="28"/>
          <w:szCs w:val="28"/>
          <w:lang w:val="kk-KZ"/>
        </w:rPr>
        <w:t xml:space="preserve"> вывоз ТБО и срыв графика на руководителей и работников МВО и на субподрядные организации по ст. 505 КоАП РК составлено </w:t>
      </w:r>
      <w:r>
        <w:rPr>
          <w:b/>
          <w:sz w:val="28"/>
          <w:szCs w:val="28"/>
          <w:lang w:val="kk-KZ"/>
        </w:rPr>
        <w:t>57</w:t>
      </w:r>
      <w:r w:rsidRPr="00A5131D">
        <w:rPr>
          <w:b/>
          <w:sz w:val="28"/>
          <w:szCs w:val="28"/>
          <w:lang w:val="kk-KZ"/>
        </w:rPr>
        <w:t xml:space="preserve"> административны</w:t>
      </w:r>
      <w:r>
        <w:rPr>
          <w:b/>
          <w:sz w:val="28"/>
          <w:szCs w:val="28"/>
          <w:lang w:val="kk-KZ"/>
        </w:rPr>
        <w:t>х</w:t>
      </w:r>
      <w:r w:rsidRPr="00A5131D">
        <w:rPr>
          <w:b/>
          <w:sz w:val="28"/>
          <w:szCs w:val="28"/>
          <w:lang w:val="kk-KZ"/>
        </w:rPr>
        <w:t xml:space="preserve"> протокол</w:t>
      </w:r>
      <w:r>
        <w:rPr>
          <w:b/>
          <w:sz w:val="28"/>
          <w:szCs w:val="28"/>
          <w:lang w:val="kk-KZ"/>
        </w:rPr>
        <w:t>ов</w:t>
      </w:r>
      <w:r w:rsidRPr="00A5131D">
        <w:rPr>
          <w:sz w:val="28"/>
          <w:szCs w:val="28"/>
          <w:lang w:val="kk-KZ"/>
        </w:rPr>
        <w:t xml:space="preserve"> на общую сумму </w:t>
      </w:r>
      <w:r>
        <w:rPr>
          <w:sz w:val="28"/>
          <w:szCs w:val="28"/>
          <w:lang w:val="kk-KZ"/>
        </w:rPr>
        <w:t>2 980 005</w:t>
      </w:r>
      <w:r w:rsidRPr="00A5131D">
        <w:rPr>
          <w:sz w:val="28"/>
          <w:szCs w:val="28"/>
          <w:lang w:val="kk-KZ"/>
        </w:rPr>
        <w:t xml:space="preserve"> тенге (1</w:t>
      </w:r>
      <w:r>
        <w:rPr>
          <w:sz w:val="28"/>
          <w:szCs w:val="28"/>
          <w:lang w:val="kk-KZ"/>
        </w:rPr>
        <w:t>405</w:t>
      </w:r>
      <w:r w:rsidRPr="00A5131D">
        <w:rPr>
          <w:sz w:val="28"/>
          <w:szCs w:val="28"/>
          <w:lang w:val="kk-KZ"/>
        </w:rPr>
        <w:t xml:space="preserve"> МРП), из них:</w:t>
      </w:r>
      <w:r w:rsidRPr="00A5131D">
        <w:rPr>
          <w:sz w:val="28"/>
          <w:szCs w:val="28"/>
        </w:rPr>
        <w:t xml:space="preserve"> 1</w:t>
      </w:r>
      <w:r>
        <w:rPr>
          <w:sz w:val="28"/>
          <w:szCs w:val="28"/>
        </w:rPr>
        <w:t>9</w:t>
      </w:r>
      <w:r w:rsidRPr="00A5131D">
        <w:rPr>
          <w:sz w:val="28"/>
          <w:szCs w:val="28"/>
        </w:rPr>
        <w:t xml:space="preserve"> протоколов на МВО на общую сумму </w:t>
      </w:r>
      <w:r>
        <w:rPr>
          <w:sz w:val="28"/>
          <w:szCs w:val="28"/>
        </w:rPr>
        <w:t>859 005</w:t>
      </w:r>
      <w:r w:rsidRPr="00A5131D">
        <w:rPr>
          <w:sz w:val="28"/>
          <w:szCs w:val="28"/>
        </w:rPr>
        <w:t xml:space="preserve"> тенге, 3</w:t>
      </w:r>
      <w:r>
        <w:rPr>
          <w:sz w:val="28"/>
          <w:szCs w:val="28"/>
        </w:rPr>
        <w:t xml:space="preserve">8 </w:t>
      </w:r>
      <w:r w:rsidRPr="00A5131D">
        <w:rPr>
          <w:sz w:val="28"/>
          <w:szCs w:val="28"/>
        </w:rPr>
        <w:t xml:space="preserve">протоколов на общую сумму </w:t>
      </w:r>
      <w:r>
        <w:rPr>
          <w:sz w:val="28"/>
          <w:szCs w:val="28"/>
        </w:rPr>
        <w:t>2 121 000</w:t>
      </w:r>
      <w:r w:rsidRPr="00A5131D">
        <w:rPr>
          <w:sz w:val="28"/>
          <w:szCs w:val="28"/>
        </w:rPr>
        <w:t xml:space="preserve"> тенге- на субподрядные организации.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szCs w:val="28"/>
        </w:rPr>
        <w:t>Совместно с сотрудниками отдела охраны окружающей среды и экологии ГРПП «</w:t>
      </w:r>
      <w:proofErr w:type="spellStart"/>
      <w:r w:rsidRPr="00A5131D">
        <w:rPr>
          <w:sz w:val="28"/>
          <w:szCs w:val="28"/>
        </w:rPr>
        <w:t>Медеу</w:t>
      </w:r>
      <w:proofErr w:type="spellEnd"/>
      <w:r w:rsidRPr="00A5131D">
        <w:rPr>
          <w:sz w:val="28"/>
          <w:szCs w:val="28"/>
        </w:rPr>
        <w:t xml:space="preserve">» выявлены и приняты меры по ликвидации 115 несанкционированных  свалок.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А</w:t>
      </w:r>
      <w:r w:rsidRPr="00A5131D">
        <w:rPr>
          <w:sz w:val="28"/>
          <w:szCs w:val="28"/>
        </w:rPr>
        <w:t>О "</w:t>
      </w:r>
      <w:proofErr w:type="spellStart"/>
      <w:r w:rsidRPr="00A5131D">
        <w:rPr>
          <w:sz w:val="28"/>
          <w:szCs w:val="28"/>
        </w:rPr>
        <w:t>Тартып</w:t>
      </w:r>
      <w:proofErr w:type="spellEnd"/>
      <w:r w:rsidRPr="00A5131D">
        <w:rPr>
          <w:sz w:val="28"/>
          <w:szCs w:val="28"/>
        </w:rPr>
        <w:t>" представлен инвестиционный проект по организации управления твердыми бытовыми отходами города Алматы. Планируется разработка ТЭО на строительство мусоросортировочного комплекса в Алатауском районе. Организация мусороперегрузочного пункта в Алатауском районе (ул.Бродского, 72).</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A5131D">
        <w:rPr>
          <w:sz w:val="28"/>
        </w:rPr>
        <w:t>Разработана Концепц</w:t>
      </w:r>
      <w:r w:rsidRPr="00801AA0">
        <w:rPr>
          <w:sz w:val="28"/>
        </w:rPr>
        <w:t xml:space="preserve">ия по организации единой парковочной инфраструктуры и Комплексный план мероприятий по ее реализации. </w:t>
      </w:r>
      <w:r w:rsidRPr="00801AA0">
        <w:rPr>
          <w:sz w:val="28"/>
          <w:szCs w:val="28"/>
        </w:rPr>
        <w:t xml:space="preserve">Ведется работа по созданию </w:t>
      </w:r>
      <w:r w:rsidRPr="00801AA0">
        <w:rPr>
          <w:b/>
          <w:sz w:val="28"/>
          <w:szCs w:val="28"/>
        </w:rPr>
        <w:t xml:space="preserve">Единой автоматизированной </w:t>
      </w:r>
      <w:proofErr w:type="spellStart"/>
      <w:r w:rsidRPr="00801AA0">
        <w:rPr>
          <w:b/>
          <w:sz w:val="28"/>
          <w:szCs w:val="28"/>
        </w:rPr>
        <w:t>паркинговой</w:t>
      </w:r>
      <w:proofErr w:type="spellEnd"/>
      <w:r w:rsidRPr="00801AA0">
        <w:rPr>
          <w:b/>
          <w:sz w:val="28"/>
          <w:szCs w:val="28"/>
        </w:rPr>
        <w:t xml:space="preserve"> системы на территории города Алматы с электронной формой оплаты</w:t>
      </w:r>
      <w:r w:rsidRPr="00801AA0">
        <w:rPr>
          <w:sz w:val="28"/>
          <w:szCs w:val="28"/>
        </w:rPr>
        <w:t xml:space="preserve">.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801AA0">
        <w:rPr>
          <w:sz w:val="28"/>
          <w:szCs w:val="28"/>
          <w:lang w:val="kk-KZ"/>
        </w:rPr>
        <w:t>В 2016 году п</w:t>
      </w:r>
      <w:r w:rsidRPr="00801AA0">
        <w:rPr>
          <w:sz w:val="28"/>
          <w:szCs w:val="28"/>
        </w:rPr>
        <w:t xml:space="preserve">о городу Алматы стартовал проект платных автопарковок, организованы 2708 платных парковочных мест, установлено 44 </w:t>
      </w:r>
      <w:proofErr w:type="spellStart"/>
      <w:r w:rsidRPr="00801AA0">
        <w:rPr>
          <w:sz w:val="28"/>
          <w:szCs w:val="28"/>
        </w:rPr>
        <w:t>паркомата</w:t>
      </w:r>
      <w:proofErr w:type="spellEnd"/>
      <w:r w:rsidRPr="00801AA0">
        <w:rPr>
          <w:sz w:val="28"/>
          <w:szCs w:val="28"/>
        </w:rPr>
        <w:t xml:space="preserve">. Из 2708 парковочных мест – 77 для парковки инвалидов.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801AA0">
        <w:rPr>
          <w:sz w:val="28"/>
          <w:szCs w:val="28"/>
        </w:rPr>
        <w:t xml:space="preserve">В 2017 году планируется обустройство парковок на 8500 </w:t>
      </w:r>
      <w:proofErr w:type="spellStart"/>
      <w:r w:rsidRPr="00801AA0">
        <w:rPr>
          <w:sz w:val="28"/>
          <w:szCs w:val="28"/>
        </w:rPr>
        <w:t>машиномест</w:t>
      </w:r>
      <w:proofErr w:type="spellEnd"/>
      <w:r w:rsidRPr="00801AA0">
        <w:rPr>
          <w:sz w:val="28"/>
          <w:szCs w:val="28"/>
        </w:rPr>
        <w:t xml:space="preserve">, из них 4 парковки площадочного типа (Северное  кольцо, </w:t>
      </w:r>
      <w:proofErr w:type="spellStart"/>
      <w:r w:rsidRPr="00801AA0">
        <w:rPr>
          <w:sz w:val="28"/>
          <w:szCs w:val="28"/>
        </w:rPr>
        <w:t>Ялян</w:t>
      </w:r>
      <w:proofErr w:type="spellEnd"/>
      <w:r w:rsidRPr="00801AA0">
        <w:rPr>
          <w:sz w:val="28"/>
          <w:szCs w:val="28"/>
        </w:rPr>
        <w:t xml:space="preserve">, Алатау, </w:t>
      </w:r>
      <w:proofErr w:type="spellStart"/>
      <w:r w:rsidRPr="00801AA0">
        <w:rPr>
          <w:sz w:val="28"/>
          <w:szCs w:val="28"/>
        </w:rPr>
        <w:t>Алмалы-Олжа</w:t>
      </w:r>
      <w:proofErr w:type="spellEnd"/>
      <w:r w:rsidRPr="00801AA0">
        <w:rPr>
          <w:sz w:val="28"/>
          <w:szCs w:val="28"/>
        </w:rPr>
        <w:t xml:space="preserve">) на 4000 </w:t>
      </w:r>
      <w:proofErr w:type="spellStart"/>
      <w:r w:rsidRPr="00801AA0">
        <w:rPr>
          <w:sz w:val="28"/>
          <w:szCs w:val="28"/>
        </w:rPr>
        <w:t>машиномест</w:t>
      </w:r>
      <w:proofErr w:type="spellEnd"/>
      <w:r w:rsidRPr="00801AA0">
        <w:rPr>
          <w:sz w:val="28"/>
          <w:szCs w:val="28"/>
        </w:rPr>
        <w:t xml:space="preserve"> и парковки тротуарного типа на 4500 </w:t>
      </w:r>
      <w:proofErr w:type="spellStart"/>
      <w:r w:rsidRPr="00801AA0">
        <w:rPr>
          <w:sz w:val="28"/>
          <w:szCs w:val="28"/>
        </w:rPr>
        <w:t>машиномест</w:t>
      </w:r>
      <w:proofErr w:type="spellEnd"/>
      <w:r w:rsidRPr="00801AA0">
        <w:rPr>
          <w:sz w:val="28"/>
          <w:szCs w:val="28"/>
        </w:rPr>
        <w:t>.</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bCs/>
          <w:sz w:val="28"/>
          <w:szCs w:val="28"/>
        </w:rPr>
      </w:pPr>
      <w:r w:rsidRPr="00801AA0">
        <w:rPr>
          <w:bCs/>
          <w:sz w:val="28"/>
          <w:szCs w:val="28"/>
        </w:rPr>
        <w:lastRenderedPageBreak/>
        <w:t>С привлечением инвесторов планируется в течение 3-х лет построить 1 многоуровневый паркинг.</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801AA0">
        <w:rPr>
          <w:sz w:val="28"/>
          <w:szCs w:val="28"/>
        </w:rPr>
        <w:t>За нарушение правил остановки или стоянки ТС по ст.597 КоАП РК п</w:t>
      </w:r>
      <w:r w:rsidRPr="00801AA0">
        <w:rPr>
          <w:bCs/>
          <w:sz w:val="28"/>
          <w:szCs w:val="28"/>
        </w:rPr>
        <w:t>ривлечены к административной ответственности 4897 нарушителей, наложено штрафов на общую сумму свыше 112 млн. тенге, взыскано свыше 53 млн. тенге</w:t>
      </w:r>
      <w:r>
        <w:rPr>
          <w:bCs/>
          <w:sz w:val="28"/>
          <w:szCs w:val="28"/>
        </w:rPr>
        <w:t xml:space="preserve">, </w:t>
      </w:r>
      <w:r w:rsidRPr="00801AA0">
        <w:rPr>
          <w:sz w:val="28"/>
          <w:szCs w:val="28"/>
        </w:rPr>
        <w:t>отправлено в УАП ДВД г. Алматы – 5 164 сообщений о правонарушении неоплаты.</w:t>
      </w:r>
      <w:r>
        <w:rPr>
          <w:sz w:val="28"/>
          <w:szCs w:val="28"/>
        </w:rPr>
        <w:t xml:space="preserve"> </w:t>
      </w:r>
    </w:p>
    <w:p w:rsidR="00650AE4" w:rsidRPr="00075A92"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05659D">
        <w:rPr>
          <w:sz w:val="28"/>
          <w:szCs w:val="28"/>
        </w:rPr>
        <w:t xml:space="preserve">Приобретено 30 ед. зарядных станций для электромобилей на общую сумму 83 074 тыс. тенге (поставщик услуг – ТОО «NOWS </w:t>
      </w:r>
      <w:proofErr w:type="spellStart"/>
      <w:r w:rsidRPr="0005659D">
        <w:rPr>
          <w:sz w:val="28"/>
          <w:szCs w:val="28"/>
        </w:rPr>
        <w:t>Construction</w:t>
      </w:r>
      <w:proofErr w:type="spellEnd"/>
      <w:r w:rsidRPr="0005659D">
        <w:rPr>
          <w:sz w:val="28"/>
          <w:szCs w:val="28"/>
        </w:rPr>
        <w:t>»).</w:t>
      </w:r>
      <w:r>
        <w:rPr>
          <w:sz w:val="28"/>
          <w:szCs w:val="28"/>
        </w:rPr>
        <w:t xml:space="preserve"> </w:t>
      </w:r>
      <w:r w:rsidRPr="00714FC0">
        <w:rPr>
          <w:sz w:val="28"/>
          <w:szCs w:val="28"/>
        </w:rPr>
        <w:t xml:space="preserve">Установлены </w:t>
      </w:r>
      <w:r>
        <w:rPr>
          <w:sz w:val="28"/>
          <w:szCs w:val="28"/>
        </w:rPr>
        <w:t>27 ед. зарядных станций</w:t>
      </w:r>
      <w:r w:rsidRPr="00714FC0">
        <w:rPr>
          <w:sz w:val="28"/>
          <w:szCs w:val="28"/>
        </w:rPr>
        <w:t>: парка «</w:t>
      </w:r>
      <w:proofErr w:type="spellStart"/>
      <w:r w:rsidRPr="00714FC0">
        <w:rPr>
          <w:sz w:val="28"/>
          <w:szCs w:val="28"/>
        </w:rPr>
        <w:t>Медеу</w:t>
      </w:r>
      <w:proofErr w:type="spellEnd"/>
      <w:r w:rsidRPr="00714FC0">
        <w:rPr>
          <w:sz w:val="28"/>
          <w:szCs w:val="28"/>
        </w:rPr>
        <w:t>» –</w:t>
      </w:r>
      <w:r>
        <w:rPr>
          <w:sz w:val="28"/>
          <w:szCs w:val="28"/>
        </w:rPr>
        <w:t xml:space="preserve"> </w:t>
      </w:r>
      <w:r w:rsidRPr="00714FC0">
        <w:rPr>
          <w:sz w:val="28"/>
          <w:szCs w:val="28"/>
        </w:rPr>
        <w:t>5 шт.; ВСК «</w:t>
      </w:r>
      <w:proofErr w:type="spellStart"/>
      <w:r w:rsidRPr="00714FC0">
        <w:rPr>
          <w:sz w:val="28"/>
          <w:szCs w:val="28"/>
        </w:rPr>
        <w:t>Шымбулак</w:t>
      </w:r>
      <w:proofErr w:type="spellEnd"/>
      <w:r w:rsidRPr="00714FC0">
        <w:rPr>
          <w:sz w:val="28"/>
          <w:szCs w:val="28"/>
        </w:rPr>
        <w:t>» – 5 шт.; Вокзал Алматы-2 – 3 шт.; Аэропорт – 2 шт.</w:t>
      </w:r>
      <w:r>
        <w:rPr>
          <w:sz w:val="28"/>
          <w:szCs w:val="28"/>
        </w:rPr>
        <w:t xml:space="preserve">; </w:t>
      </w:r>
      <w:proofErr w:type="spellStart"/>
      <w:r>
        <w:rPr>
          <w:sz w:val="28"/>
          <w:szCs w:val="28"/>
        </w:rPr>
        <w:t>Халык</w:t>
      </w:r>
      <w:proofErr w:type="spellEnd"/>
      <w:r>
        <w:rPr>
          <w:sz w:val="28"/>
          <w:szCs w:val="28"/>
        </w:rPr>
        <w:t xml:space="preserve"> арена – 6 шт.; Алматы арена – 6 шт.</w:t>
      </w:r>
      <w:r w:rsidRPr="00714FC0">
        <w:rPr>
          <w:sz w:val="28"/>
          <w:szCs w:val="28"/>
        </w:rPr>
        <w:t xml:space="preserve"> Продолжается работа по размещению остальных </w:t>
      </w:r>
      <w:r>
        <w:rPr>
          <w:sz w:val="28"/>
          <w:szCs w:val="28"/>
        </w:rPr>
        <w:t>3</w:t>
      </w:r>
      <w:r w:rsidRPr="00714FC0">
        <w:rPr>
          <w:sz w:val="28"/>
          <w:szCs w:val="28"/>
        </w:rPr>
        <w:t xml:space="preserve"> зарядных станций.</w:t>
      </w:r>
      <w:r w:rsidRPr="00075A92">
        <w:rPr>
          <w:sz w:val="28"/>
          <w:szCs w:val="28"/>
        </w:rPr>
        <w:t xml:space="preserve"> </w:t>
      </w:r>
      <w:r>
        <w:rPr>
          <w:sz w:val="28"/>
          <w:szCs w:val="28"/>
        </w:rPr>
        <w:t xml:space="preserve">  </w:t>
      </w:r>
      <w:r w:rsidRPr="00075A92">
        <w:rPr>
          <w:sz w:val="28"/>
          <w:szCs w:val="28"/>
        </w:rPr>
        <w:t xml:space="preserve">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bCs/>
          <w:sz w:val="28"/>
          <w:szCs w:val="28"/>
        </w:rPr>
      </w:pPr>
      <w:r w:rsidRPr="00801AA0">
        <w:rPr>
          <w:bCs/>
          <w:sz w:val="28"/>
          <w:szCs w:val="28"/>
        </w:rPr>
        <w:t xml:space="preserve">В целях </w:t>
      </w:r>
      <w:r w:rsidRPr="00801AA0">
        <w:rPr>
          <w:b/>
          <w:bCs/>
          <w:sz w:val="28"/>
          <w:szCs w:val="28"/>
        </w:rPr>
        <w:t>экологического воспитания и просвещения</w:t>
      </w:r>
      <w:r w:rsidRPr="00801AA0">
        <w:rPr>
          <w:bCs/>
          <w:sz w:val="28"/>
          <w:szCs w:val="28"/>
        </w:rPr>
        <w:t xml:space="preserve"> жителей города Алматы управлением проводятся совместно с неправительственными общественными объединениями (НПО) и другими управлениями</w:t>
      </w:r>
      <w:r>
        <w:rPr>
          <w:bCs/>
          <w:sz w:val="28"/>
          <w:szCs w:val="28"/>
        </w:rPr>
        <w:t xml:space="preserve"> и организациями</w:t>
      </w:r>
      <w:r w:rsidRPr="00801AA0">
        <w:rPr>
          <w:bCs/>
          <w:sz w:val="28"/>
          <w:szCs w:val="28"/>
        </w:rPr>
        <w:t xml:space="preserve"> различные экологические акции и мероприятия.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bCs/>
          <w:sz w:val="28"/>
          <w:szCs w:val="28"/>
        </w:rPr>
      </w:pPr>
      <w:r w:rsidRPr="00801AA0">
        <w:rPr>
          <w:bCs/>
          <w:sz w:val="28"/>
          <w:szCs w:val="28"/>
        </w:rPr>
        <w:t xml:space="preserve">1 апреля проведена акция по развешиванию </w:t>
      </w:r>
      <w:proofErr w:type="gramStart"/>
      <w:r w:rsidRPr="00801AA0">
        <w:rPr>
          <w:bCs/>
          <w:sz w:val="28"/>
          <w:szCs w:val="28"/>
        </w:rPr>
        <w:t>скворечников  в</w:t>
      </w:r>
      <w:proofErr w:type="gramEnd"/>
      <w:r w:rsidRPr="00801AA0">
        <w:rPr>
          <w:bCs/>
          <w:sz w:val="28"/>
          <w:szCs w:val="28"/>
        </w:rPr>
        <w:t xml:space="preserve"> «День птиц» совместно с ГККП «Станция юных натуралистов» и Иле-Алатауским государственным национальным природным парком.</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bCs/>
          <w:sz w:val="28"/>
          <w:szCs w:val="28"/>
        </w:rPr>
      </w:pPr>
      <w:r w:rsidRPr="00801AA0">
        <w:rPr>
          <w:bCs/>
          <w:sz w:val="28"/>
          <w:szCs w:val="28"/>
        </w:rPr>
        <w:t>С  18-20  апреля 2016 года проведен фестиваль «Тюльпаны Родины моей» совместно с ГККП «Станция юных натуралистов», ТОО «Грин Ланд» и турецкой компанией «Азия Лале». В рамках фестиваля был проведен круглый стол, семинары, конкурсы, выставка и концертная программа на территории ЦПКиО.</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bCs/>
          <w:sz w:val="28"/>
          <w:szCs w:val="28"/>
        </w:rPr>
      </w:pPr>
      <w:r w:rsidRPr="00801AA0">
        <w:rPr>
          <w:bCs/>
          <w:sz w:val="28"/>
          <w:szCs w:val="28"/>
        </w:rPr>
        <w:t>23 апреля на территории Государственного природного парка «</w:t>
      </w:r>
      <w:proofErr w:type="spellStart"/>
      <w:r w:rsidRPr="00801AA0">
        <w:rPr>
          <w:bCs/>
          <w:sz w:val="28"/>
          <w:szCs w:val="28"/>
        </w:rPr>
        <w:t>Медеу</w:t>
      </w:r>
      <w:proofErr w:type="spellEnd"/>
      <w:r w:rsidRPr="00801AA0">
        <w:rPr>
          <w:bCs/>
          <w:sz w:val="28"/>
          <w:szCs w:val="28"/>
        </w:rPr>
        <w:t xml:space="preserve">» проведена акция «Марш Парков».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801AA0">
        <w:rPr>
          <w:sz w:val="28"/>
          <w:szCs w:val="28"/>
        </w:rPr>
        <w:t>С 23 по 25 сентября в ЦПКиО проведен международный фестиваль и выставка «Озеленение» в области садово-паркового искусства, ландшафтного дизайна и благоустройства окружа</w:t>
      </w:r>
      <w:r>
        <w:rPr>
          <w:sz w:val="28"/>
          <w:szCs w:val="28"/>
        </w:rPr>
        <w:t>ющей среды «</w:t>
      </w:r>
      <w:proofErr w:type="spellStart"/>
      <w:r>
        <w:rPr>
          <w:sz w:val="28"/>
          <w:szCs w:val="28"/>
        </w:rPr>
        <w:t>AlmatyGardenShow</w:t>
      </w:r>
      <w:proofErr w:type="spellEnd"/>
      <w:r>
        <w:rPr>
          <w:sz w:val="28"/>
          <w:szCs w:val="28"/>
        </w:rPr>
        <w:t>».</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0"/>
        </w:rPr>
      </w:pPr>
      <w:r w:rsidRPr="00801AA0">
        <w:rPr>
          <w:sz w:val="28"/>
          <w:szCs w:val="20"/>
        </w:rPr>
        <w:t>Для ТК «Алматы», «КТК», «Хабар», «НТК», «Мир» и др. СМИ (в газетах «Караван», «Вечерний Алматы», «Крыша», «</w:t>
      </w:r>
      <w:proofErr w:type="spellStart"/>
      <w:r w:rsidRPr="00801AA0">
        <w:rPr>
          <w:sz w:val="28"/>
          <w:szCs w:val="20"/>
        </w:rPr>
        <w:t>Нур</w:t>
      </w:r>
      <w:proofErr w:type="spellEnd"/>
      <w:r w:rsidRPr="00801AA0">
        <w:rPr>
          <w:sz w:val="28"/>
          <w:szCs w:val="20"/>
        </w:rPr>
        <w:t xml:space="preserve"> Медиа», «Время», «</w:t>
      </w:r>
      <w:proofErr w:type="spellStart"/>
      <w:r w:rsidRPr="00801AA0">
        <w:rPr>
          <w:sz w:val="28"/>
          <w:szCs w:val="20"/>
        </w:rPr>
        <w:t>AsiaMonitor</w:t>
      </w:r>
      <w:proofErr w:type="spellEnd"/>
      <w:r w:rsidRPr="00801AA0">
        <w:rPr>
          <w:sz w:val="28"/>
          <w:szCs w:val="20"/>
        </w:rPr>
        <w:t>») з</w:t>
      </w:r>
      <w:r w:rsidRPr="00801AA0">
        <w:rPr>
          <w:sz w:val="28"/>
          <w:szCs w:val="28"/>
        </w:rPr>
        <w:t xml:space="preserve">а отчетный период руководством и сотрудниками управления даны интервью по проекту Я.Гейла, концепции благоустройства города, организации парковочных пространств, вопросам озеленения, газификации АТС, </w:t>
      </w:r>
      <w:r w:rsidRPr="00801AA0">
        <w:rPr>
          <w:sz w:val="28"/>
          <w:szCs w:val="20"/>
        </w:rPr>
        <w:t xml:space="preserve">по мерам, принимаемым по ликвидации подтоплений, </w:t>
      </w:r>
      <w:proofErr w:type="gramStart"/>
      <w:r w:rsidRPr="00801AA0">
        <w:rPr>
          <w:sz w:val="28"/>
          <w:szCs w:val="20"/>
        </w:rPr>
        <w:t>по  реконструкции</w:t>
      </w:r>
      <w:proofErr w:type="gramEnd"/>
      <w:r w:rsidRPr="00801AA0">
        <w:rPr>
          <w:sz w:val="28"/>
          <w:szCs w:val="20"/>
        </w:rPr>
        <w:t xml:space="preserve"> русел </w:t>
      </w:r>
      <w:proofErr w:type="spellStart"/>
      <w:r w:rsidRPr="00801AA0">
        <w:rPr>
          <w:sz w:val="28"/>
          <w:szCs w:val="20"/>
        </w:rPr>
        <w:t>рек,</w:t>
      </w:r>
      <w:r>
        <w:rPr>
          <w:sz w:val="28"/>
          <w:szCs w:val="20"/>
        </w:rPr>
        <w:t>по</w:t>
      </w:r>
      <w:proofErr w:type="spellEnd"/>
      <w:r>
        <w:rPr>
          <w:sz w:val="28"/>
          <w:szCs w:val="20"/>
        </w:rPr>
        <w:t xml:space="preserve"> очистке от снега, про общественные инициативы. </w:t>
      </w:r>
    </w:p>
    <w:p w:rsidR="00650AE4" w:rsidRPr="0084560D"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84560D">
        <w:rPr>
          <w:sz w:val="28"/>
          <w:szCs w:val="28"/>
        </w:rPr>
        <w:t>24 июня 2016 года</w:t>
      </w:r>
      <w:r>
        <w:rPr>
          <w:sz w:val="28"/>
          <w:szCs w:val="20"/>
        </w:rPr>
        <w:t xml:space="preserve"> организовано и проведено расширенное совещание по вопросам экологии города Алматы с Министром энергетики РК </w:t>
      </w:r>
      <w:proofErr w:type="spellStart"/>
      <w:r>
        <w:rPr>
          <w:sz w:val="28"/>
          <w:szCs w:val="20"/>
        </w:rPr>
        <w:t>Бозумбаевым</w:t>
      </w:r>
      <w:proofErr w:type="spellEnd"/>
      <w:r>
        <w:rPr>
          <w:sz w:val="28"/>
          <w:szCs w:val="20"/>
        </w:rPr>
        <w:t xml:space="preserve"> К.А.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801AA0">
        <w:rPr>
          <w:b/>
          <w:sz w:val="28"/>
          <w:szCs w:val="28"/>
        </w:rPr>
        <w:tab/>
      </w:r>
      <w:r w:rsidRPr="0084560D">
        <w:rPr>
          <w:sz w:val="28"/>
          <w:szCs w:val="28"/>
        </w:rPr>
        <w:t xml:space="preserve">В текущем году управлением впервые в рамках Закона РК «О государственном социальном заказе» </w:t>
      </w:r>
      <w:r>
        <w:rPr>
          <w:sz w:val="28"/>
          <w:szCs w:val="28"/>
        </w:rPr>
        <w:t xml:space="preserve">за счет средств </w:t>
      </w:r>
      <w:r w:rsidRPr="0084560D">
        <w:rPr>
          <w:sz w:val="28"/>
          <w:szCs w:val="28"/>
        </w:rPr>
        <w:t>местного бюджета</w:t>
      </w:r>
      <w:r>
        <w:rPr>
          <w:sz w:val="28"/>
          <w:szCs w:val="28"/>
        </w:rPr>
        <w:t xml:space="preserve"> </w:t>
      </w:r>
      <w:r w:rsidRPr="0084560D">
        <w:rPr>
          <w:sz w:val="28"/>
          <w:szCs w:val="28"/>
        </w:rPr>
        <w:t>реализ</w:t>
      </w:r>
      <w:r>
        <w:rPr>
          <w:sz w:val="28"/>
          <w:szCs w:val="28"/>
        </w:rPr>
        <w:t xml:space="preserve">ованы </w:t>
      </w:r>
      <w:r w:rsidRPr="0084560D">
        <w:rPr>
          <w:sz w:val="28"/>
          <w:szCs w:val="28"/>
        </w:rPr>
        <w:t>5 проектов</w:t>
      </w:r>
      <w:r>
        <w:rPr>
          <w:sz w:val="28"/>
          <w:szCs w:val="28"/>
        </w:rPr>
        <w:t xml:space="preserve"> с привлечением к работе неправительственных общественных объединений</w:t>
      </w:r>
      <w:r w:rsidRPr="0084560D">
        <w:rPr>
          <w:sz w:val="28"/>
          <w:szCs w:val="28"/>
        </w:rPr>
        <w:t>:</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801AA0">
        <w:rPr>
          <w:sz w:val="28"/>
          <w:szCs w:val="28"/>
        </w:rPr>
        <w:t xml:space="preserve">1) </w:t>
      </w:r>
      <w:r>
        <w:rPr>
          <w:sz w:val="28"/>
          <w:szCs w:val="28"/>
        </w:rPr>
        <w:t>«</w:t>
      </w:r>
      <w:r w:rsidRPr="00801AA0">
        <w:rPr>
          <w:sz w:val="28"/>
          <w:szCs w:val="28"/>
          <w:shd w:val="clear" w:color="auto" w:fill="FFFFFF"/>
        </w:rPr>
        <w:t>Проведение мероприятий по экологическому воспитанию населения</w:t>
      </w:r>
      <w:r>
        <w:rPr>
          <w:sz w:val="28"/>
          <w:szCs w:val="28"/>
          <w:shd w:val="clear" w:color="auto" w:fill="FFFFFF"/>
        </w:rPr>
        <w:t>» (</w:t>
      </w:r>
      <w:r w:rsidRPr="00801AA0">
        <w:rPr>
          <w:bCs/>
          <w:sz w:val="28"/>
          <w:szCs w:val="28"/>
        </w:rPr>
        <w:t>РОО «</w:t>
      </w:r>
      <w:proofErr w:type="spellStart"/>
      <w:r w:rsidRPr="00801AA0">
        <w:rPr>
          <w:bCs/>
          <w:sz w:val="28"/>
          <w:szCs w:val="28"/>
          <w:lang w:val="en-US"/>
        </w:rPr>
        <w:t>PosadiDerevo</w:t>
      </w:r>
      <w:proofErr w:type="spellEnd"/>
      <w:r w:rsidRPr="00801AA0">
        <w:rPr>
          <w:bCs/>
          <w:sz w:val="28"/>
          <w:szCs w:val="28"/>
        </w:rPr>
        <w:t>.</w:t>
      </w:r>
      <w:proofErr w:type="spellStart"/>
      <w:r w:rsidRPr="00801AA0">
        <w:rPr>
          <w:bCs/>
          <w:sz w:val="28"/>
          <w:szCs w:val="28"/>
          <w:lang w:val="en-US"/>
        </w:rPr>
        <w:t>kz</w:t>
      </w:r>
      <w:proofErr w:type="spellEnd"/>
      <w:r w:rsidRPr="00801AA0">
        <w:rPr>
          <w:bCs/>
          <w:sz w:val="28"/>
          <w:szCs w:val="28"/>
        </w:rPr>
        <w:t>»</w:t>
      </w:r>
      <w:r>
        <w:rPr>
          <w:bCs/>
          <w:sz w:val="28"/>
          <w:szCs w:val="28"/>
        </w:rPr>
        <w:t>)</w:t>
      </w:r>
      <w:r w:rsidRPr="00801AA0">
        <w:rPr>
          <w:bCs/>
          <w:sz w:val="28"/>
          <w:szCs w:val="28"/>
        </w:rPr>
        <w:t>.</w:t>
      </w:r>
      <w:r>
        <w:rPr>
          <w:bCs/>
          <w:sz w:val="28"/>
          <w:szCs w:val="28"/>
        </w:rPr>
        <w:t xml:space="preserve"> </w:t>
      </w:r>
      <w:proofErr w:type="gramStart"/>
      <w:r>
        <w:rPr>
          <w:bCs/>
          <w:sz w:val="28"/>
          <w:szCs w:val="28"/>
        </w:rPr>
        <w:t xml:space="preserve">Организованы </w:t>
      </w:r>
      <w:r w:rsidRPr="00801AA0">
        <w:rPr>
          <w:rStyle w:val="apple-converted-space"/>
          <w:sz w:val="28"/>
          <w:szCs w:val="28"/>
          <w:shd w:val="clear" w:color="auto" w:fill="FFFFFF"/>
        </w:rPr>
        <w:t> «</w:t>
      </w:r>
      <w:proofErr w:type="spellStart"/>
      <w:proofErr w:type="gramEnd"/>
      <w:r w:rsidRPr="00801AA0">
        <w:rPr>
          <w:rStyle w:val="apple-converted-space"/>
          <w:sz w:val="28"/>
          <w:szCs w:val="28"/>
          <w:shd w:val="clear" w:color="auto" w:fill="FFFFFF"/>
        </w:rPr>
        <w:t>Э</w:t>
      </w:r>
      <w:r w:rsidRPr="00801AA0">
        <w:rPr>
          <w:sz w:val="28"/>
          <w:szCs w:val="28"/>
          <w:shd w:val="clear" w:color="auto" w:fill="FFFFFF"/>
        </w:rPr>
        <w:t>коКлубы</w:t>
      </w:r>
      <w:proofErr w:type="spellEnd"/>
      <w:r w:rsidRPr="00801AA0">
        <w:rPr>
          <w:sz w:val="28"/>
          <w:szCs w:val="28"/>
          <w:shd w:val="clear" w:color="auto" w:fill="FFFFFF"/>
        </w:rPr>
        <w:t xml:space="preserve">» в 50 школах </w:t>
      </w:r>
      <w:proofErr w:type="spellStart"/>
      <w:r w:rsidRPr="00801AA0">
        <w:rPr>
          <w:sz w:val="28"/>
          <w:szCs w:val="28"/>
          <w:shd w:val="clear" w:color="auto" w:fill="FFFFFF"/>
        </w:rPr>
        <w:lastRenderedPageBreak/>
        <w:t>Медеуского</w:t>
      </w:r>
      <w:proofErr w:type="spellEnd"/>
      <w:r w:rsidRPr="00801AA0">
        <w:rPr>
          <w:sz w:val="28"/>
          <w:szCs w:val="28"/>
          <w:shd w:val="clear" w:color="auto" w:fill="FFFFFF"/>
        </w:rPr>
        <w:t xml:space="preserve"> и </w:t>
      </w:r>
      <w:proofErr w:type="spellStart"/>
      <w:r w:rsidRPr="00801AA0">
        <w:rPr>
          <w:sz w:val="28"/>
          <w:szCs w:val="28"/>
          <w:shd w:val="clear" w:color="auto" w:fill="FFFFFF"/>
        </w:rPr>
        <w:t>Алмалинского</w:t>
      </w:r>
      <w:proofErr w:type="spellEnd"/>
      <w:r w:rsidRPr="00801AA0">
        <w:rPr>
          <w:sz w:val="28"/>
          <w:szCs w:val="28"/>
          <w:shd w:val="clear" w:color="auto" w:fill="FFFFFF"/>
        </w:rPr>
        <w:t xml:space="preserve"> районов</w:t>
      </w:r>
      <w:r>
        <w:rPr>
          <w:sz w:val="28"/>
          <w:szCs w:val="28"/>
          <w:shd w:val="clear" w:color="auto" w:fill="FFFFFF"/>
        </w:rPr>
        <w:t xml:space="preserve">, в проекте </w:t>
      </w:r>
      <w:r w:rsidRPr="00801AA0">
        <w:rPr>
          <w:sz w:val="28"/>
          <w:szCs w:val="28"/>
          <w:shd w:val="clear" w:color="auto" w:fill="FFFFFF"/>
        </w:rPr>
        <w:t xml:space="preserve">приняли участие студенты-волонтеры из </w:t>
      </w:r>
      <w:proofErr w:type="spellStart"/>
      <w:r w:rsidRPr="00801AA0">
        <w:rPr>
          <w:sz w:val="28"/>
          <w:szCs w:val="28"/>
          <w:shd w:val="clear" w:color="auto" w:fill="FFFFFF"/>
        </w:rPr>
        <w:t>КазНПУ</w:t>
      </w:r>
      <w:proofErr w:type="spellEnd"/>
      <w:r>
        <w:rPr>
          <w:sz w:val="28"/>
          <w:szCs w:val="28"/>
          <w:shd w:val="clear" w:color="auto" w:fill="FFFFFF"/>
        </w:rPr>
        <w:t xml:space="preserve"> </w:t>
      </w:r>
      <w:proofErr w:type="spellStart"/>
      <w:r w:rsidRPr="00801AA0">
        <w:rPr>
          <w:sz w:val="28"/>
          <w:szCs w:val="28"/>
          <w:shd w:val="clear" w:color="auto" w:fill="FFFFFF"/>
        </w:rPr>
        <w:t>им.Абая</w:t>
      </w:r>
      <w:proofErr w:type="spellEnd"/>
      <w:r w:rsidRPr="00801AA0">
        <w:rPr>
          <w:sz w:val="28"/>
          <w:szCs w:val="28"/>
          <w:shd w:val="clear" w:color="auto" w:fill="FFFFFF"/>
        </w:rPr>
        <w:t>, члены волонтерского клуба «</w:t>
      </w:r>
      <w:proofErr w:type="spellStart"/>
      <w:r w:rsidRPr="00801AA0">
        <w:rPr>
          <w:sz w:val="28"/>
          <w:szCs w:val="28"/>
          <w:shd w:val="clear" w:color="auto" w:fill="FFFFFF"/>
        </w:rPr>
        <w:t>Мейірім</w:t>
      </w:r>
      <w:proofErr w:type="spellEnd"/>
      <w:r w:rsidRPr="00801AA0">
        <w:rPr>
          <w:sz w:val="28"/>
          <w:szCs w:val="28"/>
          <w:shd w:val="clear" w:color="auto" w:fill="FFFFFF"/>
        </w:rPr>
        <w:t xml:space="preserve">».  Проведен конкурс среди </w:t>
      </w:r>
      <w:proofErr w:type="spellStart"/>
      <w:r w:rsidRPr="00801AA0">
        <w:rPr>
          <w:sz w:val="28"/>
          <w:szCs w:val="28"/>
          <w:shd w:val="clear" w:color="auto" w:fill="FFFFFF"/>
        </w:rPr>
        <w:t>ЭкоКлубов</w:t>
      </w:r>
      <w:proofErr w:type="spellEnd"/>
      <w:r>
        <w:rPr>
          <w:sz w:val="28"/>
          <w:szCs w:val="28"/>
          <w:shd w:val="clear" w:color="auto" w:fill="FFFFFF"/>
        </w:rPr>
        <w:t xml:space="preserve"> и финальный конкурс среди победителей 1-го этапа. </w:t>
      </w:r>
      <w:r w:rsidRPr="00801AA0">
        <w:rPr>
          <w:sz w:val="28"/>
          <w:szCs w:val="28"/>
        </w:rPr>
        <w:t xml:space="preserve">1 место и Кубок победителя получила команда </w:t>
      </w:r>
      <w:proofErr w:type="spellStart"/>
      <w:r w:rsidRPr="00801AA0">
        <w:rPr>
          <w:sz w:val="28"/>
          <w:szCs w:val="28"/>
        </w:rPr>
        <w:t>экоклуба</w:t>
      </w:r>
      <w:proofErr w:type="spellEnd"/>
      <w:r>
        <w:rPr>
          <w:sz w:val="28"/>
          <w:szCs w:val="28"/>
        </w:rPr>
        <w:t xml:space="preserve"> </w:t>
      </w:r>
      <w:r w:rsidRPr="00801AA0">
        <w:rPr>
          <w:sz w:val="28"/>
          <w:szCs w:val="28"/>
        </w:rPr>
        <w:t>из ОШ№99. Ее участники показали наилучшие результаты в тестировании экологических знаний.</w:t>
      </w:r>
      <w:r>
        <w:rPr>
          <w:sz w:val="28"/>
          <w:szCs w:val="28"/>
        </w:rPr>
        <w:t xml:space="preserve"> </w:t>
      </w:r>
      <w:r w:rsidRPr="00801AA0">
        <w:rPr>
          <w:sz w:val="28"/>
          <w:szCs w:val="28"/>
        </w:rPr>
        <w:t>Все участники, занявшие призовые места, получили билеты на марафон «</w:t>
      </w:r>
      <w:proofErr w:type="spellStart"/>
      <w:r w:rsidRPr="00801AA0">
        <w:rPr>
          <w:sz w:val="28"/>
          <w:szCs w:val="28"/>
        </w:rPr>
        <w:t>ЯркоКросс</w:t>
      </w:r>
      <w:proofErr w:type="spellEnd"/>
      <w:r w:rsidRPr="00801AA0">
        <w:rPr>
          <w:sz w:val="28"/>
          <w:szCs w:val="28"/>
        </w:rPr>
        <w:t>».</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ab/>
        <w:t xml:space="preserve">2) «Проведение мероприятий по вовлечению общественности в благоустройство города и повышению ответственности населения за содержание </w:t>
      </w:r>
      <w:proofErr w:type="spellStart"/>
      <w:r>
        <w:rPr>
          <w:sz w:val="28"/>
          <w:szCs w:val="28"/>
        </w:rPr>
        <w:t>внутридворовой</w:t>
      </w:r>
      <w:proofErr w:type="spellEnd"/>
      <w:r>
        <w:rPr>
          <w:sz w:val="28"/>
          <w:szCs w:val="28"/>
        </w:rPr>
        <w:t xml:space="preserve"> территории» </w:t>
      </w:r>
      <w:r w:rsidRPr="00A52150">
        <w:rPr>
          <w:sz w:val="28"/>
          <w:szCs w:val="28"/>
        </w:rPr>
        <w:t>(Корпоративный фонд «Центр устойчивого производства и потребления»). Проведены совещания с представителями КСК для обучения механизму подачи заявок в электронном формате. Проведен мастер-класс по сносу аварийных и обрезке 17 деревьев в КСК ПК «</w:t>
      </w:r>
      <w:proofErr w:type="spellStart"/>
      <w:r w:rsidRPr="00A52150">
        <w:rPr>
          <w:sz w:val="28"/>
          <w:szCs w:val="28"/>
        </w:rPr>
        <w:t>Адал-Алмалы</w:t>
      </w:r>
      <w:proofErr w:type="spellEnd"/>
      <w:r w:rsidRPr="00A52150">
        <w:rPr>
          <w:sz w:val="28"/>
          <w:szCs w:val="28"/>
        </w:rPr>
        <w:t xml:space="preserve">» (по ул. Чайковского 23/60 - угол улицы </w:t>
      </w:r>
      <w:proofErr w:type="spellStart"/>
      <w:r w:rsidRPr="00A52150">
        <w:rPr>
          <w:sz w:val="28"/>
          <w:szCs w:val="28"/>
        </w:rPr>
        <w:t>Тарикулова</w:t>
      </w:r>
      <w:proofErr w:type="spellEnd"/>
      <w:r w:rsidRPr="00A52150">
        <w:rPr>
          <w:sz w:val="28"/>
          <w:szCs w:val="28"/>
        </w:rPr>
        <w:t xml:space="preserve">). </w:t>
      </w:r>
      <w:r w:rsidRPr="00A52150">
        <w:rPr>
          <w:color w:val="000000"/>
          <w:sz w:val="28"/>
          <w:szCs w:val="28"/>
          <w:lang w:val="en-US"/>
        </w:rPr>
        <w:t>C</w:t>
      </w:r>
      <w:r w:rsidRPr="00A52150">
        <w:rPr>
          <w:color w:val="000000"/>
          <w:sz w:val="28"/>
          <w:szCs w:val="28"/>
        </w:rPr>
        <w:t xml:space="preserve"> участием общественности проведены мероприятия по приведению в надлежащ</w:t>
      </w:r>
      <w:r>
        <w:rPr>
          <w:color w:val="000000"/>
          <w:sz w:val="28"/>
          <w:szCs w:val="28"/>
        </w:rPr>
        <w:t xml:space="preserve">ий вид </w:t>
      </w:r>
      <w:proofErr w:type="spellStart"/>
      <w:r>
        <w:rPr>
          <w:color w:val="000000"/>
          <w:sz w:val="28"/>
          <w:szCs w:val="28"/>
        </w:rPr>
        <w:t>внутридворовых</w:t>
      </w:r>
      <w:proofErr w:type="spellEnd"/>
      <w:r>
        <w:rPr>
          <w:color w:val="000000"/>
          <w:sz w:val="28"/>
          <w:szCs w:val="28"/>
        </w:rPr>
        <w:t xml:space="preserve"> территорий</w:t>
      </w:r>
      <w:proofErr w:type="gramStart"/>
      <w:r>
        <w:rPr>
          <w:color w:val="000000"/>
          <w:sz w:val="28"/>
          <w:szCs w:val="28"/>
        </w:rPr>
        <w:t>,</w:t>
      </w:r>
      <w:r w:rsidRPr="00A52150">
        <w:rPr>
          <w:color w:val="000000"/>
          <w:sz w:val="28"/>
          <w:szCs w:val="28"/>
        </w:rPr>
        <w:t xml:space="preserve">  снос</w:t>
      </w:r>
      <w:proofErr w:type="gramEnd"/>
      <w:r w:rsidRPr="00A52150">
        <w:rPr>
          <w:color w:val="000000"/>
          <w:sz w:val="28"/>
          <w:szCs w:val="28"/>
        </w:rPr>
        <w:t xml:space="preserve"> аварийных и </w:t>
      </w:r>
      <w:proofErr w:type="spellStart"/>
      <w:r w:rsidRPr="00A52150">
        <w:rPr>
          <w:color w:val="000000"/>
          <w:sz w:val="28"/>
          <w:szCs w:val="28"/>
        </w:rPr>
        <w:t>санобрезка</w:t>
      </w:r>
      <w:proofErr w:type="spellEnd"/>
      <w:r>
        <w:rPr>
          <w:color w:val="000000"/>
          <w:sz w:val="28"/>
          <w:szCs w:val="28"/>
        </w:rPr>
        <w:t xml:space="preserve"> </w:t>
      </w:r>
      <w:r w:rsidRPr="00A52150">
        <w:rPr>
          <w:color w:val="000000"/>
          <w:sz w:val="28"/>
          <w:szCs w:val="28"/>
        </w:rPr>
        <w:t xml:space="preserve">деревьев, озеленение дворовых территорий, обустройство детских площадок и т.п. мероприятия. Проведены мастер-классы по посадке, </w:t>
      </w:r>
      <w:proofErr w:type="spellStart"/>
      <w:r w:rsidRPr="00A52150">
        <w:rPr>
          <w:color w:val="000000"/>
          <w:sz w:val="28"/>
          <w:szCs w:val="28"/>
        </w:rPr>
        <w:t>уходным</w:t>
      </w:r>
      <w:proofErr w:type="spellEnd"/>
      <w:r w:rsidRPr="00A52150">
        <w:rPr>
          <w:color w:val="000000"/>
          <w:sz w:val="28"/>
          <w:szCs w:val="28"/>
        </w:rPr>
        <w:t xml:space="preserve"> работам за зелеными насаждениями, проведены информационные кампании по раздельному сбору отходов и т.д.</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color w:val="000000"/>
          <w:sz w:val="28"/>
          <w:szCs w:val="28"/>
        </w:rPr>
      </w:pPr>
      <w:r>
        <w:rPr>
          <w:sz w:val="28"/>
          <w:szCs w:val="28"/>
        </w:rPr>
        <w:t>3) «</w:t>
      </w:r>
      <w:r w:rsidRPr="00A52150">
        <w:rPr>
          <w:sz w:val="28"/>
          <w:shd w:val="clear" w:color="auto" w:fill="FFFFFF"/>
        </w:rPr>
        <w:t>Проведение конкурса по лучшему ландшафтному решению по благоустройству города</w:t>
      </w:r>
      <w:r>
        <w:rPr>
          <w:sz w:val="28"/>
          <w:shd w:val="clear" w:color="auto" w:fill="FFFFFF"/>
        </w:rPr>
        <w:t xml:space="preserve">» </w:t>
      </w:r>
      <w:r w:rsidRPr="00A52150">
        <w:rPr>
          <w:sz w:val="28"/>
          <w:szCs w:val="28"/>
          <w:shd w:val="clear" w:color="auto" w:fill="FFFFFF"/>
        </w:rPr>
        <w:t>(</w:t>
      </w:r>
      <w:r w:rsidRPr="00A52150">
        <w:rPr>
          <w:sz w:val="28"/>
          <w:szCs w:val="28"/>
        </w:rPr>
        <w:t xml:space="preserve">Корпоративный фонд «Центр устойчивого производства и потребления»). </w:t>
      </w:r>
      <w:r w:rsidRPr="00A52150">
        <w:rPr>
          <w:color w:val="000000"/>
          <w:sz w:val="28"/>
          <w:szCs w:val="28"/>
          <w:shd w:val="clear" w:color="auto" w:fill="FFFFFF"/>
        </w:rPr>
        <w:t xml:space="preserve">С целью привлечения широкой общественности и юридических лиц к благоустройству и озеленению городских территорий </w:t>
      </w:r>
      <w:r w:rsidRPr="00A52150">
        <w:rPr>
          <w:bCs/>
          <w:sz w:val="28"/>
          <w:szCs w:val="28"/>
        </w:rPr>
        <w:t xml:space="preserve">с 25 августа по 05 сентября </w:t>
      </w:r>
      <w:r w:rsidRPr="00A52150">
        <w:rPr>
          <w:color w:val="000000"/>
          <w:sz w:val="28"/>
          <w:szCs w:val="28"/>
          <w:shd w:val="clear" w:color="auto" w:fill="FFFFFF"/>
        </w:rPr>
        <w:t>проведен смотр-</w:t>
      </w:r>
      <w:r w:rsidRPr="00A52150">
        <w:rPr>
          <w:bCs/>
          <w:sz w:val="28"/>
          <w:szCs w:val="28"/>
        </w:rPr>
        <w:t xml:space="preserve">конкурс «Лучшее озеленение 2016». Конкурс проведен по </w:t>
      </w:r>
      <w:r w:rsidRPr="00A52150">
        <w:rPr>
          <w:rStyle w:val="a4"/>
          <w:color w:val="000000"/>
          <w:sz w:val="28"/>
          <w:szCs w:val="28"/>
          <w:bdr w:val="none" w:sz="0" w:space="0" w:color="auto" w:frame="1"/>
        </w:rPr>
        <w:t xml:space="preserve">6 </w:t>
      </w:r>
      <w:r w:rsidRPr="00A52150">
        <w:rPr>
          <w:rStyle w:val="apple-converted-space"/>
          <w:bCs/>
          <w:color w:val="000000"/>
          <w:sz w:val="28"/>
          <w:szCs w:val="28"/>
          <w:bdr w:val="none" w:sz="0" w:space="0" w:color="auto" w:frame="1"/>
        </w:rPr>
        <w:t>номинациям</w:t>
      </w:r>
      <w:r w:rsidRPr="00A52150">
        <w:rPr>
          <w:color w:val="000000"/>
          <w:sz w:val="28"/>
          <w:szCs w:val="28"/>
        </w:rPr>
        <w:t xml:space="preserve">: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rStyle w:val="a4"/>
          <w:b w:val="0"/>
          <w:color w:val="000000"/>
          <w:sz w:val="28"/>
          <w:szCs w:val="28"/>
          <w:bdr w:val="none" w:sz="0" w:space="0" w:color="auto" w:frame="1"/>
        </w:rPr>
      </w:pPr>
      <w:r w:rsidRPr="00A52150">
        <w:rPr>
          <w:color w:val="000000"/>
          <w:sz w:val="28"/>
          <w:szCs w:val="28"/>
        </w:rPr>
        <w:tab/>
        <w:t xml:space="preserve">- </w:t>
      </w:r>
      <w:r w:rsidRPr="00A52150">
        <w:rPr>
          <w:rStyle w:val="a4"/>
          <w:b w:val="0"/>
          <w:color w:val="000000"/>
          <w:sz w:val="28"/>
          <w:szCs w:val="28"/>
          <w:bdr w:val="none" w:sz="0" w:space="0" w:color="auto" w:frame="1"/>
        </w:rPr>
        <w:t>«Лучшее дизайнерское решение по благоустройству территории объектов образований»;</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rStyle w:val="a4"/>
          <w:b w:val="0"/>
          <w:color w:val="000000"/>
          <w:sz w:val="28"/>
          <w:szCs w:val="28"/>
          <w:bdr w:val="none" w:sz="0" w:space="0" w:color="auto" w:frame="1"/>
        </w:rPr>
      </w:pPr>
      <w:r w:rsidRPr="00A52150">
        <w:rPr>
          <w:rStyle w:val="a4"/>
          <w:b w:val="0"/>
          <w:color w:val="000000"/>
          <w:sz w:val="28"/>
          <w:szCs w:val="28"/>
          <w:bdr w:val="none" w:sz="0" w:space="0" w:color="auto" w:frame="1"/>
        </w:rPr>
        <w:tab/>
        <w:t xml:space="preserve">- «Лучшее дизайнерское решение по благоустройству территории объектов здравоохранении»;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rStyle w:val="a4"/>
          <w:b w:val="0"/>
          <w:color w:val="000000"/>
          <w:sz w:val="28"/>
          <w:szCs w:val="28"/>
          <w:bdr w:val="none" w:sz="0" w:space="0" w:color="auto" w:frame="1"/>
        </w:rPr>
      </w:pPr>
      <w:r w:rsidRPr="00A52150">
        <w:rPr>
          <w:rStyle w:val="a4"/>
          <w:b w:val="0"/>
          <w:color w:val="000000"/>
          <w:sz w:val="28"/>
          <w:szCs w:val="28"/>
          <w:bdr w:val="none" w:sz="0" w:space="0" w:color="auto" w:frame="1"/>
        </w:rPr>
        <w:tab/>
        <w:t>- «Лучшее дизайнерское решение по благоустройству территории юридических и физических лиц»;</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rStyle w:val="a4"/>
          <w:b w:val="0"/>
          <w:color w:val="000000"/>
          <w:sz w:val="28"/>
          <w:szCs w:val="28"/>
          <w:bdr w:val="none" w:sz="0" w:space="0" w:color="auto" w:frame="1"/>
        </w:rPr>
      </w:pPr>
      <w:r w:rsidRPr="00A52150">
        <w:rPr>
          <w:rStyle w:val="a4"/>
          <w:b w:val="0"/>
          <w:color w:val="000000"/>
          <w:sz w:val="28"/>
          <w:szCs w:val="28"/>
          <w:bdr w:val="none" w:sz="0" w:space="0" w:color="auto" w:frame="1"/>
        </w:rPr>
        <w:tab/>
        <w:t>- «Лучший пар</w:t>
      </w:r>
      <w:r>
        <w:rPr>
          <w:rStyle w:val="a4"/>
          <w:b w:val="0"/>
          <w:color w:val="000000"/>
          <w:sz w:val="28"/>
          <w:szCs w:val="28"/>
          <w:bdr w:val="none" w:sz="0" w:space="0" w:color="auto" w:frame="1"/>
        </w:rPr>
        <w:t xml:space="preserve">к, сквер, зеленая зона города </w:t>
      </w:r>
      <w:r w:rsidRPr="00A52150">
        <w:rPr>
          <w:rStyle w:val="a4"/>
          <w:b w:val="0"/>
          <w:color w:val="000000"/>
          <w:sz w:val="28"/>
          <w:szCs w:val="28"/>
          <w:bdr w:val="none" w:sz="0" w:space="0" w:color="auto" w:frame="1"/>
        </w:rPr>
        <w:t xml:space="preserve">Алматы»;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rStyle w:val="a4"/>
          <w:b w:val="0"/>
          <w:color w:val="000000"/>
          <w:sz w:val="28"/>
          <w:szCs w:val="28"/>
          <w:bdr w:val="none" w:sz="0" w:space="0" w:color="auto" w:frame="1"/>
        </w:rPr>
      </w:pPr>
      <w:r w:rsidRPr="00A52150">
        <w:rPr>
          <w:rStyle w:val="a4"/>
          <w:b w:val="0"/>
          <w:color w:val="000000"/>
          <w:sz w:val="28"/>
          <w:szCs w:val="28"/>
          <w:bdr w:val="none" w:sz="0" w:space="0" w:color="auto" w:frame="1"/>
        </w:rPr>
        <w:tab/>
        <w:t xml:space="preserve">- «Лучший двор»;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rStyle w:val="a4"/>
          <w:b w:val="0"/>
          <w:color w:val="000000"/>
          <w:sz w:val="28"/>
          <w:szCs w:val="28"/>
          <w:bdr w:val="none" w:sz="0" w:space="0" w:color="auto" w:frame="1"/>
        </w:rPr>
      </w:pPr>
      <w:r w:rsidRPr="00A52150">
        <w:rPr>
          <w:rStyle w:val="a4"/>
          <w:b w:val="0"/>
          <w:color w:val="000000"/>
          <w:sz w:val="28"/>
          <w:szCs w:val="28"/>
          <w:bdr w:val="none" w:sz="0" w:space="0" w:color="auto" w:frame="1"/>
        </w:rPr>
        <w:tab/>
        <w:t>- « Лучший проект по озеленению города Алматы».</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16"/>
        </w:rPr>
      </w:pPr>
      <w:r w:rsidRPr="00801AA0">
        <w:rPr>
          <w:sz w:val="28"/>
          <w:szCs w:val="16"/>
        </w:rPr>
        <w:t xml:space="preserve">От жителей города, КСК, ПКСД, различных организаций и районных </w:t>
      </w:r>
      <w:proofErr w:type="spellStart"/>
      <w:r w:rsidRPr="00801AA0">
        <w:rPr>
          <w:sz w:val="28"/>
          <w:szCs w:val="16"/>
        </w:rPr>
        <w:t>акиматов</w:t>
      </w:r>
      <w:proofErr w:type="spellEnd"/>
      <w:r w:rsidRPr="00801AA0">
        <w:rPr>
          <w:sz w:val="28"/>
          <w:szCs w:val="16"/>
        </w:rPr>
        <w:t xml:space="preserve"> п</w:t>
      </w:r>
      <w:r w:rsidRPr="00801AA0">
        <w:rPr>
          <w:sz w:val="28"/>
          <w:szCs w:val="16"/>
          <w:bdr w:val="none" w:sz="0" w:space="0" w:color="auto" w:frame="1"/>
        </w:rPr>
        <w:t>оступили 121 заявка.</w:t>
      </w:r>
      <w:r w:rsidRPr="00801AA0">
        <w:rPr>
          <w:sz w:val="28"/>
          <w:szCs w:val="16"/>
        </w:rPr>
        <w:t>18 сентября в Парке Первого Президента прошла официальная церемония награждения участников конкурса, освещение в СМИ.</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color w:val="000000"/>
          <w:sz w:val="28"/>
          <w:szCs w:val="28"/>
        </w:rPr>
      </w:pPr>
      <w:r>
        <w:rPr>
          <w:sz w:val="28"/>
          <w:szCs w:val="28"/>
        </w:rPr>
        <w:t>4</w:t>
      </w:r>
      <w:r w:rsidRPr="00A52150">
        <w:rPr>
          <w:sz w:val="28"/>
          <w:szCs w:val="28"/>
        </w:rPr>
        <w:t xml:space="preserve">) </w:t>
      </w:r>
      <w:r>
        <w:rPr>
          <w:sz w:val="28"/>
          <w:szCs w:val="28"/>
        </w:rPr>
        <w:t>«</w:t>
      </w:r>
      <w:r w:rsidRPr="00A52150">
        <w:rPr>
          <w:sz w:val="28"/>
          <w:szCs w:val="28"/>
          <w:shd w:val="clear" w:color="auto" w:fill="FFFFFF"/>
        </w:rPr>
        <w:t>Проведение мероприятий по вовлечению общественности в процесс контроля за чистотой городской инфраструктуры</w:t>
      </w:r>
      <w:r>
        <w:rPr>
          <w:sz w:val="28"/>
          <w:szCs w:val="28"/>
          <w:shd w:val="clear" w:color="auto" w:fill="FFFFFF"/>
        </w:rPr>
        <w:t xml:space="preserve">» </w:t>
      </w:r>
      <w:r w:rsidRPr="00A52150">
        <w:rPr>
          <w:bCs/>
          <w:sz w:val="28"/>
          <w:szCs w:val="28"/>
          <w:lang w:val="kk-KZ"/>
        </w:rPr>
        <w:t>(</w:t>
      </w:r>
      <w:r w:rsidRPr="00A52150">
        <w:rPr>
          <w:sz w:val="28"/>
          <w:szCs w:val="28"/>
        </w:rPr>
        <w:t>ОФ «</w:t>
      </w:r>
      <w:proofErr w:type="spellStart"/>
      <w:r w:rsidRPr="00A52150">
        <w:rPr>
          <w:sz w:val="28"/>
          <w:szCs w:val="28"/>
        </w:rPr>
        <w:t>Офага</w:t>
      </w:r>
      <w:proofErr w:type="spellEnd"/>
      <w:r w:rsidRPr="00A52150">
        <w:rPr>
          <w:sz w:val="28"/>
          <w:szCs w:val="28"/>
        </w:rPr>
        <w:t xml:space="preserve">»). </w:t>
      </w:r>
      <w:r w:rsidRPr="00A52150">
        <w:rPr>
          <w:color w:val="000000"/>
          <w:sz w:val="28"/>
          <w:szCs w:val="28"/>
        </w:rPr>
        <w:t xml:space="preserve">Для жителей города открыт телефон доверия (357-39-29). Создана страница в </w:t>
      </w:r>
      <w:proofErr w:type="spellStart"/>
      <w:r w:rsidRPr="00A52150">
        <w:rPr>
          <w:color w:val="000000"/>
          <w:sz w:val="28"/>
          <w:szCs w:val="28"/>
        </w:rPr>
        <w:t>инстаграм</w:t>
      </w:r>
      <w:proofErr w:type="spellEnd"/>
      <w:r>
        <w:rPr>
          <w:color w:val="000000"/>
          <w:sz w:val="28"/>
          <w:szCs w:val="28"/>
        </w:rPr>
        <w:t xml:space="preserve"> </w:t>
      </w:r>
      <w:proofErr w:type="spellStart"/>
      <w:r w:rsidRPr="00A52150">
        <w:rPr>
          <w:color w:val="000000"/>
          <w:sz w:val="28"/>
          <w:szCs w:val="28"/>
        </w:rPr>
        <w:t>ecomonitoring_almaty</w:t>
      </w:r>
      <w:proofErr w:type="spellEnd"/>
      <w:r w:rsidRPr="00A52150">
        <w:rPr>
          <w:color w:val="000000"/>
          <w:sz w:val="28"/>
          <w:szCs w:val="28"/>
        </w:rPr>
        <w:t>. Изготовлены 4 видеоролика на следующие темы: «Телефон доверия-сообщи об экологической проблеме!», «Сайт и мобильное приложение - сообщи об экологической проблеме!», «</w:t>
      </w:r>
      <w:proofErr w:type="spellStart"/>
      <w:r w:rsidRPr="00A52150">
        <w:rPr>
          <w:color w:val="000000"/>
          <w:sz w:val="28"/>
          <w:szCs w:val="28"/>
        </w:rPr>
        <w:t>Хэштэг</w:t>
      </w:r>
      <w:proofErr w:type="spellEnd"/>
      <w:r w:rsidRPr="00A52150">
        <w:rPr>
          <w:color w:val="000000"/>
          <w:sz w:val="28"/>
          <w:szCs w:val="28"/>
        </w:rPr>
        <w:t>- сообщи об экологической проблеме!</w:t>
      </w:r>
      <w:proofErr w:type="gramStart"/>
      <w:r w:rsidRPr="00A52150">
        <w:rPr>
          <w:color w:val="000000"/>
          <w:sz w:val="28"/>
          <w:szCs w:val="28"/>
        </w:rPr>
        <w:t>».Также</w:t>
      </w:r>
      <w:proofErr w:type="gramEnd"/>
      <w:r w:rsidRPr="00A52150">
        <w:rPr>
          <w:color w:val="000000"/>
          <w:sz w:val="28"/>
          <w:szCs w:val="28"/>
        </w:rPr>
        <w:t xml:space="preserve"> в случае обнаружения фактов нарушения жители мог</w:t>
      </w:r>
      <w:r>
        <w:rPr>
          <w:color w:val="000000"/>
          <w:sz w:val="28"/>
          <w:szCs w:val="28"/>
        </w:rPr>
        <w:t>ли</w:t>
      </w:r>
      <w:r w:rsidRPr="00A52150">
        <w:rPr>
          <w:color w:val="000000"/>
          <w:sz w:val="28"/>
          <w:szCs w:val="28"/>
        </w:rPr>
        <w:t xml:space="preserve"> позвонить в ДВД города Алматы </w:t>
      </w:r>
      <w:r>
        <w:rPr>
          <w:color w:val="000000"/>
          <w:sz w:val="28"/>
          <w:szCs w:val="28"/>
        </w:rPr>
        <w:t>на номер</w:t>
      </w:r>
      <w:r w:rsidRPr="00A52150">
        <w:rPr>
          <w:color w:val="000000"/>
          <w:sz w:val="28"/>
          <w:szCs w:val="28"/>
        </w:rPr>
        <w:t xml:space="preserve"> 102, </w:t>
      </w:r>
      <w:r w:rsidRPr="00A52150">
        <w:rPr>
          <w:color w:val="000000"/>
          <w:sz w:val="28"/>
          <w:szCs w:val="28"/>
        </w:rPr>
        <w:lastRenderedPageBreak/>
        <w:t xml:space="preserve">единый </w:t>
      </w:r>
      <w:proofErr w:type="spellStart"/>
      <w:r w:rsidRPr="00A52150">
        <w:rPr>
          <w:color w:val="000000"/>
          <w:sz w:val="28"/>
          <w:szCs w:val="28"/>
        </w:rPr>
        <w:t>Call</w:t>
      </w:r>
      <w:proofErr w:type="spellEnd"/>
      <w:r w:rsidRPr="00A52150">
        <w:rPr>
          <w:color w:val="000000"/>
          <w:sz w:val="28"/>
          <w:szCs w:val="28"/>
        </w:rPr>
        <w:t xml:space="preserve">  центр по номеру  109, в Департамент экологии по городу Алматы  239-11-03. С целью повышения осведомленности населения разработан</w:t>
      </w:r>
      <w:r>
        <w:rPr>
          <w:color w:val="000000"/>
          <w:sz w:val="28"/>
          <w:szCs w:val="28"/>
          <w:lang w:val="kk-KZ"/>
        </w:rPr>
        <w:t xml:space="preserve"> </w:t>
      </w:r>
      <w:r>
        <w:rPr>
          <w:color w:val="000000"/>
          <w:sz w:val="28"/>
          <w:szCs w:val="28"/>
        </w:rPr>
        <w:t xml:space="preserve">и розданы </w:t>
      </w:r>
      <w:r w:rsidRPr="00A52150">
        <w:rPr>
          <w:color w:val="000000"/>
          <w:sz w:val="28"/>
          <w:szCs w:val="28"/>
        </w:rPr>
        <w:t>населению</w:t>
      </w:r>
      <w:r>
        <w:rPr>
          <w:color w:val="000000"/>
          <w:sz w:val="28"/>
          <w:szCs w:val="28"/>
          <w:lang w:val="kk-KZ"/>
        </w:rPr>
        <w:t xml:space="preserve"> </w:t>
      </w:r>
      <w:r w:rsidRPr="00A52150">
        <w:rPr>
          <w:color w:val="000000"/>
          <w:sz w:val="28"/>
          <w:szCs w:val="28"/>
        </w:rPr>
        <w:t>информационны</w:t>
      </w:r>
      <w:r>
        <w:rPr>
          <w:color w:val="000000"/>
          <w:sz w:val="28"/>
          <w:szCs w:val="28"/>
        </w:rPr>
        <w:t>е</w:t>
      </w:r>
      <w:r w:rsidRPr="00A52150">
        <w:rPr>
          <w:color w:val="000000"/>
          <w:sz w:val="28"/>
          <w:szCs w:val="28"/>
        </w:rPr>
        <w:t xml:space="preserve"> буклет</w:t>
      </w:r>
      <w:r>
        <w:rPr>
          <w:color w:val="000000"/>
          <w:sz w:val="28"/>
          <w:szCs w:val="28"/>
        </w:rPr>
        <w:t>ы</w:t>
      </w:r>
      <w:r w:rsidRPr="00A52150">
        <w:rPr>
          <w:color w:val="000000"/>
          <w:sz w:val="28"/>
          <w:szCs w:val="28"/>
        </w:rPr>
        <w:t xml:space="preserve">.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color w:val="000000"/>
          <w:sz w:val="28"/>
          <w:szCs w:val="28"/>
        </w:rPr>
      </w:pPr>
      <w:r>
        <w:rPr>
          <w:color w:val="000000"/>
          <w:sz w:val="28"/>
          <w:szCs w:val="28"/>
        </w:rPr>
        <w:tab/>
        <w:t>5</w:t>
      </w:r>
      <w:r w:rsidRPr="00A52150">
        <w:rPr>
          <w:color w:val="000000"/>
          <w:sz w:val="28"/>
          <w:szCs w:val="28"/>
        </w:rPr>
        <w:t xml:space="preserve">) </w:t>
      </w:r>
      <w:r>
        <w:rPr>
          <w:color w:val="000000"/>
          <w:sz w:val="28"/>
          <w:szCs w:val="28"/>
        </w:rPr>
        <w:t>«</w:t>
      </w:r>
      <w:r w:rsidRPr="00A52150">
        <w:rPr>
          <w:sz w:val="28"/>
          <w:szCs w:val="28"/>
          <w:shd w:val="clear" w:color="auto" w:fill="FFFFFF"/>
        </w:rPr>
        <w:t xml:space="preserve">Выработка рекомендаций по сокращению объемов размещения </w:t>
      </w:r>
      <w:proofErr w:type="spellStart"/>
      <w:r w:rsidRPr="00A52150">
        <w:rPr>
          <w:sz w:val="28"/>
          <w:szCs w:val="28"/>
          <w:shd w:val="clear" w:color="auto" w:fill="FFFFFF"/>
        </w:rPr>
        <w:t>биоразлагаемых</w:t>
      </w:r>
      <w:proofErr w:type="spellEnd"/>
      <w:r w:rsidRPr="00A52150">
        <w:rPr>
          <w:sz w:val="28"/>
          <w:szCs w:val="28"/>
          <w:shd w:val="clear" w:color="auto" w:fill="FFFFFF"/>
        </w:rPr>
        <w:t xml:space="preserve"> отходов на </w:t>
      </w:r>
      <w:proofErr w:type="gramStart"/>
      <w:r w:rsidRPr="00A52150">
        <w:rPr>
          <w:sz w:val="28"/>
          <w:szCs w:val="28"/>
          <w:shd w:val="clear" w:color="auto" w:fill="FFFFFF"/>
        </w:rPr>
        <w:t>полигонах</w:t>
      </w:r>
      <w:r>
        <w:rPr>
          <w:sz w:val="28"/>
          <w:szCs w:val="28"/>
          <w:shd w:val="clear" w:color="auto" w:fill="FFFFFF"/>
        </w:rPr>
        <w:t>»(</w:t>
      </w:r>
      <w:proofErr w:type="gramEnd"/>
      <w:r w:rsidRPr="00A52150">
        <w:rPr>
          <w:sz w:val="28"/>
          <w:szCs w:val="28"/>
        </w:rPr>
        <w:t>Корпоративный фонд «Центр устойчивого производства и потребления»</w:t>
      </w:r>
      <w:r>
        <w:rPr>
          <w:sz w:val="28"/>
          <w:szCs w:val="28"/>
        </w:rPr>
        <w:t>)</w:t>
      </w:r>
      <w:r w:rsidRPr="00A52150">
        <w:rPr>
          <w:sz w:val="28"/>
          <w:szCs w:val="28"/>
        </w:rPr>
        <w:t>.</w:t>
      </w:r>
      <w:r w:rsidRPr="00A52150">
        <w:rPr>
          <w:bCs/>
          <w:sz w:val="28"/>
          <w:szCs w:val="28"/>
          <w:lang w:val="kk-KZ"/>
        </w:rPr>
        <w:t xml:space="preserve">Проведен </w:t>
      </w:r>
      <w:r w:rsidRPr="00A52150">
        <w:rPr>
          <w:color w:val="000000"/>
          <w:sz w:val="28"/>
          <w:szCs w:val="28"/>
        </w:rPr>
        <w:t xml:space="preserve">анализ деятельности различных юридических лиц по управлению </w:t>
      </w:r>
      <w:proofErr w:type="spellStart"/>
      <w:r w:rsidRPr="00A52150">
        <w:rPr>
          <w:color w:val="000000"/>
          <w:sz w:val="28"/>
          <w:szCs w:val="28"/>
        </w:rPr>
        <w:t>биоразлагаемыми</w:t>
      </w:r>
      <w:proofErr w:type="spellEnd"/>
      <w:r w:rsidRPr="00A52150">
        <w:rPr>
          <w:color w:val="000000"/>
          <w:sz w:val="28"/>
          <w:szCs w:val="28"/>
        </w:rPr>
        <w:t xml:space="preserve"> отходами (пищевые остатки кафе, ресторанов и других предприятий общепита, отходами рынков выходного дня и т.д.)</w:t>
      </w:r>
      <w:r>
        <w:rPr>
          <w:color w:val="000000"/>
          <w:sz w:val="28"/>
          <w:szCs w:val="28"/>
        </w:rPr>
        <w:t xml:space="preserve">, проанализирован мировой опыт по использованию </w:t>
      </w:r>
      <w:proofErr w:type="spellStart"/>
      <w:r>
        <w:rPr>
          <w:color w:val="000000"/>
          <w:sz w:val="28"/>
          <w:szCs w:val="28"/>
        </w:rPr>
        <w:t>биоразлагаемых</w:t>
      </w:r>
      <w:proofErr w:type="spellEnd"/>
      <w:r>
        <w:rPr>
          <w:color w:val="000000"/>
          <w:sz w:val="28"/>
          <w:szCs w:val="28"/>
        </w:rPr>
        <w:t xml:space="preserve"> отходов, выработаны рекомендации</w:t>
      </w:r>
      <w:r w:rsidRPr="00A52150">
        <w:rPr>
          <w:color w:val="000000"/>
          <w:sz w:val="28"/>
          <w:szCs w:val="28"/>
        </w:rPr>
        <w:t>.</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color w:val="000000"/>
          <w:sz w:val="28"/>
          <w:szCs w:val="28"/>
        </w:rPr>
      </w:pP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b/>
          <w:sz w:val="28"/>
          <w:szCs w:val="28"/>
          <w:u w:val="single"/>
        </w:rPr>
        <w:t>По административно-правовому обеспечению</w:t>
      </w:r>
      <w:r w:rsidRPr="00DF011F">
        <w:rPr>
          <w:b/>
          <w:sz w:val="28"/>
          <w:szCs w:val="28"/>
        </w:rPr>
        <w:t xml:space="preserve">: </w:t>
      </w:r>
      <w:r w:rsidRPr="008A6217">
        <w:rPr>
          <w:sz w:val="28"/>
          <w:szCs w:val="28"/>
        </w:rPr>
        <w:t>е</w:t>
      </w:r>
      <w:r w:rsidRPr="00DF011F">
        <w:rPr>
          <w:sz w:val="28"/>
          <w:szCs w:val="28"/>
        </w:rPr>
        <w:t xml:space="preserve">жеквартально проводился правовой мониторинг нормативных правовых актов </w:t>
      </w:r>
      <w:r w:rsidRPr="00DF011F">
        <w:rPr>
          <w:i/>
          <w:sz w:val="28"/>
          <w:szCs w:val="28"/>
        </w:rPr>
        <w:t xml:space="preserve">(постановления </w:t>
      </w:r>
      <w:proofErr w:type="spellStart"/>
      <w:r w:rsidRPr="00DF011F">
        <w:rPr>
          <w:i/>
          <w:sz w:val="28"/>
          <w:szCs w:val="28"/>
        </w:rPr>
        <w:t>акимата</w:t>
      </w:r>
      <w:proofErr w:type="spellEnd"/>
      <w:r w:rsidRPr="00DF011F">
        <w:rPr>
          <w:i/>
          <w:sz w:val="28"/>
          <w:szCs w:val="28"/>
        </w:rPr>
        <w:t xml:space="preserve">, распоряжения </w:t>
      </w:r>
      <w:proofErr w:type="spellStart"/>
      <w:r w:rsidRPr="00DF011F">
        <w:rPr>
          <w:i/>
          <w:sz w:val="28"/>
          <w:szCs w:val="28"/>
        </w:rPr>
        <w:t>акима</w:t>
      </w:r>
      <w:proofErr w:type="spellEnd"/>
      <w:r w:rsidRPr="00DF011F">
        <w:rPr>
          <w:i/>
          <w:sz w:val="28"/>
          <w:szCs w:val="28"/>
        </w:rPr>
        <w:t xml:space="preserve">, решения </w:t>
      </w:r>
      <w:proofErr w:type="spellStart"/>
      <w:r w:rsidRPr="00DF011F">
        <w:rPr>
          <w:i/>
          <w:sz w:val="28"/>
          <w:szCs w:val="28"/>
        </w:rPr>
        <w:t>маслихата</w:t>
      </w:r>
      <w:proofErr w:type="spellEnd"/>
      <w:r w:rsidRPr="00DF011F">
        <w:rPr>
          <w:i/>
          <w:sz w:val="28"/>
          <w:szCs w:val="28"/>
        </w:rPr>
        <w:t xml:space="preserve">) </w:t>
      </w:r>
      <w:r w:rsidRPr="00DF011F">
        <w:rPr>
          <w:sz w:val="28"/>
          <w:szCs w:val="28"/>
        </w:rPr>
        <w:t xml:space="preserve">в целях оценки и прогнозирования эффективности законодательства путем выявления противоречащих законодательству Республики Казахстан, устаревших, </w:t>
      </w:r>
      <w:proofErr w:type="spellStart"/>
      <w:r w:rsidRPr="00DF011F">
        <w:rPr>
          <w:sz w:val="28"/>
          <w:szCs w:val="28"/>
        </w:rPr>
        <w:t>коррупциогенных</w:t>
      </w:r>
      <w:proofErr w:type="spellEnd"/>
      <w:r w:rsidRPr="00DF011F">
        <w:rPr>
          <w:sz w:val="28"/>
          <w:szCs w:val="28"/>
        </w:rPr>
        <w:t xml:space="preserve"> и неэффективно реализуемых норм права, а также выработки предложений по его совершенствованию.</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b/>
          <w:sz w:val="28"/>
          <w:szCs w:val="28"/>
        </w:rPr>
      </w:pPr>
      <w:r w:rsidRPr="00DF011F">
        <w:rPr>
          <w:b/>
          <w:sz w:val="28"/>
          <w:szCs w:val="28"/>
        </w:rPr>
        <w:t>Ежемесячно, ежеквартально и полугодие представлены отчеты:</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sz w:val="28"/>
          <w:szCs w:val="28"/>
        </w:rPr>
        <w:t xml:space="preserve">- по </w:t>
      </w:r>
      <w:proofErr w:type="spellStart"/>
      <w:r w:rsidRPr="00DF011F">
        <w:rPr>
          <w:sz w:val="28"/>
          <w:szCs w:val="28"/>
        </w:rPr>
        <w:t>Алматинскому</w:t>
      </w:r>
      <w:proofErr w:type="spellEnd"/>
      <w:r w:rsidRPr="00DF011F">
        <w:rPr>
          <w:sz w:val="28"/>
          <w:szCs w:val="28"/>
        </w:rPr>
        <w:t xml:space="preserve"> городскому Плану мероприятий на 2015-2017 годы по реализации Антикоррупционной стратегии Республики Казахстан на 2015-2025 годы и противодействию теневой экономике, утвержденного </w:t>
      </w:r>
      <w:proofErr w:type="spellStart"/>
      <w:r w:rsidRPr="00DF011F">
        <w:rPr>
          <w:sz w:val="28"/>
          <w:szCs w:val="28"/>
        </w:rPr>
        <w:t>акимом</w:t>
      </w:r>
      <w:proofErr w:type="spellEnd"/>
      <w:r w:rsidRPr="00DF011F">
        <w:rPr>
          <w:sz w:val="28"/>
          <w:szCs w:val="28"/>
        </w:rPr>
        <w:t xml:space="preserve"> города Алматы от 25 мая 2015 года, в ГПО аппарата </w:t>
      </w:r>
      <w:proofErr w:type="spellStart"/>
      <w:r w:rsidRPr="00DF011F">
        <w:rPr>
          <w:sz w:val="28"/>
          <w:szCs w:val="28"/>
        </w:rPr>
        <w:t>акима</w:t>
      </w:r>
      <w:proofErr w:type="spellEnd"/>
      <w:r w:rsidRPr="00DF011F">
        <w:rPr>
          <w:sz w:val="28"/>
          <w:szCs w:val="28"/>
        </w:rPr>
        <w:t xml:space="preserve"> города Алматы;</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sz w:val="28"/>
          <w:szCs w:val="28"/>
        </w:rPr>
        <w:t>- по государственным услугам, оказываемым управлением;</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sz w:val="28"/>
          <w:szCs w:val="28"/>
        </w:rPr>
        <w:t>- по применению госуда</w:t>
      </w:r>
      <w:r>
        <w:rPr>
          <w:sz w:val="28"/>
          <w:szCs w:val="28"/>
        </w:rPr>
        <w:t>рственного языка в гос. органе;</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sz w:val="28"/>
          <w:szCs w:val="28"/>
        </w:rPr>
        <w:t>- по обращениям физических и юридических лиц в рамках программы «</w:t>
      </w:r>
      <w:proofErr w:type="spellStart"/>
      <w:r w:rsidRPr="00DF011F">
        <w:rPr>
          <w:sz w:val="28"/>
          <w:szCs w:val="28"/>
        </w:rPr>
        <w:t>Айкын</w:t>
      </w:r>
      <w:proofErr w:type="spellEnd"/>
      <w:r w:rsidRPr="00DF011F">
        <w:rPr>
          <w:sz w:val="28"/>
          <w:szCs w:val="28"/>
        </w:rPr>
        <w:t>» в УКПС и СУ Г</w:t>
      </w:r>
      <w:r>
        <w:rPr>
          <w:sz w:val="28"/>
          <w:szCs w:val="28"/>
        </w:rPr>
        <w:t xml:space="preserve">енеральной Прокуратуры РК, </w:t>
      </w:r>
      <w:r w:rsidRPr="00DF011F">
        <w:rPr>
          <w:sz w:val="28"/>
          <w:szCs w:val="28"/>
        </w:rPr>
        <w:t>а также по приему граждан.</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sz w:val="28"/>
          <w:szCs w:val="28"/>
        </w:rPr>
        <w:t>Разработаны, приняты:</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i/>
          <w:sz w:val="28"/>
          <w:szCs w:val="28"/>
        </w:rPr>
      </w:pPr>
      <w:r w:rsidRPr="00DF011F">
        <w:rPr>
          <w:b/>
          <w:sz w:val="28"/>
          <w:szCs w:val="28"/>
        </w:rPr>
        <w:t>- 6 нормативных правовых актов,</w:t>
      </w:r>
      <w:r w:rsidRPr="00DF011F">
        <w:rPr>
          <w:sz w:val="28"/>
          <w:szCs w:val="28"/>
        </w:rPr>
        <w:t xml:space="preserve"> подлежащих регистрации в органах юстиции </w:t>
      </w:r>
      <w:r w:rsidRPr="00DF011F">
        <w:rPr>
          <w:i/>
          <w:sz w:val="28"/>
          <w:szCs w:val="28"/>
        </w:rPr>
        <w:t>(получение по ним заключения общественного совета, палаты предпринимателей, согласование с государственными органами);</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i/>
          <w:sz w:val="28"/>
          <w:szCs w:val="28"/>
        </w:rPr>
      </w:pPr>
      <w:r w:rsidRPr="00DF011F">
        <w:rPr>
          <w:b/>
          <w:sz w:val="28"/>
          <w:szCs w:val="28"/>
        </w:rPr>
        <w:t>- около 28 актов</w:t>
      </w:r>
      <w:r w:rsidRPr="00DF011F">
        <w:rPr>
          <w:sz w:val="28"/>
          <w:szCs w:val="28"/>
        </w:rPr>
        <w:t xml:space="preserve"> индивидуального применения </w:t>
      </w:r>
      <w:r w:rsidRPr="00DF011F">
        <w:rPr>
          <w:i/>
          <w:sz w:val="28"/>
          <w:szCs w:val="28"/>
        </w:rPr>
        <w:t xml:space="preserve">(решения </w:t>
      </w:r>
      <w:proofErr w:type="spellStart"/>
      <w:r w:rsidRPr="00DF011F">
        <w:rPr>
          <w:i/>
          <w:sz w:val="28"/>
          <w:szCs w:val="28"/>
        </w:rPr>
        <w:t>маслихата</w:t>
      </w:r>
      <w:proofErr w:type="spellEnd"/>
      <w:r w:rsidRPr="00DF011F">
        <w:rPr>
          <w:i/>
          <w:sz w:val="28"/>
          <w:szCs w:val="28"/>
        </w:rPr>
        <w:t xml:space="preserve">, постановления </w:t>
      </w:r>
      <w:proofErr w:type="spellStart"/>
      <w:r w:rsidRPr="00DF011F">
        <w:rPr>
          <w:i/>
          <w:sz w:val="28"/>
          <w:szCs w:val="28"/>
        </w:rPr>
        <w:t>акимата</w:t>
      </w:r>
      <w:proofErr w:type="spellEnd"/>
      <w:r w:rsidRPr="00DF011F">
        <w:rPr>
          <w:i/>
          <w:sz w:val="28"/>
          <w:szCs w:val="28"/>
        </w:rPr>
        <w:t xml:space="preserve">, распоряжения </w:t>
      </w:r>
      <w:proofErr w:type="spellStart"/>
      <w:r w:rsidRPr="00DF011F">
        <w:rPr>
          <w:i/>
          <w:sz w:val="28"/>
          <w:szCs w:val="28"/>
        </w:rPr>
        <w:t>акима</w:t>
      </w:r>
      <w:proofErr w:type="spellEnd"/>
      <w:r w:rsidRPr="00DF011F">
        <w:rPr>
          <w:i/>
          <w:sz w:val="28"/>
          <w:szCs w:val="28"/>
        </w:rPr>
        <w:t>).</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i/>
          <w:sz w:val="28"/>
          <w:szCs w:val="28"/>
        </w:rPr>
      </w:pPr>
      <w:r w:rsidRPr="00DF011F">
        <w:rPr>
          <w:sz w:val="28"/>
          <w:szCs w:val="28"/>
        </w:rPr>
        <w:t>Приня</w:t>
      </w:r>
      <w:r>
        <w:rPr>
          <w:sz w:val="28"/>
          <w:szCs w:val="28"/>
        </w:rPr>
        <w:t>то</w:t>
      </w:r>
      <w:r w:rsidRPr="00DF011F">
        <w:rPr>
          <w:sz w:val="28"/>
          <w:szCs w:val="28"/>
        </w:rPr>
        <w:t xml:space="preserve"> участие в разработке законодательного акта, предусматривающего внесени</w:t>
      </w:r>
      <w:r>
        <w:rPr>
          <w:sz w:val="28"/>
          <w:szCs w:val="28"/>
        </w:rPr>
        <w:t>е</w:t>
      </w:r>
      <w:r w:rsidRPr="00DF011F">
        <w:rPr>
          <w:sz w:val="28"/>
          <w:szCs w:val="28"/>
        </w:rPr>
        <w:t xml:space="preserve"> изменений и дополнений в некоторые законодательные акты РК в области экологи</w:t>
      </w:r>
      <w:r>
        <w:rPr>
          <w:sz w:val="28"/>
          <w:szCs w:val="28"/>
        </w:rPr>
        <w:t>и</w:t>
      </w:r>
      <w:r w:rsidRPr="00DF011F">
        <w:rPr>
          <w:sz w:val="28"/>
          <w:szCs w:val="28"/>
        </w:rPr>
        <w:t xml:space="preserve">, организации парковок, налогообложения транспортных средств, таможни </w:t>
      </w:r>
      <w:r w:rsidRPr="00DF011F">
        <w:rPr>
          <w:i/>
          <w:sz w:val="28"/>
          <w:szCs w:val="28"/>
        </w:rPr>
        <w:t>(Экологический кодекс РК, Кодекс РК «Об административных правонарушениях», ЗРК «О дорожном движении», ЗРК «Об особом статусе города Алматы» и иные акты).</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sz w:val="28"/>
          <w:szCs w:val="28"/>
        </w:rPr>
        <w:t xml:space="preserve">Разработаны и приняты </w:t>
      </w:r>
      <w:r w:rsidRPr="00DF011F">
        <w:rPr>
          <w:b/>
          <w:sz w:val="28"/>
          <w:szCs w:val="28"/>
        </w:rPr>
        <w:t>15 Регламентов</w:t>
      </w:r>
      <w:r w:rsidRPr="00DF011F">
        <w:rPr>
          <w:sz w:val="28"/>
          <w:szCs w:val="28"/>
        </w:rPr>
        <w:t xml:space="preserve"> государственных услуг совместно с заинтересованными отделами Управления.</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sz w:val="28"/>
          <w:szCs w:val="28"/>
        </w:rPr>
        <w:t xml:space="preserve">Рассмотрены и внесены предложения по </w:t>
      </w:r>
      <w:r w:rsidRPr="00DF011F">
        <w:rPr>
          <w:b/>
          <w:sz w:val="28"/>
          <w:szCs w:val="28"/>
        </w:rPr>
        <w:t>15 проектам</w:t>
      </w:r>
      <w:r w:rsidRPr="00DF011F">
        <w:rPr>
          <w:sz w:val="28"/>
          <w:szCs w:val="28"/>
        </w:rPr>
        <w:t xml:space="preserve"> Законов, постановлений Правительства РК, приказов Министров РК.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sz w:val="28"/>
          <w:szCs w:val="28"/>
        </w:rPr>
        <w:t xml:space="preserve">Ведется работа по своевременному размещению в программу «Открытые НПА» актов </w:t>
      </w:r>
      <w:proofErr w:type="spellStart"/>
      <w:r w:rsidRPr="00DF011F">
        <w:rPr>
          <w:sz w:val="28"/>
          <w:szCs w:val="28"/>
        </w:rPr>
        <w:t>акимата</w:t>
      </w:r>
      <w:proofErr w:type="spellEnd"/>
      <w:r w:rsidRPr="00DF011F">
        <w:rPr>
          <w:sz w:val="28"/>
          <w:szCs w:val="28"/>
        </w:rPr>
        <w:t xml:space="preserve"> и </w:t>
      </w:r>
      <w:proofErr w:type="spellStart"/>
      <w:r w:rsidRPr="00DF011F">
        <w:rPr>
          <w:sz w:val="28"/>
          <w:szCs w:val="28"/>
        </w:rPr>
        <w:t>маслихата</w:t>
      </w:r>
      <w:proofErr w:type="spellEnd"/>
      <w:r w:rsidRPr="00DF011F">
        <w:rPr>
          <w:sz w:val="28"/>
          <w:szCs w:val="28"/>
        </w:rPr>
        <w:t xml:space="preserve">, принимаемых Управлением.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b/>
          <w:i/>
          <w:sz w:val="28"/>
          <w:szCs w:val="28"/>
        </w:rPr>
      </w:pPr>
      <w:r w:rsidRPr="00DF011F">
        <w:rPr>
          <w:sz w:val="28"/>
          <w:szCs w:val="28"/>
        </w:rPr>
        <w:lastRenderedPageBreak/>
        <w:t xml:space="preserve">Рассмотрено и согласовано около </w:t>
      </w:r>
      <w:r w:rsidRPr="00DF011F">
        <w:rPr>
          <w:b/>
          <w:sz w:val="28"/>
          <w:szCs w:val="28"/>
        </w:rPr>
        <w:t>17 проектов</w:t>
      </w:r>
      <w:r w:rsidRPr="00DF011F">
        <w:rPr>
          <w:sz w:val="28"/>
          <w:szCs w:val="28"/>
        </w:rPr>
        <w:t xml:space="preserve"> постановлений </w:t>
      </w:r>
      <w:proofErr w:type="spellStart"/>
      <w:r w:rsidRPr="00DF011F">
        <w:rPr>
          <w:sz w:val="28"/>
          <w:szCs w:val="28"/>
        </w:rPr>
        <w:t>акимата</w:t>
      </w:r>
      <w:proofErr w:type="spellEnd"/>
      <w:r w:rsidRPr="00DF011F">
        <w:rPr>
          <w:sz w:val="28"/>
          <w:szCs w:val="28"/>
        </w:rPr>
        <w:t xml:space="preserve">, внесенных 5-ти подведомственными организациями Управления </w:t>
      </w:r>
      <w:r w:rsidRPr="00DF011F">
        <w:rPr>
          <w:i/>
          <w:sz w:val="28"/>
          <w:szCs w:val="28"/>
        </w:rPr>
        <w:t>(размер уставного капитала, расширение деятельности, установления ФОТ)</w:t>
      </w:r>
      <w:r w:rsidRPr="00DF011F">
        <w:rPr>
          <w:b/>
          <w:i/>
          <w:sz w:val="28"/>
          <w:szCs w:val="28"/>
        </w:rPr>
        <w:t xml:space="preserve">.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sz w:val="28"/>
          <w:szCs w:val="28"/>
        </w:rPr>
        <w:t xml:space="preserve">При необходимости </w:t>
      </w:r>
      <w:r>
        <w:rPr>
          <w:sz w:val="28"/>
          <w:szCs w:val="28"/>
        </w:rPr>
        <w:t xml:space="preserve">даются консультации сотрудникам управления </w:t>
      </w:r>
      <w:r w:rsidRPr="00DF011F">
        <w:rPr>
          <w:sz w:val="28"/>
          <w:szCs w:val="28"/>
        </w:rPr>
        <w:t>по правовым вопросам отделов и подведомственных организаци</w:t>
      </w:r>
      <w:r>
        <w:rPr>
          <w:sz w:val="28"/>
          <w:szCs w:val="28"/>
        </w:rPr>
        <w:t>й.</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sz w:val="28"/>
          <w:szCs w:val="28"/>
        </w:rPr>
        <w:t xml:space="preserve">По согласованию с руководителями отделов Управления разработано новое </w:t>
      </w:r>
      <w:r w:rsidRPr="00DF011F">
        <w:rPr>
          <w:b/>
          <w:sz w:val="28"/>
          <w:szCs w:val="28"/>
        </w:rPr>
        <w:t>Положение Управления,</w:t>
      </w:r>
      <w:r w:rsidRPr="00DF011F">
        <w:rPr>
          <w:sz w:val="28"/>
          <w:szCs w:val="28"/>
        </w:rPr>
        <w:t xml:space="preserve"> которое находится на согласовании у государственных органов.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sz w:val="28"/>
          <w:szCs w:val="28"/>
        </w:rPr>
        <w:t xml:space="preserve">Рассмотрены акты около 5 контролирующих органов (представление, предписание, акт контроля и т.д.).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b/>
          <w:sz w:val="28"/>
          <w:szCs w:val="28"/>
        </w:rPr>
        <w:t xml:space="preserve">Информация по судопроизводству по гражданским делам: </w:t>
      </w:r>
      <w:r w:rsidRPr="00DF011F">
        <w:rPr>
          <w:sz w:val="28"/>
          <w:szCs w:val="28"/>
        </w:rPr>
        <w:t>всего 14 судебных дел, из них незавершенных 5 (в процессе).</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sidRPr="00DF011F">
        <w:rPr>
          <w:sz w:val="28"/>
          <w:szCs w:val="28"/>
        </w:rPr>
        <w:t>Все иски Управления удовлетворены. Другие иски, предъявленные к Управлению</w:t>
      </w:r>
      <w:r>
        <w:rPr>
          <w:sz w:val="28"/>
          <w:szCs w:val="28"/>
        </w:rPr>
        <w:t>,</w:t>
      </w:r>
      <w:r w:rsidRPr="00DF011F">
        <w:rPr>
          <w:sz w:val="28"/>
          <w:szCs w:val="28"/>
        </w:rPr>
        <w:t xml:space="preserve"> оставлены без удовлетворения.    </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Pr>
          <w:b/>
          <w:sz w:val="28"/>
          <w:szCs w:val="28"/>
          <w:u w:val="single"/>
        </w:rPr>
        <w:t>По кадровой службе</w:t>
      </w:r>
      <w:r w:rsidRPr="00DF011F">
        <w:rPr>
          <w:b/>
          <w:sz w:val="28"/>
          <w:szCs w:val="28"/>
        </w:rPr>
        <w:t xml:space="preserve">: </w:t>
      </w:r>
      <w:r>
        <w:rPr>
          <w:b/>
          <w:sz w:val="28"/>
          <w:szCs w:val="28"/>
        </w:rPr>
        <w:tab/>
      </w:r>
      <w:r w:rsidRPr="004B66A9">
        <w:rPr>
          <w:sz w:val="28"/>
          <w:szCs w:val="28"/>
        </w:rPr>
        <w:t xml:space="preserve">В Управлении </w:t>
      </w:r>
      <w:r>
        <w:rPr>
          <w:sz w:val="28"/>
          <w:szCs w:val="28"/>
        </w:rPr>
        <w:t>согласно штатному расписанию штатная численность составляет – 36 единиц, фактическая численность – 32 единиц</w:t>
      </w:r>
      <w:r>
        <w:rPr>
          <w:sz w:val="28"/>
          <w:szCs w:val="28"/>
          <w:lang w:val="kk-KZ"/>
        </w:rPr>
        <w:t>ы</w:t>
      </w:r>
      <w:r>
        <w:rPr>
          <w:sz w:val="28"/>
          <w:szCs w:val="28"/>
        </w:rPr>
        <w:t>. Ежемесячно и ежеквартально предоставляются отчеты в Департамент Агентства РК по делам государственной службы и противодействию коррупции.</w:t>
      </w:r>
    </w:p>
    <w:p w:rsidR="00650AE4" w:rsidRDefault="00650AE4" w:rsidP="00650AE4">
      <w:pPr>
        <w:pBdr>
          <w:bottom w:val="single" w:sz="4" w:space="31"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 xml:space="preserve">В соответствии с новыми изменениями, службой управления персоналом проводится ежеквартальная оценка деятельности сотрудников управления, планируется обновление сборника квалификационных требований административных государственных служащих корпуса «Б», согласно штатному расписанию. </w:t>
      </w:r>
      <w:r w:rsidRPr="0083792A">
        <w:rPr>
          <w:sz w:val="28"/>
          <w:szCs w:val="28"/>
        </w:rPr>
        <w:t xml:space="preserve">Ежемесячно в службу управления персоналом аппарата </w:t>
      </w:r>
      <w:proofErr w:type="spellStart"/>
      <w:r w:rsidRPr="0083792A">
        <w:rPr>
          <w:sz w:val="28"/>
          <w:szCs w:val="28"/>
        </w:rPr>
        <w:t>акима</w:t>
      </w:r>
      <w:proofErr w:type="spellEnd"/>
      <w:r w:rsidRPr="0083792A">
        <w:rPr>
          <w:sz w:val="28"/>
          <w:szCs w:val="28"/>
        </w:rPr>
        <w:t xml:space="preserve"> города Алматы направляется информация по вакансиям. </w:t>
      </w:r>
    </w:p>
    <w:p w:rsidR="00650AE4" w:rsidRDefault="00650AE4" w:rsidP="00650AE4">
      <w:pPr>
        <w:pBdr>
          <w:bottom w:val="single" w:sz="4" w:space="11"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Службой управления персоналом в течение года проведены 1</w:t>
      </w:r>
      <w:r>
        <w:rPr>
          <w:sz w:val="28"/>
          <w:szCs w:val="28"/>
          <w:lang w:val="kk-KZ"/>
        </w:rPr>
        <w:t>5</w:t>
      </w:r>
      <w:r>
        <w:rPr>
          <w:sz w:val="28"/>
          <w:szCs w:val="28"/>
        </w:rPr>
        <w:t xml:space="preserve"> конкурс</w:t>
      </w:r>
      <w:r>
        <w:rPr>
          <w:sz w:val="28"/>
          <w:szCs w:val="28"/>
          <w:lang w:val="kk-KZ"/>
        </w:rPr>
        <w:t>ных процедур</w:t>
      </w:r>
      <w:r>
        <w:rPr>
          <w:sz w:val="28"/>
          <w:szCs w:val="28"/>
        </w:rPr>
        <w:t>на занятие вакантных административных государственных должностей корпуса «Б».</w:t>
      </w:r>
    </w:p>
    <w:p w:rsidR="00650AE4" w:rsidRDefault="00650AE4" w:rsidP="00650AE4">
      <w:pPr>
        <w:pBdr>
          <w:bottom w:val="single" w:sz="4" w:space="11"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Ежеквартально кадровой службой засчитывается стаж государственной службы работников Управления в виде протокола, 2-ой экземпляр передается в отдел финансов и бухгалтерского учета.</w:t>
      </w:r>
    </w:p>
    <w:p w:rsidR="00650AE4" w:rsidRDefault="00650AE4" w:rsidP="00650AE4">
      <w:pPr>
        <w:pBdr>
          <w:bottom w:val="single" w:sz="4" w:space="11" w:color="FFFFFF"/>
        </w:pBdr>
        <w:tabs>
          <w:tab w:val="left" w:pos="-720"/>
          <w:tab w:val="left" w:pos="567"/>
        </w:tabs>
        <w:autoSpaceDE w:val="0"/>
        <w:autoSpaceDN w:val="0"/>
        <w:adjustRightInd w:val="0"/>
        <w:spacing w:after="0" w:line="240" w:lineRule="auto"/>
        <w:ind w:right="-58" w:firstLine="567"/>
        <w:jc w:val="both"/>
        <w:rPr>
          <w:sz w:val="28"/>
          <w:szCs w:val="28"/>
        </w:rPr>
      </w:pPr>
      <w:r>
        <w:rPr>
          <w:sz w:val="28"/>
          <w:szCs w:val="28"/>
        </w:rPr>
        <w:t>Ведется работа через автоматизированную систему «е-қызмет».</w:t>
      </w:r>
    </w:p>
    <w:p w:rsidR="00650AE4" w:rsidRDefault="00650AE4" w:rsidP="00650AE4">
      <w:pPr>
        <w:pBdr>
          <w:bottom w:val="single" w:sz="4" w:space="11" w:color="FFFFFF"/>
        </w:pBdr>
        <w:tabs>
          <w:tab w:val="left" w:pos="-720"/>
          <w:tab w:val="left" w:pos="567"/>
        </w:tabs>
        <w:autoSpaceDE w:val="0"/>
        <w:autoSpaceDN w:val="0"/>
        <w:adjustRightInd w:val="0"/>
        <w:spacing w:after="0" w:line="240" w:lineRule="auto"/>
        <w:ind w:right="-58" w:firstLine="567"/>
        <w:jc w:val="both"/>
        <w:rPr>
          <w:sz w:val="28"/>
          <w:szCs w:val="28"/>
        </w:rPr>
      </w:pPr>
    </w:p>
    <w:p w:rsidR="00650AE4" w:rsidRDefault="00650AE4" w:rsidP="00650AE4">
      <w:pPr>
        <w:pBdr>
          <w:bottom w:val="single" w:sz="4" w:space="11" w:color="FFFFFF"/>
        </w:pBdr>
        <w:tabs>
          <w:tab w:val="left" w:pos="-720"/>
          <w:tab w:val="left" w:pos="567"/>
        </w:tabs>
        <w:autoSpaceDE w:val="0"/>
        <w:autoSpaceDN w:val="0"/>
        <w:adjustRightInd w:val="0"/>
        <w:spacing w:after="0" w:line="240" w:lineRule="auto"/>
        <w:ind w:right="-58" w:firstLine="567"/>
        <w:jc w:val="both"/>
        <w:rPr>
          <w:sz w:val="28"/>
          <w:szCs w:val="28"/>
        </w:rPr>
      </w:pPr>
      <w:r w:rsidRPr="000E5EDC">
        <w:rPr>
          <w:b/>
          <w:sz w:val="28"/>
          <w:szCs w:val="28"/>
          <w:u w:val="single"/>
          <w:lang w:val="kk-KZ"/>
        </w:rPr>
        <w:t>По документообороту</w:t>
      </w:r>
      <w:r w:rsidRPr="00A5131D">
        <w:rPr>
          <w:sz w:val="28"/>
          <w:szCs w:val="28"/>
          <w:lang w:val="kk-KZ"/>
        </w:rPr>
        <w:t xml:space="preserve">: </w:t>
      </w:r>
      <w:r>
        <w:rPr>
          <w:sz w:val="28"/>
          <w:szCs w:val="28"/>
          <w:lang w:val="kk-KZ"/>
        </w:rPr>
        <w:t xml:space="preserve">на </w:t>
      </w:r>
      <w:r w:rsidRPr="00A5131D">
        <w:rPr>
          <w:sz w:val="28"/>
          <w:szCs w:val="28"/>
        </w:rPr>
        <w:t>контрол</w:t>
      </w:r>
      <w:r>
        <w:rPr>
          <w:sz w:val="28"/>
          <w:szCs w:val="28"/>
        </w:rPr>
        <w:t xml:space="preserve">е </w:t>
      </w:r>
      <w:r w:rsidRPr="00A5131D">
        <w:rPr>
          <w:sz w:val="28"/>
          <w:szCs w:val="28"/>
        </w:rPr>
        <w:t>своевременн</w:t>
      </w:r>
      <w:r>
        <w:rPr>
          <w:sz w:val="28"/>
          <w:szCs w:val="28"/>
        </w:rPr>
        <w:t>ое</w:t>
      </w:r>
      <w:r w:rsidRPr="00A5131D">
        <w:rPr>
          <w:sz w:val="28"/>
          <w:szCs w:val="28"/>
        </w:rPr>
        <w:t xml:space="preserve"> исполнение актов и поручений Президента Республики Казахстан, Администрации Президента Республики Казахстан</w:t>
      </w:r>
      <w:r>
        <w:rPr>
          <w:sz w:val="28"/>
          <w:szCs w:val="28"/>
        </w:rPr>
        <w:t xml:space="preserve">, </w:t>
      </w:r>
      <w:r w:rsidRPr="00A5131D">
        <w:rPr>
          <w:sz w:val="28"/>
          <w:szCs w:val="28"/>
        </w:rPr>
        <w:t xml:space="preserve">актов и поручений 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а также протокольных поручений </w:t>
      </w:r>
      <w:proofErr w:type="spellStart"/>
      <w:r w:rsidRPr="00A5131D">
        <w:rPr>
          <w:sz w:val="28"/>
          <w:szCs w:val="28"/>
        </w:rPr>
        <w:t>акима</w:t>
      </w:r>
      <w:proofErr w:type="spellEnd"/>
      <w:r w:rsidRPr="00A5131D">
        <w:rPr>
          <w:sz w:val="28"/>
          <w:szCs w:val="28"/>
        </w:rPr>
        <w:t>, заместителей</w:t>
      </w:r>
      <w:r>
        <w:rPr>
          <w:sz w:val="28"/>
          <w:szCs w:val="28"/>
          <w:lang w:val="kk-KZ"/>
        </w:rPr>
        <w:t xml:space="preserve"> </w:t>
      </w:r>
      <w:proofErr w:type="spellStart"/>
      <w:r>
        <w:rPr>
          <w:sz w:val="28"/>
          <w:szCs w:val="28"/>
        </w:rPr>
        <w:t>акима</w:t>
      </w:r>
      <w:proofErr w:type="spellEnd"/>
      <w:r>
        <w:rPr>
          <w:sz w:val="28"/>
          <w:szCs w:val="28"/>
        </w:rPr>
        <w:t xml:space="preserve"> и руководителя аппарата </w:t>
      </w:r>
      <w:proofErr w:type="spellStart"/>
      <w:r>
        <w:rPr>
          <w:sz w:val="28"/>
          <w:szCs w:val="28"/>
        </w:rPr>
        <w:t>акима</w:t>
      </w:r>
      <w:proofErr w:type="spellEnd"/>
      <w:r>
        <w:rPr>
          <w:sz w:val="28"/>
          <w:szCs w:val="28"/>
        </w:rPr>
        <w:t xml:space="preserve">. </w:t>
      </w:r>
    </w:p>
    <w:p w:rsidR="00D0056A" w:rsidRDefault="00D0056A" w:rsidP="00650AE4">
      <w:pPr>
        <w:pBdr>
          <w:bottom w:val="single" w:sz="4" w:space="11" w:color="FFFFFF"/>
        </w:pBdr>
        <w:tabs>
          <w:tab w:val="left" w:pos="-720"/>
          <w:tab w:val="left" w:pos="567"/>
        </w:tabs>
        <w:autoSpaceDE w:val="0"/>
        <w:autoSpaceDN w:val="0"/>
        <w:adjustRightInd w:val="0"/>
        <w:spacing w:after="0" w:line="240" w:lineRule="auto"/>
        <w:ind w:right="-58" w:firstLine="567"/>
        <w:jc w:val="both"/>
        <w:rPr>
          <w:sz w:val="28"/>
          <w:szCs w:val="28"/>
        </w:rPr>
      </w:pPr>
    </w:p>
    <w:tbl>
      <w:tblPr>
        <w:tblStyle w:val="a7"/>
        <w:tblW w:w="9655" w:type="dxa"/>
        <w:tblInd w:w="108" w:type="dxa"/>
        <w:tblLook w:val="04A0" w:firstRow="1" w:lastRow="0" w:firstColumn="1" w:lastColumn="0" w:noHBand="0" w:noVBand="1"/>
      </w:tblPr>
      <w:tblGrid>
        <w:gridCol w:w="4536"/>
        <w:gridCol w:w="1984"/>
        <w:gridCol w:w="1596"/>
        <w:gridCol w:w="1539"/>
      </w:tblGrid>
      <w:tr w:rsidR="00650AE4" w:rsidRPr="000E5EDC" w:rsidTr="00E445F6">
        <w:trPr>
          <w:trHeight w:val="1050"/>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lastRenderedPageBreak/>
              <w:t>Наименование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AE4" w:rsidRPr="000E5EDC" w:rsidRDefault="00650AE4" w:rsidP="00650AE4">
            <w:pPr>
              <w:jc w:val="center"/>
              <w:rPr>
                <w:b/>
                <w:szCs w:val="28"/>
              </w:rPr>
            </w:pPr>
            <w:r w:rsidRPr="000E5EDC">
              <w:rPr>
                <w:b/>
                <w:szCs w:val="28"/>
              </w:rPr>
              <w:t xml:space="preserve">Поступило через </w:t>
            </w:r>
          </w:p>
          <w:p w:rsidR="00650AE4" w:rsidRPr="000E5EDC" w:rsidRDefault="00650AE4" w:rsidP="00650AE4">
            <w:pPr>
              <w:jc w:val="center"/>
              <w:rPr>
                <w:b/>
                <w:szCs w:val="28"/>
              </w:rPr>
            </w:pPr>
            <w:r w:rsidRPr="000E5EDC">
              <w:rPr>
                <w:b/>
                <w:szCs w:val="28"/>
              </w:rPr>
              <w:t xml:space="preserve">управления </w:t>
            </w:r>
          </w:p>
          <w:p w:rsidR="00650AE4" w:rsidRPr="000E5EDC" w:rsidRDefault="00650AE4" w:rsidP="00650AE4">
            <w:pPr>
              <w:jc w:val="center"/>
              <w:rPr>
                <w:b/>
                <w:szCs w:val="28"/>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 xml:space="preserve">Поступило через аппарат </w:t>
            </w:r>
            <w:proofErr w:type="spellStart"/>
            <w:r w:rsidRPr="000E5EDC">
              <w:rPr>
                <w:b/>
                <w:szCs w:val="28"/>
              </w:rPr>
              <w:t>акима</w:t>
            </w:r>
            <w:proofErr w:type="spellEnd"/>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 xml:space="preserve">Всего поступило </w:t>
            </w:r>
          </w:p>
        </w:tc>
      </w:tr>
      <w:tr w:rsidR="00650AE4" w:rsidRPr="000E5EDC" w:rsidTr="00E445F6">
        <w:trPr>
          <w:trHeight w:val="343"/>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Default="00650AE4" w:rsidP="00650AE4">
            <w:pPr>
              <w:ind w:left="34"/>
              <w:jc w:val="both"/>
              <w:rPr>
                <w:szCs w:val="28"/>
              </w:rPr>
            </w:pPr>
            <w:r w:rsidRPr="000E5EDC">
              <w:rPr>
                <w:b/>
                <w:szCs w:val="28"/>
              </w:rPr>
              <w:t>Обращения физических лиц</w:t>
            </w:r>
          </w:p>
          <w:p w:rsidR="00650AE4" w:rsidRPr="000E5EDC" w:rsidRDefault="00650AE4" w:rsidP="00650AE4">
            <w:pPr>
              <w:ind w:left="34"/>
              <w:jc w:val="both"/>
              <w:rPr>
                <w:szCs w:val="28"/>
              </w:rPr>
            </w:pPr>
            <w:r w:rsidRPr="000E5EDC">
              <w:rPr>
                <w:szCs w:val="28"/>
              </w:rPr>
              <w:t xml:space="preserve">(Е-лицензирование, ЭСИДО, </w:t>
            </w:r>
            <w:proofErr w:type="spellStart"/>
            <w:r w:rsidRPr="000E5EDC">
              <w:rPr>
                <w:szCs w:val="28"/>
                <w:lang w:val="en-US"/>
              </w:rPr>
              <w:t>LotusNotes</w:t>
            </w:r>
            <w:proofErr w:type="spellEnd"/>
            <w:r w:rsidRPr="000E5EDC">
              <w:rPr>
                <w:szCs w:val="28"/>
              </w:rPr>
              <w:t>, через канцелярию)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1214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528</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1742</w:t>
            </w:r>
          </w:p>
        </w:tc>
      </w:tr>
      <w:tr w:rsidR="00650AE4" w:rsidRPr="000E5EDC" w:rsidTr="00E445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Default="00650AE4" w:rsidP="00650AE4">
            <w:pPr>
              <w:jc w:val="both"/>
              <w:rPr>
                <w:szCs w:val="28"/>
              </w:rPr>
            </w:pPr>
            <w:r w:rsidRPr="000E5EDC">
              <w:rPr>
                <w:b/>
                <w:szCs w:val="28"/>
              </w:rPr>
              <w:t>Обращения юридических лиц</w:t>
            </w:r>
          </w:p>
          <w:p w:rsidR="00650AE4" w:rsidRPr="000E5EDC" w:rsidRDefault="00650AE4" w:rsidP="00650AE4">
            <w:pPr>
              <w:jc w:val="both"/>
              <w:rPr>
                <w:szCs w:val="28"/>
              </w:rPr>
            </w:pPr>
            <w:r w:rsidRPr="000E5EDC">
              <w:rPr>
                <w:szCs w:val="28"/>
              </w:rPr>
              <w:t xml:space="preserve">(Е-лицензирование, ЭСИДО, </w:t>
            </w:r>
            <w:proofErr w:type="spellStart"/>
            <w:r w:rsidRPr="000E5EDC">
              <w:rPr>
                <w:szCs w:val="28"/>
                <w:lang w:val="en-US"/>
              </w:rPr>
              <w:t>LotusNotes</w:t>
            </w:r>
            <w:proofErr w:type="spellEnd"/>
            <w:r w:rsidRPr="000E5EDC">
              <w:rPr>
                <w:szCs w:val="28"/>
              </w:rPr>
              <w:t>, через канцелярию)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1549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248</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1797</w:t>
            </w:r>
          </w:p>
        </w:tc>
      </w:tr>
      <w:tr w:rsidR="00650AE4" w:rsidRPr="000E5EDC" w:rsidTr="00E445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Default="00650AE4" w:rsidP="00650AE4">
            <w:pPr>
              <w:jc w:val="both"/>
              <w:rPr>
                <w:szCs w:val="28"/>
              </w:rPr>
            </w:pPr>
            <w:r w:rsidRPr="000E5EDC">
              <w:rPr>
                <w:b/>
                <w:szCs w:val="28"/>
              </w:rPr>
              <w:t>Государственные услуги</w:t>
            </w:r>
          </w:p>
          <w:p w:rsidR="00650AE4" w:rsidRPr="000E5EDC" w:rsidRDefault="00650AE4" w:rsidP="00650AE4">
            <w:pPr>
              <w:jc w:val="both"/>
              <w:rPr>
                <w:szCs w:val="28"/>
              </w:rPr>
            </w:pPr>
            <w:r w:rsidRPr="000E5EDC">
              <w:rPr>
                <w:szCs w:val="28"/>
              </w:rPr>
              <w:t>(Е-лицензирование, ЭИСКВЭ, ЦОН)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3327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3327</w:t>
            </w:r>
          </w:p>
        </w:tc>
      </w:tr>
      <w:tr w:rsidR="00650AE4" w:rsidRPr="000E5EDC" w:rsidTr="00E445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Default="00650AE4" w:rsidP="00650AE4">
            <w:pPr>
              <w:jc w:val="both"/>
              <w:rPr>
                <w:szCs w:val="28"/>
              </w:rPr>
            </w:pPr>
            <w:r w:rsidRPr="000E5EDC">
              <w:rPr>
                <w:b/>
                <w:szCs w:val="28"/>
              </w:rPr>
              <w:t>Служебная корреспонденция</w:t>
            </w:r>
          </w:p>
          <w:p w:rsidR="00650AE4" w:rsidRPr="000E5EDC" w:rsidRDefault="00650AE4" w:rsidP="00650AE4">
            <w:pPr>
              <w:jc w:val="both"/>
              <w:rPr>
                <w:szCs w:val="28"/>
              </w:rPr>
            </w:pPr>
            <w:r w:rsidRPr="000E5EDC">
              <w:rPr>
                <w:szCs w:val="28"/>
              </w:rPr>
              <w:t xml:space="preserve">(ЭСИДО, </w:t>
            </w:r>
            <w:proofErr w:type="spellStart"/>
            <w:r w:rsidRPr="000E5EDC">
              <w:rPr>
                <w:szCs w:val="28"/>
                <w:lang w:val="en-US"/>
              </w:rPr>
              <w:t>LotusNotes</w:t>
            </w:r>
            <w:proofErr w:type="spellEnd"/>
            <w:r w:rsidRPr="000E5EDC">
              <w:rPr>
                <w:szCs w:val="28"/>
              </w:rPr>
              <w:t>, через канцелярию)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2746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1324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4070</w:t>
            </w:r>
          </w:p>
        </w:tc>
      </w:tr>
      <w:tr w:rsidR="00650AE4" w:rsidRPr="000E5EDC" w:rsidTr="00E445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Default="00650AE4" w:rsidP="00650AE4">
            <w:pPr>
              <w:jc w:val="both"/>
              <w:rPr>
                <w:szCs w:val="28"/>
              </w:rPr>
            </w:pPr>
            <w:r w:rsidRPr="000E5EDC">
              <w:rPr>
                <w:b/>
                <w:szCs w:val="28"/>
              </w:rPr>
              <w:t>Директивной  корреспонденции</w:t>
            </w:r>
          </w:p>
          <w:p w:rsidR="00650AE4" w:rsidRPr="000E5EDC" w:rsidRDefault="00650AE4" w:rsidP="00650AE4">
            <w:pPr>
              <w:jc w:val="both"/>
              <w:rPr>
                <w:b/>
                <w:szCs w:val="28"/>
              </w:rPr>
            </w:pPr>
            <w:r w:rsidRPr="000E5EDC">
              <w:rPr>
                <w:szCs w:val="28"/>
              </w:rPr>
              <w:t>(</w:t>
            </w:r>
            <w:r w:rsidRPr="000E5EDC">
              <w:rPr>
                <w:szCs w:val="28"/>
                <w:lang w:val="en-US"/>
              </w:rPr>
              <w:t>Lotus Notes</w:t>
            </w:r>
            <w:r w:rsidRPr="000E5EDC">
              <w:rPr>
                <w:szCs w:val="2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481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481</w:t>
            </w:r>
          </w:p>
        </w:tc>
      </w:tr>
      <w:tr w:rsidR="00650AE4" w:rsidRPr="000E5EDC" w:rsidTr="00E445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both"/>
              <w:rPr>
                <w:b/>
                <w:szCs w:val="28"/>
              </w:rPr>
            </w:pPr>
            <w:r w:rsidRPr="000E5EDC">
              <w:rPr>
                <w:b/>
                <w:szCs w:val="28"/>
              </w:rPr>
              <w:t xml:space="preserve">Решения, распоряжения </w:t>
            </w:r>
            <w:proofErr w:type="spellStart"/>
            <w:r w:rsidRPr="000E5EDC">
              <w:rPr>
                <w:b/>
                <w:szCs w:val="28"/>
              </w:rPr>
              <w:t>акима</w:t>
            </w:r>
            <w:proofErr w:type="spellEnd"/>
            <w:r w:rsidRPr="000E5EDC">
              <w:rPr>
                <w:b/>
                <w:szCs w:val="28"/>
              </w:rPr>
              <w:t xml:space="preserve"> и постановления </w:t>
            </w:r>
            <w:proofErr w:type="spellStart"/>
            <w:r w:rsidRPr="000E5EDC">
              <w:rPr>
                <w:b/>
                <w:szCs w:val="28"/>
              </w:rPr>
              <w:t>акимата</w:t>
            </w:r>
            <w:proofErr w:type="spellEnd"/>
            <w:r w:rsidRPr="000E5EDC">
              <w:rPr>
                <w:b/>
                <w:szCs w:val="28"/>
              </w:rPr>
              <w:t xml:space="preserve"> города Алматы</w:t>
            </w:r>
            <w:r w:rsidRPr="000E5EDC">
              <w:rPr>
                <w:szCs w:val="28"/>
              </w:rPr>
              <w:t xml:space="preserve"> (</w:t>
            </w:r>
            <w:proofErr w:type="spellStart"/>
            <w:r w:rsidRPr="000E5EDC">
              <w:rPr>
                <w:szCs w:val="28"/>
                <w:lang w:val="en-US"/>
              </w:rPr>
              <w:t>LotusNotes</w:t>
            </w:r>
            <w:proofErr w:type="spellEnd"/>
            <w:r w:rsidRPr="000E5EDC">
              <w:rPr>
                <w:szCs w:val="2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124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124</w:t>
            </w:r>
          </w:p>
        </w:tc>
      </w:tr>
      <w:tr w:rsidR="00650AE4" w:rsidRPr="000E5EDC" w:rsidTr="00E445F6">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Итого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8836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2705</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E4" w:rsidRPr="000E5EDC" w:rsidRDefault="00650AE4" w:rsidP="00650AE4">
            <w:pPr>
              <w:jc w:val="center"/>
              <w:rPr>
                <w:b/>
                <w:szCs w:val="28"/>
              </w:rPr>
            </w:pPr>
            <w:r w:rsidRPr="000E5EDC">
              <w:rPr>
                <w:b/>
                <w:szCs w:val="28"/>
              </w:rPr>
              <w:t>11541</w:t>
            </w:r>
          </w:p>
        </w:tc>
      </w:tr>
    </w:tbl>
    <w:p w:rsidR="00650AE4" w:rsidRDefault="00650AE4" w:rsidP="00650AE4">
      <w:pPr>
        <w:spacing w:after="0" w:line="240" w:lineRule="auto"/>
        <w:rPr>
          <w:lang w:val="kk-KZ"/>
        </w:rPr>
      </w:pPr>
    </w:p>
    <w:p w:rsidR="009C223C" w:rsidRPr="009C223C" w:rsidRDefault="009C223C" w:rsidP="009C223C">
      <w:pPr>
        <w:spacing w:after="0" w:line="240" w:lineRule="auto"/>
        <w:ind w:right="-285"/>
        <w:jc w:val="both"/>
        <w:rPr>
          <w:sz w:val="28"/>
          <w:lang w:val="kk-KZ"/>
        </w:rPr>
      </w:pPr>
      <w:r>
        <w:rPr>
          <w:lang w:val="kk-KZ"/>
        </w:rPr>
        <w:tab/>
      </w:r>
      <w:r w:rsidRPr="009C223C">
        <w:rPr>
          <w:sz w:val="28"/>
          <w:szCs w:val="28"/>
        </w:rPr>
        <w:t>В</w:t>
      </w:r>
      <w:r>
        <w:rPr>
          <w:sz w:val="28"/>
          <w:szCs w:val="28"/>
        </w:rPr>
        <w:t>сего в 2016 году от юридических лиц поступил</w:t>
      </w:r>
      <w:r w:rsidR="006D7E30">
        <w:rPr>
          <w:sz w:val="28"/>
          <w:szCs w:val="28"/>
        </w:rPr>
        <w:t>и</w:t>
      </w:r>
      <w:r>
        <w:rPr>
          <w:sz w:val="28"/>
          <w:szCs w:val="28"/>
        </w:rPr>
        <w:t xml:space="preserve"> </w:t>
      </w:r>
      <w:r w:rsidR="006D7E30">
        <w:rPr>
          <w:sz w:val="28"/>
          <w:szCs w:val="28"/>
        </w:rPr>
        <w:t>1797 обращений. В</w:t>
      </w:r>
      <w:r w:rsidRPr="009C223C">
        <w:rPr>
          <w:sz w:val="28"/>
          <w:szCs w:val="28"/>
        </w:rPr>
        <w:t xml:space="preserve"> том числе от общественных объединений</w:t>
      </w:r>
      <w:r w:rsidR="006D7E30">
        <w:rPr>
          <w:sz w:val="28"/>
          <w:szCs w:val="28"/>
        </w:rPr>
        <w:t xml:space="preserve"> 33 обращения </w:t>
      </w:r>
      <w:r>
        <w:rPr>
          <w:sz w:val="28"/>
          <w:szCs w:val="28"/>
        </w:rPr>
        <w:t>по факту сноса и посадке зеленых насаждений, по арычной системе города, установление охранной зоны в особо охраняемых природоохранных территориях, по вопросам строящ</w:t>
      </w:r>
      <w:r w:rsidR="00D0056A">
        <w:rPr>
          <w:sz w:val="28"/>
          <w:szCs w:val="28"/>
        </w:rPr>
        <w:t>егося</w:t>
      </w:r>
      <w:r>
        <w:rPr>
          <w:sz w:val="28"/>
          <w:szCs w:val="28"/>
        </w:rPr>
        <w:t xml:space="preserve"> горнолыжного курорта Кок </w:t>
      </w:r>
      <w:proofErr w:type="spellStart"/>
      <w:r>
        <w:rPr>
          <w:sz w:val="28"/>
          <w:szCs w:val="28"/>
        </w:rPr>
        <w:t>Жайлау</w:t>
      </w:r>
      <w:proofErr w:type="spellEnd"/>
      <w:r>
        <w:rPr>
          <w:sz w:val="28"/>
          <w:szCs w:val="28"/>
        </w:rPr>
        <w:t>, по очистке рус</w:t>
      </w:r>
      <w:r w:rsidR="00D0056A">
        <w:rPr>
          <w:sz w:val="28"/>
          <w:szCs w:val="28"/>
        </w:rPr>
        <w:t>ел</w:t>
      </w:r>
      <w:r>
        <w:rPr>
          <w:sz w:val="28"/>
          <w:szCs w:val="28"/>
        </w:rPr>
        <w:t xml:space="preserve"> рек и др. Управлением даны разъяснения и </w:t>
      </w:r>
      <w:r w:rsidR="00D0056A">
        <w:rPr>
          <w:sz w:val="28"/>
          <w:szCs w:val="28"/>
        </w:rPr>
        <w:t xml:space="preserve">все обращения </w:t>
      </w:r>
      <w:r>
        <w:rPr>
          <w:sz w:val="28"/>
          <w:szCs w:val="28"/>
        </w:rPr>
        <w:t xml:space="preserve">были удовлетворены. </w:t>
      </w:r>
    </w:p>
    <w:p w:rsidR="00650AE4" w:rsidRDefault="00650AE4" w:rsidP="00650AE4">
      <w:pPr>
        <w:spacing w:after="0" w:line="240" w:lineRule="auto"/>
        <w:rPr>
          <w:lang w:val="kk-KZ"/>
        </w:rPr>
      </w:pPr>
    </w:p>
    <w:p w:rsidR="009C223C" w:rsidRDefault="009C223C" w:rsidP="00650AE4">
      <w:pPr>
        <w:spacing w:after="0" w:line="240" w:lineRule="auto"/>
        <w:rPr>
          <w:sz w:val="28"/>
          <w:lang w:val="kk-KZ"/>
        </w:rPr>
      </w:pPr>
    </w:p>
    <w:p w:rsidR="006D7E30" w:rsidRPr="009C223C" w:rsidRDefault="006D7E30" w:rsidP="00650AE4">
      <w:pPr>
        <w:spacing w:after="0" w:line="240" w:lineRule="auto"/>
        <w:rPr>
          <w:sz w:val="28"/>
          <w:lang w:val="kk-KZ"/>
        </w:rPr>
        <w:sectPr w:rsidR="006D7E30" w:rsidRPr="009C223C" w:rsidSect="00E445F6">
          <w:pgSz w:w="11906" w:h="16838"/>
          <w:pgMar w:top="851" w:right="851" w:bottom="851" w:left="1701" w:header="709" w:footer="709" w:gutter="0"/>
          <w:cols w:space="708"/>
          <w:docGrid w:linePitch="360"/>
        </w:sectPr>
      </w:pPr>
    </w:p>
    <w:p w:rsidR="00650AE4" w:rsidRPr="00140E8E" w:rsidRDefault="00650AE4" w:rsidP="00650AE4">
      <w:pPr>
        <w:spacing w:after="0" w:line="240" w:lineRule="auto"/>
        <w:jc w:val="center"/>
        <w:rPr>
          <w:b/>
          <w:sz w:val="28"/>
          <w:szCs w:val="28"/>
        </w:rPr>
      </w:pPr>
      <w:r w:rsidRPr="00140E8E">
        <w:rPr>
          <w:b/>
          <w:sz w:val="28"/>
          <w:szCs w:val="28"/>
        </w:rPr>
        <w:lastRenderedPageBreak/>
        <w:t xml:space="preserve">План работы Управления природных ресурсов и регулирования  природопользования </w:t>
      </w:r>
    </w:p>
    <w:p w:rsidR="00650AE4" w:rsidRPr="00140E8E" w:rsidRDefault="00650AE4" w:rsidP="00650AE4">
      <w:pPr>
        <w:spacing w:after="0" w:line="240" w:lineRule="auto"/>
        <w:jc w:val="center"/>
        <w:rPr>
          <w:b/>
          <w:sz w:val="28"/>
          <w:szCs w:val="28"/>
        </w:rPr>
      </w:pPr>
      <w:r w:rsidRPr="00140E8E">
        <w:rPr>
          <w:b/>
          <w:sz w:val="28"/>
          <w:szCs w:val="28"/>
        </w:rPr>
        <w:t xml:space="preserve">г. Алматы на 2017 г. </w:t>
      </w:r>
    </w:p>
    <w:p w:rsidR="00650AE4" w:rsidRDefault="00650AE4" w:rsidP="00650AE4">
      <w:pPr>
        <w:spacing w:after="0" w:line="240" w:lineRule="auto"/>
        <w:jc w:val="center"/>
        <w:rPr>
          <w:b/>
          <w:sz w:val="28"/>
          <w:szCs w:val="28"/>
        </w:rPr>
      </w:pPr>
    </w:p>
    <w:tbl>
      <w:tblPr>
        <w:tblStyle w:val="a7"/>
        <w:tblW w:w="14742" w:type="dxa"/>
        <w:tblInd w:w="108" w:type="dxa"/>
        <w:tblLayout w:type="fixed"/>
        <w:tblLook w:val="01E0" w:firstRow="1" w:lastRow="1" w:firstColumn="1" w:lastColumn="1" w:noHBand="0" w:noVBand="0"/>
      </w:tblPr>
      <w:tblGrid>
        <w:gridCol w:w="534"/>
        <w:gridCol w:w="8113"/>
        <w:gridCol w:w="2977"/>
        <w:gridCol w:w="3118"/>
      </w:tblGrid>
      <w:tr w:rsidR="00E445F6" w:rsidRPr="00A35399" w:rsidTr="005169F4">
        <w:trPr>
          <w:trHeight w:val="922"/>
        </w:trPr>
        <w:tc>
          <w:tcPr>
            <w:tcW w:w="534"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center"/>
              <w:rPr>
                <w:b/>
              </w:rPr>
            </w:pPr>
            <w:r w:rsidRPr="00A35399">
              <w:rPr>
                <w:b/>
              </w:rPr>
              <w:t>№п/п</w:t>
            </w:r>
          </w:p>
        </w:tc>
        <w:tc>
          <w:tcPr>
            <w:tcW w:w="8113"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center"/>
              <w:rPr>
                <w:b/>
              </w:rPr>
            </w:pPr>
            <w:r w:rsidRPr="00A35399">
              <w:rPr>
                <w:b/>
              </w:rPr>
              <w:t>Наименование 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center"/>
              <w:rPr>
                <w:b/>
              </w:rPr>
            </w:pPr>
            <w:r w:rsidRPr="00A35399">
              <w:rPr>
                <w:b/>
              </w:rPr>
              <w:t>Сроки реализации</w:t>
            </w:r>
          </w:p>
        </w:tc>
        <w:tc>
          <w:tcPr>
            <w:tcW w:w="3118"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center"/>
              <w:rPr>
                <w:b/>
              </w:rPr>
            </w:pPr>
            <w:r w:rsidRPr="00A35399">
              <w:rPr>
                <w:b/>
              </w:rPr>
              <w:t xml:space="preserve">Ответственный </w:t>
            </w:r>
          </w:p>
          <w:p w:rsidR="00E445F6" w:rsidRPr="00A35399" w:rsidRDefault="00E445F6" w:rsidP="00E445F6">
            <w:pPr>
              <w:jc w:val="center"/>
              <w:rPr>
                <w:b/>
              </w:rPr>
            </w:pPr>
            <w:r w:rsidRPr="00A35399">
              <w:rPr>
                <w:b/>
              </w:rPr>
              <w:t>исполнитель</w:t>
            </w:r>
          </w:p>
        </w:tc>
      </w:tr>
      <w:tr w:rsidR="00E445F6" w:rsidRPr="00A35399" w:rsidTr="005169F4">
        <w:tc>
          <w:tcPr>
            <w:tcW w:w="534" w:type="dxa"/>
            <w:tcBorders>
              <w:top w:val="single" w:sz="4" w:space="0" w:color="auto"/>
              <w:left w:val="single" w:sz="4" w:space="0" w:color="auto"/>
              <w:bottom w:val="single" w:sz="4" w:space="0" w:color="auto"/>
              <w:right w:val="single" w:sz="4" w:space="0" w:color="auto"/>
            </w:tcBorders>
          </w:tcPr>
          <w:p w:rsidR="00E445F6" w:rsidRPr="00A35399" w:rsidRDefault="00E445F6"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r w:rsidRPr="00A35399">
              <w:t xml:space="preserve">Проведение государственных закупок согласно утвержденному Плану </w:t>
            </w:r>
          </w:p>
        </w:tc>
        <w:tc>
          <w:tcPr>
            <w:tcW w:w="2977"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center"/>
            </w:pPr>
            <w:r w:rsidRPr="00A35399">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center"/>
            </w:pPr>
            <w:r w:rsidRPr="00A35399">
              <w:t xml:space="preserve">Отдел </w:t>
            </w:r>
            <w:proofErr w:type="spellStart"/>
            <w:r w:rsidRPr="00A35399">
              <w:t>госзакупок</w:t>
            </w:r>
            <w:proofErr w:type="spellEnd"/>
          </w:p>
        </w:tc>
      </w:tr>
      <w:tr w:rsidR="00E445F6" w:rsidRPr="00A35399" w:rsidTr="005169F4">
        <w:tc>
          <w:tcPr>
            <w:tcW w:w="534" w:type="dxa"/>
            <w:tcBorders>
              <w:top w:val="single" w:sz="4" w:space="0" w:color="auto"/>
              <w:left w:val="single" w:sz="4" w:space="0" w:color="auto"/>
              <w:bottom w:val="single" w:sz="4" w:space="0" w:color="auto"/>
              <w:right w:val="single" w:sz="4" w:space="0" w:color="auto"/>
            </w:tcBorders>
          </w:tcPr>
          <w:p w:rsidR="00E445F6" w:rsidRPr="00A35399" w:rsidRDefault="00E445F6"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pStyle w:val="a8"/>
              <w:numPr>
                <w:ilvl w:val="0"/>
                <w:numId w:val="2"/>
              </w:numPr>
              <w:tabs>
                <w:tab w:val="left" w:pos="351"/>
              </w:tabs>
              <w:ind w:left="68" w:firstLine="0"/>
              <w:jc w:val="both"/>
              <w:rPr>
                <w:rFonts w:ascii="Times New Roman" w:hAnsi="Times New Roman"/>
                <w:sz w:val="24"/>
                <w:szCs w:val="24"/>
                <w:lang w:eastAsia="en-US"/>
              </w:rPr>
            </w:pPr>
            <w:r w:rsidRPr="00A35399">
              <w:rPr>
                <w:rFonts w:ascii="Times New Roman" w:hAnsi="Times New Roman"/>
                <w:sz w:val="24"/>
                <w:szCs w:val="24"/>
                <w:lang w:eastAsia="en-US"/>
              </w:rPr>
              <w:t xml:space="preserve">Разработка схем посадок зеленых насаждений в весенний период 2017 года; </w:t>
            </w:r>
          </w:p>
          <w:p w:rsidR="00E445F6" w:rsidRPr="00A35399" w:rsidRDefault="00E445F6" w:rsidP="00E445F6">
            <w:pPr>
              <w:pStyle w:val="a8"/>
              <w:numPr>
                <w:ilvl w:val="0"/>
                <w:numId w:val="2"/>
              </w:numPr>
              <w:tabs>
                <w:tab w:val="left" w:pos="351"/>
              </w:tabs>
              <w:ind w:left="68" w:firstLine="0"/>
              <w:jc w:val="both"/>
              <w:rPr>
                <w:rFonts w:ascii="Times New Roman" w:hAnsi="Times New Roman"/>
                <w:sz w:val="24"/>
                <w:szCs w:val="24"/>
                <w:lang w:eastAsia="en-US"/>
              </w:rPr>
            </w:pPr>
            <w:r w:rsidRPr="00A35399">
              <w:rPr>
                <w:rFonts w:ascii="Times New Roman" w:hAnsi="Times New Roman"/>
                <w:sz w:val="24"/>
                <w:szCs w:val="24"/>
                <w:lang w:eastAsia="en-US"/>
              </w:rPr>
              <w:t>Проведение посадочных работ:</w:t>
            </w:r>
          </w:p>
          <w:p w:rsidR="00E445F6" w:rsidRPr="00A35399" w:rsidRDefault="00E445F6" w:rsidP="00E445F6">
            <w:pPr>
              <w:tabs>
                <w:tab w:val="left" w:pos="351"/>
              </w:tabs>
              <w:ind w:left="68"/>
              <w:jc w:val="both"/>
            </w:pPr>
            <w:r w:rsidRPr="00A35399">
              <w:t>- древесно-кустарниковое озеленение;</w:t>
            </w:r>
          </w:p>
          <w:p w:rsidR="00E445F6" w:rsidRPr="00A35399" w:rsidRDefault="00E445F6" w:rsidP="00E445F6">
            <w:pPr>
              <w:ind w:left="68"/>
            </w:pPr>
            <w:r w:rsidRPr="00A35399">
              <w:t>- цветочно-декоративное озеленение;</w:t>
            </w:r>
          </w:p>
          <w:p w:rsidR="00E445F6" w:rsidRPr="00A35399" w:rsidRDefault="00E445F6" w:rsidP="00E445F6">
            <w:pPr>
              <w:tabs>
                <w:tab w:val="left" w:pos="351"/>
              </w:tabs>
              <w:ind w:left="68"/>
              <w:jc w:val="both"/>
            </w:pPr>
            <w:r w:rsidRPr="00A35399">
              <w:t>- вертикальное озеленение</w:t>
            </w:r>
          </w:p>
        </w:tc>
        <w:tc>
          <w:tcPr>
            <w:tcW w:w="2977" w:type="dxa"/>
            <w:tcBorders>
              <w:top w:val="single" w:sz="4" w:space="0" w:color="auto"/>
              <w:left w:val="single" w:sz="4" w:space="0" w:color="auto"/>
              <w:bottom w:val="single" w:sz="4" w:space="0" w:color="auto"/>
              <w:right w:val="single" w:sz="4" w:space="0" w:color="auto"/>
            </w:tcBorders>
          </w:tcPr>
          <w:p w:rsidR="00E445F6" w:rsidRPr="00A35399" w:rsidRDefault="00E445F6" w:rsidP="00E445F6">
            <w:pPr>
              <w:jc w:val="center"/>
            </w:pPr>
            <w:r w:rsidRPr="00A35399">
              <w:t>Весна</w:t>
            </w:r>
          </w:p>
          <w:p w:rsidR="00E445F6" w:rsidRPr="00A35399" w:rsidRDefault="00E445F6" w:rsidP="00E445F6">
            <w:pPr>
              <w:jc w:val="center"/>
            </w:pPr>
            <w:r w:rsidRPr="00A35399">
              <w:t xml:space="preserve"> Осень</w:t>
            </w:r>
          </w:p>
          <w:p w:rsidR="00E445F6" w:rsidRPr="00A35399" w:rsidRDefault="00E445F6" w:rsidP="00E445F6">
            <w:pPr>
              <w:jc w:val="center"/>
            </w:pPr>
          </w:p>
        </w:tc>
        <w:tc>
          <w:tcPr>
            <w:tcW w:w="3118"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center"/>
            </w:pPr>
            <w:r w:rsidRPr="00A35399">
              <w:t xml:space="preserve">Отдел регулирования природопользования </w:t>
            </w:r>
          </w:p>
        </w:tc>
      </w:tr>
      <w:tr w:rsidR="00E445F6" w:rsidRPr="00A35399" w:rsidTr="005169F4">
        <w:tc>
          <w:tcPr>
            <w:tcW w:w="534" w:type="dxa"/>
            <w:tcBorders>
              <w:top w:val="single" w:sz="4" w:space="0" w:color="auto"/>
              <w:left w:val="single" w:sz="4" w:space="0" w:color="auto"/>
              <w:bottom w:val="single" w:sz="4" w:space="0" w:color="auto"/>
              <w:right w:val="single" w:sz="4" w:space="0" w:color="auto"/>
            </w:tcBorders>
          </w:tcPr>
          <w:p w:rsidR="00E445F6" w:rsidRPr="00A35399" w:rsidRDefault="00E445F6" w:rsidP="00E445F6">
            <w:pPr>
              <w:overflowPunct w:val="0"/>
              <w:autoSpaceDE w:val="0"/>
              <w:autoSpaceDN w:val="0"/>
              <w:adjustRightInd w:val="0"/>
              <w:jc w:val="center"/>
            </w:pPr>
            <w:r>
              <w:t>2.1</w:t>
            </w:r>
          </w:p>
        </w:tc>
        <w:tc>
          <w:tcPr>
            <w:tcW w:w="8113" w:type="dxa"/>
            <w:tcBorders>
              <w:top w:val="single" w:sz="4" w:space="0" w:color="auto"/>
              <w:left w:val="single" w:sz="4" w:space="0" w:color="auto"/>
              <w:bottom w:val="single" w:sz="4" w:space="0" w:color="auto"/>
              <w:right w:val="single" w:sz="4" w:space="0" w:color="auto"/>
            </w:tcBorders>
          </w:tcPr>
          <w:p w:rsidR="00E445F6" w:rsidRPr="00A35399" w:rsidRDefault="00E445F6" w:rsidP="00E445F6">
            <w:pPr>
              <w:pStyle w:val="a8"/>
              <w:tabs>
                <w:tab w:val="left" w:pos="351"/>
              </w:tabs>
              <w:ind w:left="68"/>
              <w:jc w:val="both"/>
              <w:rPr>
                <w:rFonts w:ascii="Times New Roman" w:hAnsi="Times New Roman"/>
                <w:sz w:val="24"/>
                <w:szCs w:val="24"/>
                <w:lang w:eastAsia="en-US"/>
              </w:rPr>
            </w:pPr>
            <w:r>
              <w:rPr>
                <w:rFonts w:ascii="Times New Roman" w:hAnsi="Times New Roman"/>
                <w:sz w:val="24"/>
                <w:szCs w:val="24"/>
                <w:lang w:eastAsia="en-US"/>
              </w:rPr>
              <w:t>Мониторинг комплекса эксплуатационных мероприятий по древесно-цветочному озеленению</w:t>
            </w:r>
          </w:p>
        </w:tc>
        <w:tc>
          <w:tcPr>
            <w:tcW w:w="2977" w:type="dxa"/>
            <w:tcBorders>
              <w:top w:val="single" w:sz="4" w:space="0" w:color="auto"/>
              <w:left w:val="single" w:sz="4" w:space="0" w:color="auto"/>
              <w:bottom w:val="single" w:sz="4" w:space="0" w:color="auto"/>
              <w:right w:val="single" w:sz="4" w:space="0" w:color="auto"/>
            </w:tcBorders>
          </w:tcPr>
          <w:p w:rsidR="00E445F6" w:rsidRPr="00A35399" w:rsidRDefault="00E445F6" w:rsidP="00E445F6">
            <w:pPr>
              <w:jc w:val="center"/>
            </w:pPr>
            <w:r>
              <w:t>Май-октябрь</w:t>
            </w:r>
          </w:p>
        </w:tc>
        <w:tc>
          <w:tcPr>
            <w:tcW w:w="3118" w:type="dxa"/>
            <w:tcBorders>
              <w:top w:val="single" w:sz="4" w:space="0" w:color="auto"/>
              <w:left w:val="single" w:sz="4" w:space="0" w:color="auto"/>
              <w:bottom w:val="single" w:sz="4" w:space="0" w:color="auto"/>
              <w:right w:val="single" w:sz="4" w:space="0" w:color="auto"/>
            </w:tcBorders>
          </w:tcPr>
          <w:p w:rsidR="00E445F6" w:rsidRPr="00A35399" w:rsidRDefault="00E445F6" w:rsidP="00E445F6">
            <w:pPr>
              <w:jc w:val="center"/>
            </w:pPr>
            <w:r w:rsidRPr="00A35399">
              <w:t>Отдел регулирования природопользования</w:t>
            </w:r>
          </w:p>
        </w:tc>
      </w:tr>
      <w:tr w:rsidR="00E445F6" w:rsidRPr="00A35399" w:rsidTr="005169F4">
        <w:tc>
          <w:tcPr>
            <w:tcW w:w="534" w:type="dxa"/>
            <w:tcBorders>
              <w:top w:val="single" w:sz="4" w:space="0" w:color="auto"/>
              <w:left w:val="single" w:sz="4" w:space="0" w:color="auto"/>
              <w:bottom w:val="single" w:sz="4" w:space="0" w:color="auto"/>
              <w:right w:val="single" w:sz="4" w:space="0" w:color="auto"/>
            </w:tcBorders>
          </w:tcPr>
          <w:p w:rsidR="00E445F6" w:rsidRPr="00A35399" w:rsidRDefault="00E445F6"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tcPr>
          <w:p w:rsidR="00E445F6" w:rsidRPr="00A35399" w:rsidRDefault="00E445F6" w:rsidP="00CE4685">
            <w:pPr>
              <w:tabs>
                <w:tab w:val="left" w:pos="351"/>
              </w:tabs>
              <w:jc w:val="both"/>
            </w:pPr>
            <w:r w:rsidRPr="00A35399">
              <w:t xml:space="preserve">Рассмотрение заявок районных </w:t>
            </w:r>
            <w:proofErr w:type="spellStart"/>
            <w:r w:rsidRPr="00A35399">
              <w:t>акиматов</w:t>
            </w:r>
            <w:proofErr w:type="spellEnd"/>
            <w:r w:rsidRPr="00A35399">
              <w:t>, юр. и физ. лиц на снос, омоложение, санитарную обрезку и пересадку деревьев и выдача разрешений</w:t>
            </w:r>
          </w:p>
        </w:tc>
        <w:tc>
          <w:tcPr>
            <w:tcW w:w="2977" w:type="dxa"/>
            <w:tcBorders>
              <w:top w:val="single" w:sz="4" w:space="0" w:color="auto"/>
              <w:left w:val="single" w:sz="4" w:space="0" w:color="auto"/>
              <w:bottom w:val="single" w:sz="4" w:space="0" w:color="auto"/>
              <w:right w:val="single" w:sz="4" w:space="0" w:color="auto"/>
            </w:tcBorders>
          </w:tcPr>
          <w:p w:rsidR="00E445F6" w:rsidRPr="00A35399" w:rsidRDefault="00E445F6" w:rsidP="00E445F6">
            <w:pPr>
              <w:jc w:val="center"/>
            </w:pPr>
            <w:r w:rsidRPr="00A35399">
              <w:t>постоянно</w:t>
            </w:r>
          </w:p>
          <w:p w:rsidR="00E445F6" w:rsidRPr="00A35399" w:rsidRDefault="00E445F6" w:rsidP="00E445F6">
            <w:pPr>
              <w:jc w:val="center"/>
            </w:pPr>
          </w:p>
        </w:tc>
        <w:tc>
          <w:tcPr>
            <w:tcW w:w="3118"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center"/>
            </w:pPr>
            <w:r w:rsidRPr="00A35399">
              <w:t xml:space="preserve">Отдел регулирования природопользования </w:t>
            </w:r>
          </w:p>
        </w:tc>
      </w:tr>
      <w:tr w:rsidR="00E445F6" w:rsidRPr="00A35399" w:rsidTr="005169F4">
        <w:tc>
          <w:tcPr>
            <w:tcW w:w="534" w:type="dxa"/>
            <w:tcBorders>
              <w:top w:val="single" w:sz="4" w:space="0" w:color="auto"/>
              <w:left w:val="single" w:sz="4" w:space="0" w:color="auto"/>
              <w:bottom w:val="single" w:sz="4" w:space="0" w:color="auto"/>
              <w:right w:val="single" w:sz="4" w:space="0" w:color="auto"/>
            </w:tcBorders>
          </w:tcPr>
          <w:p w:rsidR="00E445F6" w:rsidRPr="00A35399" w:rsidRDefault="00E445F6"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both"/>
            </w:pPr>
            <w:r w:rsidRPr="00A35399">
              <w:t>Систематизация единой электронной базы данных зеленых насаждений по материалам инвентаризации и лесопатологического обследования зеленых насаждений города Алматы</w:t>
            </w:r>
          </w:p>
        </w:tc>
        <w:tc>
          <w:tcPr>
            <w:tcW w:w="2977"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center"/>
            </w:pPr>
            <w:r w:rsidRPr="00A35399">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center"/>
            </w:pPr>
            <w:r w:rsidRPr="00A35399">
              <w:t>Отдел регулирования природопользования</w:t>
            </w:r>
          </w:p>
        </w:tc>
      </w:tr>
      <w:tr w:rsidR="00E445F6" w:rsidRPr="00A35399" w:rsidTr="005169F4">
        <w:tc>
          <w:tcPr>
            <w:tcW w:w="534" w:type="dxa"/>
            <w:tcBorders>
              <w:top w:val="single" w:sz="4" w:space="0" w:color="auto"/>
              <w:left w:val="single" w:sz="4" w:space="0" w:color="auto"/>
              <w:bottom w:val="single" w:sz="4" w:space="0" w:color="auto"/>
              <w:right w:val="single" w:sz="4" w:space="0" w:color="auto"/>
            </w:tcBorders>
          </w:tcPr>
          <w:p w:rsidR="00E445F6" w:rsidRPr="00A35399" w:rsidRDefault="00E445F6"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autoSpaceDE w:val="0"/>
              <w:autoSpaceDN w:val="0"/>
              <w:adjustRightInd w:val="0"/>
              <w:jc w:val="both"/>
              <w:rPr>
                <w:color w:val="000000"/>
              </w:rPr>
            </w:pPr>
            <w:r w:rsidRPr="00A35399">
              <w:t xml:space="preserve">Проведение </w:t>
            </w:r>
            <w:r w:rsidRPr="00A35399">
              <w:rPr>
                <w:color w:val="000000"/>
              </w:rPr>
              <w:t xml:space="preserve">мониторинга работ по реконструкции объектов (парки, скверы и пр.): благоустройство парка </w:t>
            </w:r>
            <w:r>
              <w:rPr>
                <w:color w:val="000000"/>
              </w:rPr>
              <w:t>«</w:t>
            </w:r>
            <w:r w:rsidRPr="00A35399">
              <w:rPr>
                <w:color w:val="000000"/>
              </w:rPr>
              <w:t>Южный</w:t>
            </w:r>
            <w:r>
              <w:rPr>
                <w:color w:val="000000"/>
              </w:rPr>
              <w:t>»</w:t>
            </w:r>
            <w:r w:rsidRPr="00A35399">
              <w:rPr>
                <w:color w:val="000000"/>
              </w:rPr>
              <w:t xml:space="preserve"> в </w:t>
            </w:r>
            <w:proofErr w:type="spellStart"/>
            <w:r w:rsidRPr="00A35399">
              <w:rPr>
                <w:color w:val="000000"/>
              </w:rPr>
              <w:t>Бостандыкском</w:t>
            </w:r>
            <w:proofErr w:type="spellEnd"/>
            <w:r w:rsidRPr="00A35399">
              <w:rPr>
                <w:color w:val="000000"/>
              </w:rPr>
              <w:t xml:space="preserve"> районе</w:t>
            </w:r>
            <w:r>
              <w:rPr>
                <w:color w:val="000000"/>
              </w:rPr>
              <w:t>, Парка Первого Президента</w:t>
            </w:r>
          </w:p>
        </w:tc>
        <w:tc>
          <w:tcPr>
            <w:tcW w:w="2977"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center"/>
            </w:pPr>
            <w:r w:rsidRPr="00A35399">
              <w:t xml:space="preserve">Согласно </w:t>
            </w:r>
          </w:p>
          <w:p w:rsidR="00E445F6" w:rsidRPr="00A35399" w:rsidRDefault="00E445F6" w:rsidP="00E445F6">
            <w:pPr>
              <w:jc w:val="center"/>
            </w:pPr>
            <w:r w:rsidRPr="00A35399">
              <w:t xml:space="preserve">календарного плана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E445F6" w:rsidRPr="00A35399" w:rsidRDefault="00E445F6" w:rsidP="00E445F6">
            <w:pPr>
              <w:jc w:val="center"/>
            </w:pPr>
            <w:r w:rsidRPr="00A35399">
              <w:t xml:space="preserve">Отдел </w:t>
            </w:r>
            <w:proofErr w:type="spellStart"/>
            <w:r w:rsidRPr="00A35399">
              <w:t>госзакупок</w:t>
            </w:r>
            <w:proofErr w:type="spellEnd"/>
          </w:p>
          <w:p w:rsidR="00E445F6" w:rsidRPr="00A35399" w:rsidRDefault="00E445F6" w:rsidP="00E445F6">
            <w:pPr>
              <w:jc w:val="center"/>
            </w:pPr>
            <w:r w:rsidRPr="00A35399">
              <w:t xml:space="preserve"> Отдел регулирования природопользования </w:t>
            </w:r>
          </w:p>
        </w:tc>
      </w:tr>
      <w:tr w:rsidR="006C6882" w:rsidRPr="00A35399" w:rsidTr="005169F4">
        <w:tc>
          <w:tcPr>
            <w:tcW w:w="534" w:type="dxa"/>
            <w:tcBorders>
              <w:top w:val="single" w:sz="4" w:space="0" w:color="auto"/>
              <w:left w:val="single" w:sz="4" w:space="0" w:color="auto"/>
              <w:bottom w:val="single" w:sz="4" w:space="0" w:color="auto"/>
              <w:right w:val="single" w:sz="4" w:space="0" w:color="auto"/>
            </w:tcBorders>
          </w:tcPr>
          <w:p w:rsidR="006C6882" w:rsidRPr="00A35399" w:rsidRDefault="006C6882"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6C6882" w:rsidRPr="00A35399" w:rsidRDefault="006C6882" w:rsidP="006C6882">
            <w:pPr>
              <w:autoSpaceDE w:val="0"/>
              <w:autoSpaceDN w:val="0"/>
              <w:adjustRightInd w:val="0"/>
              <w:jc w:val="both"/>
            </w:pPr>
            <w:r w:rsidRPr="006C6882">
              <w:t>Разработка ПСД на благоустройство парков, скверов в Алатауском</w:t>
            </w:r>
            <w:r>
              <w:t xml:space="preserve">, </w:t>
            </w:r>
            <w:proofErr w:type="spellStart"/>
            <w:r>
              <w:t>Алмалинском</w:t>
            </w:r>
            <w:proofErr w:type="spellEnd"/>
            <w:r>
              <w:t xml:space="preserve">, </w:t>
            </w:r>
            <w:proofErr w:type="spellStart"/>
            <w:r>
              <w:t>Ауэзовском</w:t>
            </w:r>
            <w:proofErr w:type="spellEnd"/>
            <w:r>
              <w:t xml:space="preserve">, </w:t>
            </w:r>
            <w:proofErr w:type="spellStart"/>
            <w:r>
              <w:t>Бостандыкском</w:t>
            </w:r>
            <w:proofErr w:type="spellEnd"/>
            <w:r>
              <w:t xml:space="preserve">, </w:t>
            </w:r>
            <w:proofErr w:type="spellStart"/>
            <w:r>
              <w:t>Жетысуском</w:t>
            </w:r>
            <w:proofErr w:type="spellEnd"/>
            <w:r>
              <w:t xml:space="preserve">, </w:t>
            </w:r>
            <w:proofErr w:type="spellStart"/>
            <w:r>
              <w:t>Медеуском</w:t>
            </w:r>
            <w:proofErr w:type="spellEnd"/>
            <w:r>
              <w:t xml:space="preserve">, </w:t>
            </w:r>
            <w:proofErr w:type="spellStart"/>
            <w:r>
              <w:t>Турксибском</w:t>
            </w:r>
            <w:proofErr w:type="spellEnd"/>
            <w:r>
              <w:t xml:space="preserve"> районах</w:t>
            </w:r>
            <w:r w:rsidR="00CE4685">
              <w:t xml:space="preserve"> </w:t>
            </w:r>
            <w:r w:rsidR="00CE4685" w:rsidRPr="00CE4685">
              <w:rPr>
                <w:i/>
              </w:rPr>
              <w:t>(22 объекта)</w:t>
            </w:r>
          </w:p>
        </w:tc>
        <w:tc>
          <w:tcPr>
            <w:tcW w:w="2977" w:type="dxa"/>
            <w:tcBorders>
              <w:top w:val="single" w:sz="4" w:space="0" w:color="auto"/>
              <w:left w:val="single" w:sz="4" w:space="0" w:color="auto"/>
              <w:bottom w:val="single" w:sz="4" w:space="0" w:color="auto"/>
              <w:right w:val="single" w:sz="4" w:space="0" w:color="auto"/>
            </w:tcBorders>
            <w:hideMark/>
          </w:tcPr>
          <w:p w:rsidR="006C6882" w:rsidRPr="00A35399" w:rsidRDefault="006C6882" w:rsidP="001A195E">
            <w:pPr>
              <w:jc w:val="center"/>
            </w:pPr>
            <w:r w:rsidRPr="00A35399">
              <w:t xml:space="preserve">Согласно </w:t>
            </w:r>
          </w:p>
          <w:p w:rsidR="006C6882" w:rsidRPr="00A35399" w:rsidRDefault="006C6882" w:rsidP="001A195E">
            <w:pPr>
              <w:jc w:val="center"/>
            </w:pPr>
            <w:r w:rsidRPr="00A35399">
              <w:t xml:space="preserve">календарного плана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6C6882" w:rsidRPr="00A35399" w:rsidRDefault="006C6882" w:rsidP="001A195E">
            <w:pPr>
              <w:jc w:val="center"/>
            </w:pPr>
            <w:r w:rsidRPr="00A35399">
              <w:t xml:space="preserve">Отдел </w:t>
            </w:r>
            <w:proofErr w:type="spellStart"/>
            <w:r w:rsidRPr="00A35399">
              <w:t>госзакупок</w:t>
            </w:r>
            <w:proofErr w:type="spellEnd"/>
          </w:p>
          <w:p w:rsidR="006C6882" w:rsidRPr="00A35399" w:rsidRDefault="006C6882" w:rsidP="001A195E">
            <w:pPr>
              <w:jc w:val="center"/>
            </w:pPr>
            <w:r w:rsidRPr="00A35399">
              <w:t xml:space="preserve"> Отдел регулирования природопользования </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6C6882" w:rsidRDefault="00CE4685" w:rsidP="006C6882">
            <w:pPr>
              <w:autoSpaceDE w:val="0"/>
              <w:autoSpaceDN w:val="0"/>
              <w:adjustRightInd w:val="0"/>
              <w:jc w:val="both"/>
            </w:pPr>
            <w:r w:rsidRPr="00CE4685">
              <w:t xml:space="preserve">Разработка ПСД по благоустройству и озеленению пешеходных зон по </w:t>
            </w:r>
            <w:proofErr w:type="spellStart"/>
            <w:r w:rsidRPr="00CE4685">
              <w:t>ул.Байсеитова</w:t>
            </w:r>
            <w:proofErr w:type="spellEnd"/>
            <w:r w:rsidRPr="00CE4685">
              <w:t xml:space="preserve"> от </w:t>
            </w:r>
            <w:proofErr w:type="spellStart"/>
            <w:r w:rsidRPr="00CE4685">
              <w:t>ул.Сатпаева</w:t>
            </w:r>
            <w:proofErr w:type="spellEnd"/>
            <w:r w:rsidRPr="00CE4685">
              <w:t xml:space="preserve"> до </w:t>
            </w:r>
            <w:proofErr w:type="spellStart"/>
            <w:r w:rsidRPr="00CE4685">
              <w:t>ул.Кабанбай</w:t>
            </w:r>
            <w:proofErr w:type="spellEnd"/>
            <w:r w:rsidRPr="00CE4685">
              <w:t xml:space="preserve"> батыра</w:t>
            </w:r>
            <w:r>
              <w:t xml:space="preserve">, </w:t>
            </w:r>
            <w:r w:rsidRPr="00CE4685">
              <w:t xml:space="preserve">по набережной р. </w:t>
            </w:r>
            <w:proofErr w:type="spellStart"/>
            <w:r w:rsidRPr="00CE4685">
              <w:t>Есентай</w:t>
            </w:r>
            <w:proofErr w:type="spellEnd"/>
            <w:r>
              <w:t xml:space="preserve">, </w:t>
            </w:r>
            <w:r w:rsidRPr="00CE4685">
              <w:t xml:space="preserve">по </w:t>
            </w:r>
            <w:proofErr w:type="spellStart"/>
            <w:r w:rsidRPr="00CE4685">
              <w:t>ул.Тулебаева</w:t>
            </w:r>
            <w:proofErr w:type="spellEnd"/>
            <w:r w:rsidRPr="00CE4685">
              <w:t xml:space="preserve"> от пр.Абая до ул.Гоголя</w:t>
            </w:r>
            <w: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1A195E">
            <w:pPr>
              <w:jc w:val="center"/>
            </w:pPr>
            <w:r w:rsidRPr="00A35399">
              <w:t xml:space="preserve">Согласно </w:t>
            </w:r>
          </w:p>
          <w:p w:rsidR="00CE4685" w:rsidRPr="00A35399" w:rsidRDefault="00CE4685" w:rsidP="001A195E">
            <w:pPr>
              <w:jc w:val="center"/>
            </w:pPr>
            <w:r w:rsidRPr="00A35399">
              <w:t xml:space="preserve">календарного плана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1A195E">
            <w:pPr>
              <w:jc w:val="center"/>
            </w:pPr>
            <w:r w:rsidRPr="00A35399">
              <w:t xml:space="preserve">Отдел </w:t>
            </w:r>
            <w:proofErr w:type="spellStart"/>
            <w:r w:rsidRPr="00A35399">
              <w:t>госзакупок</w:t>
            </w:r>
            <w:proofErr w:type="spellEnd"/>
          </w:p>
          <w:p w:rsidR="00CE4685" w:rsidRPr="00A35399" w:rsidRDefault="00CE4685" w:rsidP="001A195E">
            <w:pPr>
              <w:jc w:val="center"/>
            </w:pPr>
            <w:r w:rsidRPr="00A35399">
              <w:t xml:space="preserve"> Отдел регулирования природопользования </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Default="00CE4685" w:rsidP="00CE4685">
            <w:pPr>
              <w:autoSpaceDE w:val="0"/>
              <w:autoSpaceDN w:val="0"/>
              <w:adjustRightInd w:val="0"/>
              <w:jc w:val="both"/>
            </w:pPr>
            <w:r w:rsidRPr="00CE4685">
              <w:t>Разработка ПСД</w:t>
            </w:r>
            <w:r>
              <w:t>:</w:t>
            </w:r>
          </w:p>
          <w:p w:rsidR="00CE4685" w:rsidRDefault="00CE4685" w:rsidP="00CE4685">
            <w:pPr>
              <w:autoSpaceDE w:val="0"/>
              <w:autoSpaceDN w:val="0"/>
              <w:adjustRightInd w:val="0"/>
              <w:jc w:val="both"/>
            </w:pPr>
            <w:r>
              <w:t>-</w:t>
            </w:r>
            <w:r w:rsidRPr="00CE4685">
              <w:t xml:space="preserve"> на устройство 10 скважин в Алатауском районе (создание зеленых зон)</w:t>
            </w:r>
            <w:r>
              <w:t>;</w:t>
            </w:r>
          </w:p>
          <w:p w:rsidR="00CE4685" w:rsidRDefault="00CE4685" w:rsidP="00CE4685">
            <w:pPr>
              <w:autoSpaceDE w:val="0"/>
              <w:autoSpaceDN w:val="0"/>
              <w:adjustRightInd w:val="0"/>
              <w:jc w:val="both"/>
            </w:pPr>
            <w:r>
              <w:lastRenderedPageBreak/>
              <w:t xml:space="preserve">- </w:t>
            </w:r>
            <w:r w:rsidRPr="00CE4685">
              <w:t>на бурение скважин и подключение к существующему поливочному водопроводу на территории сквера "</w:t>
            </w:r>
            <w:proofErr w:type="spellStart"/>
            <w:r w:rsidRPr="00CE4685">
              <w:t>Гульдер</w:t>
            </w:r>
            <w:proofErr w:type="spellEnd"/>
            <w:r w:rsidRPr="00CE4685">
              <w:t xml:space="preserve">" в </w:t>
            </w:r>
            <w:proofErr w:type="spellStart"/>
            <w:r w:rsidRPr="00CE4685">
              <w:t>Жетысуском</w:t>
            </w:r>
            <w:proofErr w:type="spellEnd"/>
            <w:r w:rsidRPr="00CE4685">
              <w:t xml:space="preserve"> р</w:t>
            </w:r>
            <w:r>
              <w:t>айон</w:t>
            </w:r>
            <w:r w:rsidRPr="00CE4685">
              <w:t>е</w:t>
            </w:r>
            <w:r>
              <w:t>;</w:t>
            </w:r>
          </w:p>
          <w:p w:rsidR="00CE4685" w:rsidRPr="00CE4685" w:rsidRDefault="00CE4685" w:rsidP="00CE4685">
            <w:pPr>
              <w:autoSpaceDE w:val="0"/>
              <w:autoSpaceDN w:val="0"/>
              <w:adjustRightInd w:val="0"/>
              <w:jc w:val="both"/>
            </w:pPr>
            <w:r>
              <w:t xml:space="preserve">- </w:t>
            </w:r>
            <w:r w:rsidRPr="00CE4685">
              <w:t xml:space="preserve">на бурение скважин и устройство поливочного водопровода на территории СЭЗ ПИТ в </w:t>
            </w:r>
            <w:proofErr w:type="spellStart"/>
            <w:r w:rsidRPr="00CE4685">
              <w:t>Медеуском</w:t>
            </w:r>
            <w:proofErr w:type="spellEnd"/>
            <w:r w:rsidRPr="00CE4685">
              <w:t xml:space="preserve"> р-не</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1A195E">
            <w:pPr>
              <w:jc w:val="center"/>
            </w:pPr>
            <w:r w:rsidRPr="00A35399">
              <w:lastRenderedPageBreak/>
              <w:t xml:space="preserve">Согласно </w:t>
            </w:r>
          </w:p>
          <w:p w:rsidR="00CE4685" w:rsidRPr="00A35399" w:rsidRDefault="00CE4685" w:rsidP="001A195E">
            <w:pPr>
              <w:jc w:val="center"/>
            </w:pPr>
            <w:r w:rsidRPr="00A35399">
              <w:t xml:space="preserve">календарного плана по </w:t>
            </w:r>
            <w:proofErr w:type="spellStart"/>
            <w:r w:rsidRPr="00A35399">
              <w:lastRenderedPageBreak/>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1A195E">
            <w:pPr>
              <w:jc w:val="center"/>
            </w:pPr>
            <w:r w:rsidRPr="00A35399">
              <w:lastRenderedPageBreak/>
              <w:t xml:space="preserve">Отдел </w:t>
            </w:r>
            <w:proofErr w:type="spellStart"/>
            <w:r w:rsidRPr="00A35399">
              <w:t>госзакупок</w:t>
            </w:r>
            <w:proofErr w:type="spellEnd"/>
          </w:p>
          <w:p w:rsidR="00CE4685" w:rsidRPr="00A35399" w:rsidRDefault="00CE4685" w:rsidP="001A195E">
            <w:pPr>
              <w:jc w:val="center"/>
            </w:pPr>
            <w:r w:rsidRPr="00A35399">
              <w:t xml:space="preserve"> Отдел регулирования </w:t>
            </w:r>
            <w:r w:rsidRPr="00A35399">
              <w:lastRenderedPageBreak/>
              <w:t xml:space="preserve">природопользования </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autoSpaceDE w:val="0"/>
              <w:autoSpaceDN w:val="0"/>
              <w:adjustRightInd w:val="0"/>
              <w:jc w:val="both"/>
            </w:pPr>
            <w:r w:rsidRPr="00A35399">
              <w:t xml:space="preserve">Строительство системы поливочного водопровода на зеленой зоне восточно-объездной дороги (от </w:t>
            </w:r>
            <w:proofErr w:type="spellStart"/>
            <w:r w:rsidRPr="00A35399">
              <w:t>пр.Достык</w:t>
            </w:r>
            <w:proofErr w:type="spellEnd"/>
            <w:r w:rsidRPr="00A35399">
              <w:t xml:space="preserve"> до </w:t>
            </w:r>
            <w:proofErr w:type="spellStart"/>
            <w:r w:rsidRPr="00A35399">
              <w:t>Кульжинского</w:t>
            </w:r>
            <w:proofErr w:type="spellEnd"/>
            <w:r w:rsidRPr="00A35399">
              <w:t xml:space="preserve"> тракта), включая зеленые зоны тра</w:t>
            </w:r>
            <w:r>
              <w:t>н</w:t>
            </w:r>
            <w:r w:rsidRPr="00A35399">
              <w:t xml:space="preserve">спортной развязки на пересечении ул. </w:t>
            </w:r>
            <w:proofErr w:type="spellStart"/>
            <w:r w:rsidRPr="00A35399">
              <w:t>Халиуллина</w:t>
            </w:r>
            <w:proofErr w:type="spellEnd"/>
            <w:r w:rsidRPr="00A35399">
              <w:t xml:space="preserve"> и </w:t>
            </w:r>
            <w:proofErr w:type="spellStart"/>
            <w:r w:rsidRPr="00A35399">
              <w:t>Куль</w:t>
            </w:r>
            <w:r>
              <w:t>д</w:t>
            </w:r>
            <w:r w:rsidRPr="00A35399">
              <w:t>жинского</w:t>
            </w:r>
            <w:proofErr w:type="spellEnd"/>
            <w:r w:rsidRPr="00A35399">
              <w:t xml:space="preserve"> тракта</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Согласно </w:t>
            </w:r>
          </w:p>
          <w:p w:rsidR="00CE4685" w:rsidRPr="00A35399" w:rsidRDefault="00CE4685" w:rsidP="00E445F6">
            <w:pPr>
              <w:jc w:val="center"/>
            </w:pPr>
            <w:r w:rsidRPr="00A35399">
              <w:t xml:space="preserve">календарного плана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Отдел </w:t>
            </w:r>
            <w:proofErr w:type="spellStart"/>
            <w:r w:rsidRPr="00A35399">
              <w:t>госзакупок</w:t>
            </w:r>
            <w:proofErr w:type="spellEnd"/>
          </w:p>
          <w:p w:rsidR="00CE4685" w:rsidRPr="00A35399" w:rsidRDefault="00CE4685" w:rsidP="00E445F6">
            <w:pPr>
              <w:jc w:val="center"/>
            </w:pPr>
            <w:r w:rsidRPr="00A35399">
              <w:t xml:space="preserve"> Отдел регулирования природопользования</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autoSpaceDE w:val="0"/>
              <w:autoSpaceDN w:val="0"/>
              <w:adjustRightInd w:val="0"/>
              <w:jc w:val="both"/>
            </w:pPr>
            <w:r w:rsidRPr="006C6882">
              <w:t xml:space="preserve">Устройство системы поливочного водопровода на разделительной полосе пр. Абая от пр. </w:t>
            </w:r>
            <w:proofErr w:type="spellStart"/>
            <w:r w:rsidRPr="006C6882">
              <w:t>Достык</w:t>
            </w:r>
            <w:proofErr w:type="spellEnd"/>
            <w:r w:rsidRPr="006C6882">
              <w:t xml:space="preserve"> по ул. </w:t>
            </w:r>
            <w:proofErr w:type="spellStart"/>
            <w:r w:rsidRPr="006C6882">
              <w:t>Байтурсынова</w:t>
            </w:r>
            <w:proofErr w:type="spellEnd"/>
            <w:r w:rsidRPr="006C6882">
              <w:t xml:space="preserve">, от </w:t>
            </w:r>
            <w:proofErr w:type="spellStart"/>
            <w:r w:rsidRPr="006C6882">
              <w:t>Байзакова</w:t>
            </w:r>
            <w:proofErr w:type="spellEnd"/>
            <w:r w:rsidRPr="006C6882">
              <w:t xml:space="preserve"> до ул. </w:t>
            </w:r>
            <w:proofErr w:type="spellStart"/>
            <w:r w:rsidRPr="006C6882">
              <w:t>Тургут</w:t>
            </w:r>
            <w:proofErr w:type="spellEnd"/>
            <w:r w:rsidRPr="006C6882">
              <w:t xml:space="preserve"> </w:t>
            </w:r>
            <w:proofErr w:type="spellStart"/>
            <w:r w:rsidRPr="006C6882">
              <w:t>Озала</w:t>
            </w:r>
            <w:proofErr w:type="spellEnd"/>
            <w:r w:rsidRPr="006C6882">
              <w:t>, включая территорию станции метрополитена Алатау</w:t>
            </w:r>
            <w:r w:rsidR="003C4C04">
              <w:t xml:space="preserve"> и на зеленой зоне </w:t>
            </w:r>
            <w:proofErr w:type="spellStart"/>
            <w:r w:rsidR="003C4C04">
              <w:t>транспортнвых</w:t>
            </w:r>
            <w:proofErr w:type="spellEnd"/>
            <w:r w:rsidR="003C4C04">
              <w:t xml:space="preserve"> развязок на пересечении </w:t>
            </w:r>
            <w:proofErr w:type="spellStart"/>
            <w:r w:rsidR="003C4C04">
              <w:t>ул.Сатпаева</w:t>
            </w:r>
            <w:proofErr w:type="spellEnd"/>
            <w:r w:rsidR="003C4C04">
              <w:t>-</w:t>
            </w:r>
            <w:proofErr w:type="spellStart"/>
            <w:r w:rsidR="003C4C04">
              <w:t>Жандосова</w:t>
            </w:r>
            <w:proofErr w:type="spellEnd"/>
            <w:r w:rsidR="003C4C04">
              <w:t>-Абая-</w:t>
            </w:r>
            <w:proofErr w:type="spellStart"/>
            <w:r w:rsidR="003C4C04">
              <w:t>Муканова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1A195E">
            <w:pPr>
              <w:jc w:val="center"/>
            </w:pPr>
            <w:r w:rsidRPr="00A35399">
              <w:t xml:space="preserve">Согласно </w:t>
            </w:r>
          </w:p>
          <w:p w:rsidR="00CE4685" w:rsidRPr="00A35399" w:rsidRDefault="00CE4685" w:rsidP="001A195E">
            <w:pPr>
              <w:jc w:val="center"/>
            </w:pPr>
            <w:r w:rsidRPr="00A35399">
              <w:t xml:space="preserve">календарного плана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1A195E">
            <w:pPr>
              <w:jc w:val="center"/>
            </w:pPr>
            <w:r w:rsidRPr="00A35399">
              <w:t xml:space="preserve">Отдел </w:t>
            </w:r>
            <w:proofErr w:type="spellStart"/>
            <w:r w:rsidRPr="00A35399">
              <w:t>госзакупок</w:t>
            </w:r>
            <w:proofErr w:type="spellEnd"/>
          </w:p>
          <w:p w:rsidR="00CE4685" w:rsidRPr="00A35399" w:rsidRDefault="00CE4685" w:rsidP="001A195E">
            <w:pPr>
              <w:jc w:val="center"/>
            </w:pPr>
            <w:r w:rsidRPr="00A35399">
              <w:t xml:space="preserve"> Отдел регулирования природопользования</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both"/>
            </w:pPr>
            <w:r w:rsidRPr="00A35399">
              <w:t xml:space="preserve">Контроль за подготовительными работами к запуску фонтанов по программе «Содержание фонтанного хозяйства </w:t>
            </w:r>
            <w:proofErr w:type="spellStart"/>
            <w:r w:rsidRPr="00A35399">
              <w:t>г.Алматы</w:t>
            </w:r>
            <w:proofErr w:type="spellEnd"/>
            <w:r w:rsidRPr="00A35399">
              <w:t xml:space="preserve">» </w:t>
            </w:r>
          </w:p>
          <w:p w:rsidR="00CE4685" w:rsidRPr="00A35399" w:rsidRDefault="00CE4685" w:rsidP="00E445F6">
            <w:pPr>
              <w:jc w:val="both"/>
            </w:pPr>
            <w:r w:rsidRPr="00A35399">
              <w:t>Проверка фактического состояния фонтанов (инвентаризация), находящихся на балансе города</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В течение года </w:t>
            </w:r>
          </w:p>
        </w:tc>
        <w:tc>
          <w:tcPr>
            <w:tcW w:w="3118"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jc w:val="center"/>
            </w:pPr>
            <w:r w:rsidRPr="00A35399">
              <w:t>Отдел благоустройства</w:t>
            </w:r>
          </w:p>
          <w:p w:rsidR="00CE4685" w:rsidRPr="00A35399" w:rsidRDefault="00CE4685" w:rsidP="00E445F6">
            <w:pPr>
              <w:jc w:val="center"/>
            </w:pP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both"/>
            </w:pPr>
            <w:r w:rsidRPr="00CE4685">
              <w:t xml:space="preserve">Восстановление (капитальный ремонт) фонтанного хозяйства г. Алматы. Фонтан "Семиречье" по пр. Абая, фонтан у Гостиницы Казахстан, фонтан "Переговорный пункт" по ул. </w:t>
            </w:r>
            <w:proofErr w:type="spellStart"/>
            <w:r w:rsidRPr="00CE4685">
              <w:t>Жибек</w:t>
            </w:r>
            <w:proofErr w:type="spellEnd"/>
            <w:r w:rsidRPr="00CE4685">
              <w:t xml:space="preserve"> </w:t>
            </w:r>
            <w:proofErr w:type="spellStart"/>
            <w:r w:rsidRPr="00CE4685">
              <w:t>жолы</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Согласно календарному плану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tcPr>
          <w:p w:rsidR="00CE4685" w:rsidRPr="00A35399" w:rsidRDefault="00CE4685" w:rsidP="00CE4685">
            <w:pPr>
              <w:jc w:val="center"/>
            </w:pPr>
            <w:r w:rsidRPr="00A35399">
              <w:t>Отдел благоустройства</w:t>
            </w:r>
          </w:p>
          <w:p w:rsidR="00CE4685" w:rsidRPr="00A35399" w:rsidRDefault="00CE4685" w:rsidP="00E445F6">
            <w:pPr>
              <w:jc w:val="center"/>
            </w:pP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CE4685" w:rsidRDefault="00CE4685" w:rsidP="00E445F6">
            <w:pPr>
              <w:jc w:val="both"/>
            </w:pPr>
            <w:r w:rsidRPr="00CE4685">
              <w:t>Разработка ПСД на капитальный ремонт главного фонтана в Парке Первого Президента</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1A195E">
            <w:pPr>
              <w:jc w:val="center"/>
            </w:pPr>
            <w:r w:rsidRPr="00A35399">
              <w:t xml:space="preserve">Согласно календарному плану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tcPr>
          <w:p w:rsidR="00CE4685" w:rsidRPr="00A35399" w:rsidRDefault="00CE4685" w:rsidP="001A195E">
            <w:pPr>
              <w:jc w:val="center"/>
            </w:pPr>
            <w:r w:rsidRPr="00A35399">
              <w:t>Отдел благоустройства</w:t>
            </w:r>
          </w:p>
          <w:p w:rsidR="00CE4685" w:rsidRPr="00A35399" w:rsidRDefault="00CE4685" w:rsidP="001A195E">
            <w:pPr>
              <w:jc w:val="center"/>
            </w:pP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autoSpaceDE w:val="0"/>
              <w:autoSpaceDN w:val="0"/>
              <w:adjustRightInd w:val="0"/>
              <w:jc w:val="both"/>
              <w:rPr>
                <w:rFonts w:ascii="Tahoma" w:hAnsi="Tahoma" w:cs="Tahoma"/>
                <w:color w:val="000000"/>
              </w:rPr>
            </w:pPr>
            <w:r w:rsidRPr="00A35399">
              <w:t xml:space="preserve">Проведение </w:t>
            </w:r>
            <w:r w:rsidRPr="00A35399">
              <w:rPr>
                <w:color w:val="000000"/>
              </w:rPr>
              <w:t xml:space="preserve">мониторинга работ по реконструкции и строительству арычных сетей и ливневой канализации </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Согласно календарному плану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jc w:val="center"/>
            </w:pPr>
            <w:r w:rsidRPr="00A35399">
              <w:t xml:space="preserve">Отдел </w:t>
            </w:r>
            <w:proofErr w:type="spellStart"/>
            <w:r w:rsidRPr="00A35399">
              <w:t>госзакупок</w:t>
            </w:r>
            <w:proofErr w:type="spellEnd"/>
            <w:r>
              <w:t xml:space="preserve"> (конкурс-февраль)</w:t>
            </w:r>
          </w:p>
          <w:p w:rsidR="00CE4685" w:rsidRPr="00A35399" w:rsidRDefault="00CE4685" w:rsidP="00E445F6">
            <w:pPr>
              <w:jc w:val="center"/>
            </w:pPr>
            <w:r w:rsidRPr="00A35399">
              <w:t>Отдел благоустройства</w:t>
            </w:r>
            <w:r>
              <w:t xml:space="preserve"> (февраль-ноябрь-мониторинг)</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both"/>
            </w:pPr>
            <w:r w:rsidRPr="00A35399">
              <w:t xml:space="preserve">Контроль работы районных </w:t>
            </w:r>
            <w:proofErr w:type="spellStart"/>
            <w:r w:rsidRPr="00A35399">
              <w:t>акиматов</w:t>
            </w:r>
            <w:proofErr w:type="spellEnd"/>
            <w:r w:rsidRPr="00A35399">
              <w:t xml:space="preserve"> по санитарному содержанию городских территорий, подготовка общегородского субботника, в том числе: подготовка распоряжения Акима города Алматы, </w:t>
            </w:r>
            <w:proofErr w:type="gramStart"/>
            <w:r w:rsidRPr="00A35399">
              <w:t>контроль  проведения</w:t>
            </w:r>
            <w:proofErr w:type="gramEnd"/>
            <w:r w:rsidRPr="00A35399">
              <w:t xml:space="preserve"> городских и локальных районных субботников; контроль за работой районных </w:t>
            </w:r>
            <w:proofErr w:type="spellStart"/>
            <w:r w:rsidRPr="00A35399">
              <w:t>акиматов</w:t>
            </w:r>
            <w:proofErr w:type="spellEnd"/>
            <w:r w:rsidRPr="00A35399">
              <w:t xml:space="preserve"> по уборке улиц в зимний период</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В течение года </w:t>
            </w:r>
          </w:p>
        </w:tc>
        <w:tc>
          <w:tcPr>
            <w:tcW w:w="3118"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jc w:val="center"/>
            </w:pPr>
            <w:r w:rsidRPr="00A35399">
              <w:t>Отдел благоустройства</w:t>
            </w:r>
            <w:r>
              <w:t xml:space="preserve"> (ориентировочно-апрель-сентябрь общегородской субботник)</w:t>
            </w:r>
          </w:p>
          <w:p w:rsidR="00CE4685" w:rsidRPr="00A35399" w:rsidRDefault="00CE4685" w:rsidP="00E445F6">
            <w:pPr>
              <w:jc w:val="center"/>
            </w:pP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both"/>
            </w:pPr>
            <w:r w:rsidRPr="00A35399">
              <w:t xml:space="preserve">Организация работ по санитарной очистке мест проведения праздничных </w:t>
            </w:r>
            <w:r w:rsidRPr="00A35399">
              <w:lastRenderedPageBreak/>
              <w:t>мероприятий  (8 марта, 22 марта)</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lastRenderedPageBreak/>
              <w:t>март</w:t>
            </w:r>
          </w:p>
        </w:tc>
        <w:tc>
          <w:tcPr>
            <w:tcW w:w="3118"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jc w:val="center"/>
            </w:pPr>
            <w:r w:rsidRPr="00A35399">
              <w:t>Отдел благоустройства</w:t>
            </w:r>
          </w:p>
          <w:p w:rsidR="00CE4685" w:rsidRPr="00A35399" w:rsidRDefault="00CE4685" w:rsidP="00E445F6">
            <w:pPr>
              <w:jc w:val="center"/>
            </w:pP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both"/>
            </w:pPr>
            <w:r w:rsidRPr="00A35399">
              <w:t>Подготовка и проведение заседания городского штаба по санитарной очистке и благоустройству (телефонограммы, подготовка слайдов с обратной связью, сбор информации по исполнению протокольных поручений председателя штаба и рабочей комиссии)</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В течение года </w:t>
            </w:r>
          </w:p>
        </w:tc>
        <w:tc>
          <w:tcPr>
            <w:tcW w:w="3118"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jc w:val="center"/>
            </w:pPr>
            <w:r w:rsidRPr="00A35399">
              <w:t>Отдел благоустройства</w:t>
            </w:r>
          </w:p>
          <w:p w:rsidR="00CE4685" w:rsidRPr="00A35399" w:rsidRDefault="00CE4685" w:rsidP="00E445F6">
            <w:pPr>
              <w:jc w:val="center"/>
            </w:pP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both"/>
            </w:pPr>
            <w:r w:rsidRPr="00A35399">
              <w:t xml:space="preserve">Приобретение </w:t>
            </w:r>
            <w:r>
              <w:t>многофункциональной спецтехники (оборудования)</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Согласно календарному плану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jc w:val="center"/>
            </w:pPr>
            <w:r w:rsidRPr="00A35399">
              <w:t xml:space="preserve">Отдел </w:t>
            </w:r>
            <w:proofErr w:type="spellStart"/>
            <w:r w:rsidRPr="00A35399">
              <w:t>госзакупок</w:t>
            </w:r>
            <w:proofErr w:type="spellEnd"/>
          </w:p>
          <w:p w:rsidR="00CE4685" w:rsidRPr="00A35399" w:rsidRDefault="00CE4685" w:rsidP="00E445F6">
            <w:pPr>
              <w:jc w:val="center"/>
            </w:pPr>
            <w:r w:rsidRPr="00A35399">
              <w:t>Отдел благоустройства</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both"/>
            </w:pPr>
            <w:r w:rsidRPr="00A35399">
              <w:t>Приобретение снегоуборочной техники (85 ед.)</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Согласно календарному плану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jc w:val="center"/>
            </w:pPr>
            <w:r w:rsidRPr="00A35399">
              <w:t xml:space="preserve">Отдел </w:t>
            </w:r>
            <w:proofErr w:type="spellStart"/>
            <w:r w:rsidRPr="00A35399">
              <w:t>госзакупок</w:t>
            </w:r>
            <w:proofErr w:type="spellEnd"/>
          </w:p>
          <w:p w:rsidR="00CE4685" w:rsidRPr="00A35399" w:rsidRDefault="00CE4685" w:rsidP="00E445F6">
            <w:pPr>
              <w:jc w:val="center"/>
            </w:pPr>
            <w:r w:rsidRPr="00A35399">
              <w:t>Отдел благоустройства</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autoSpaceDE w:val="0"/>
              <w:autoSpaceDN w:val="0"/>
              <w:adjustRightInd w:val="0"/>
              <w:jc w:val="both"/>
              <w:rPr>
                <w:color w:val="000000"/>
              </w:rPr>
            </w:pPr>
            <w:r w:rsidRPr="00A35399">
              <w:rPr>
                <w:color w:val="000000"/>
              </w:rPr>
              <w:t xml:space="preserve">Продолжение работ по реконструкции отдельных участков русел рек и  благоустройству </w:t>
            </w:r>
            <w:proofErr w:type="spellStart"/>
            <w:r w:rsidRPr="00A35399">
              <w:rPr>
                <w:color w:val="000000"/>
              </w:rPr>
              <w:t>водоохранных</w:t>
            </w:r>
            <w:proofErr w:type="spellEnd"/>
            <w:r w:rsidRPr="00A35399">
              <w:rPr>
                <w:color w:val="000000"/>
              </w:rPr>
              <w:t xml:space="preserve"> полос: </w:t>
            </w:r>
          </w:p>
          <w:p w:rsidR="00CE4685" w:rsidRPr="00A35399" w:rsidRDefault="00CE4685" w:rsidP="00E445F6">
            <w:pPr>
              <w:jc w:val="both"/>
            </w:pPr>
            <w:r w:rsidRPr="00A35399">
              <w:rPr>
                <w:color w:val="000000"/>
              </w:rPr>
              <w:t xml:space="preserve">- </w:t>
            </w:r>
            <w:proofErr w:type="gramStart"/>
            <w:r w:rsidRPr="00A35399">
              <w:t xml:space="preserve">река  </w:t>
            </w:r>
            <w:proofErr w:type="spellStart"/>
            <w:r w:rsidRPr="00A35399">
              <w:t>Есентай</w:t>
            </w:r>
            <w:proofErr w:type="spellEnd"/>
            <w:proofErr w:type="gramEnd"/>
            <w:r w:rsidRPr="00A35399">
              <w:t xml:space="preserve"> от </w:t>
            </w:r>
            <w:proofErr w:type="spellStart"/>
            <w:r w:rsidRPr="00A35399">
              <w:t>пр.Райымбека</w:t>
            </w:r>
            <w:proofErr w:type="spellEnd"/>
            <w:r w:rsidRPr="00A35399">
              <w:t xml:space="preserve"> до северной границы города (2-я очередь строительства);</w:t>
            </w:r>
          </w:p>
          <w:p w:rsidR="00CE4685" w:rsidRPr="00A35399" w:rsidRDefault="00CE4685" w:rsidP="00E445F6">
            <w:pPr>
              <w:jc w:val="both"/>
            </w:pPr>
            <w:r w:rsidRPr="00A35399">
              <w:t xml:space="preserve">- река </w:t>
            </w:r>
            <w:proofErr w:type="spellStart"/>
            <w:r w:rsidRPr="00A35399">
              <w:t>Кимасар</w:t>
            </w:r>
            <w:proofErr w:type="spellEnd"/>
            <w:r w:rsidRPr="00A35399">
              <w:t xml:space="preserve"> (в черте города);</w:t>
            </w:r>
          </w:p>
          <w:p w:rsidR="00CE4685" w:rsidRPr="00A35399" w:rsidRDefault="00CE4685" w:rsidP="00E445F6">
            <w:pPr>
              <w:jc w:val="both"/>
              <w:rPr>
                <w:color w:val="000000"/>
              </w:rPr>
            </w:pPr>
            <w:r w:rsidRPr="00A35399">
              <w:t>- река Жарбулак (на территории ГККП «</w:t>
            </w:r>
            <w:proofErr w:type="spellStart"/>
            <w:r w:rsidRPr="00A35399">
              <w:t>Алматинский</w:t>
            </w:r>
            <w:proofErr w:type="spellEnd"/>
            <w:r w:rsidRPr="00A35399">
              <w:t xml:space="preserve"> зоологический парк»)</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Согласно календарному плану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Отдел </w:t>
            </w:r>
            <w:proofErr w:type="spellStart"/>
            <w:r w:rsidRPr="00A35399">
              <w:t>госзакупок</w:t>
            </w:r>
            <w:proofErr w:type="spellEnd"/>
          </w:p>
          <w:p w:rsidR="00CE4685" w:rsidRPr="00A35399" w:rsidRDefault="00CE4685" w:rsidP="00E445F6">
            <w:pPr>
              <w:autoSpaceDE w:val="0"/>
              <w:autoSpaceDN w:val="0"/>
              <w:adjustRightInd w:val="0"/>
              <w:jc w:val="center"/>
            </w:pPr>
            <w:r w:rsidRPr="00A35399">
              <w:t>Отдел по управлению водными объектами и недропользованию</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autoSpaceDE w:val="0"/>
              <w:autoSpaceDN w:val="0"/>
              <w:adjustRightInd w:val="0"/>
              <w:jc w:val="both"/>
              <w:rPr>
                <w:color w:val="000000"/>
              </w:rPr>
            </w:pPr>
            <w:r w:rsidRPr="006C6882">
              <w:rPr>
                <w:color w:val="000000"/>
              </w:rPr>
              <w:t xml:space="preserve">Разработка ПСД на благоустройство территории вдоль р. Каргалы от селезащитной плотины до ул. </w:t>
            </w:r>
            <w:proofErr w:type="spellStart"/>
            <w:r w:rsidRPr="006C6882">
              <w:rPr>
                <w:color w:val="000000"/>
              </w:rPr>
              <w:t>Жандосова</w:t>
            </w:r>
            <w:proofErr w:type="spellEnd"/>
            <w:r w:rsidRPr="006C6882">
              <w:rPr>
                <w:color w:val="000000"/>
              </w:rPr>
              <w:t xml:space="preserve"> в </w:t>
            </w:r>
            <w:proofErr w:type="spellStart"/>
            <w:r w:rsidRPr="006C6882">
              <w:rPr>
                <w:color w:val="000000"/>
              </w:rPr>
              <w:t>Наурызбайском</w:t>
            </w:r>
            <w:proofErr w:type="spellEnd"/>
            <w:r w:rsidRPr="006C6882">
              <w:rPr>
                <w:color w:val="000000"/>
              </w:rPr>
              <w:t xml:space="preserve"> районе г. Алматы (7,5 км)</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1A195E">
            <w:pPr>
              <w:jc w:val="center"/>
            </w:pPr>
            <w:r w:rsidRPr="00A35399">
              <w:t xml:space="preserve">Согласно календарному плану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1A195E">
            <w:pPr>
              <w:jc w:val="center"/>
            </w:pPr>
            <w:r w:rsidRPr="00A35399">
              <w:t xml:space="preserve">Отдел </w:t>
            </w:r>
            <w:proofErr w:type="spellStart"/>
            <w:r w:rsidRPr="00A35399">
              <w:t>госзакупок</w:t>
            </w:r>
            <w:proofErr w:type="spellEnd"/>
          </w:p>
          <w:p w:rsidR="00CE4685" w:rsidRPr="00A35399" w:rsidRDefault="00CE4685" w:rsidP="001A195E">
            <w:pPr>
              <w:autoSpaceDE w:val="0"/>
              <w:autoSpaceDN w:val="0"/>
              <w:adjustRightInd w:val="0"/>
              <w:jc w:val="center"/>
            </w:pPr>
            <w:r w:rsidRPr="00A35399">
              <w:t>Отдел по управлению водными объектами и недропользованию</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autoSpaceDE w:val="0"/>
              <w:autoSpaceDN w:val="0"/>
              <w:adjustRightInd w:val="0"/>
              <w:jc w:val="both"/>
              <w:rPr>
                <w:color w:val="000000"/>
              </w:rPr>
            </w:pPr>
            <w:r w:rsidRPr="00A35399">
              <w:rPr>
                <w:color w:val="000000"/>
              </w:rPr>
              <w:t xml:space="preserve">Разработка ПСД по созданию рекреационных зон в </w:t>
            </w:r>
            <w:proofErr w:type="spellStart"/>
            <w:r w:rsidRPr="00A35399">
              <w:rPr>
                <w:color w:val="000000"/>
              </w:rPr>
              <w:t>мкр</w:t>
            </w:r>
            <w:proofErr w:type="spellEnd"/>
            <w:r w:rsidRPr="00A35399">
              <w:rPr>
                <w:color w:val="000000"/>
              </w:rPr>
              <w:t xml:space="preserve">. </w:t>
            </w:r>
            <w:proofErr w:type="spellStart"/>
            <w:r w:rsidRPr="00A35399">
              <w:rPr>
                <w:color w:val="000000"/>
              </w:rPr>
              <w:t>Жас</w:t>
            </w:r>
            <w:proofErr w:type="spellEnd"/>
            <w:r w:rsidRPr="00A35399">
              <w:rPr>
                <w:color w:val="000000"/>
              </w:rPr>
              <w:t xml:space="preserve"> Канат и п. Маяк, включая пляжные зоны Аэропортовского озера в </w:t>
            </w:r>
            <w:proofErr w:type="spellStart"/>
            <w:r w:rsidRPr="00A35399">
              <w:rPr>
                <w:color w:val="000000"/>
              </w:rPr>
              <w:t>Турксибском</w:t>
            </w:r>
            <w:proofErr w:type="spellEnd"/>
            <w:r w:rsidRPr="00A35399">
              <w:rPr>
                <w:color w:val="000000"/>
              </w:rPr>
              <w:t xml:space="preserve"> районе</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Согласно календарному плану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Отдел </w:t>
            </w:r>
            <w:proofErr w:type="spellStart"/>
            <w:r w:rsidRPr="00A35399">
              <w:t>госзакупок</w:t>
            </w:r>
            <w:proofErr w:type="spellEnd"/>
          </w:p>
          <w:p w:rsidR="00CE4685" w:rsidRPr="00A35399" w:rsidRDefault="00CE4685" w:rsidP="00E445F6">
            <w:pPr>
              <w:autoSpaceDE w:val="0"/>
              <w:autoSpaceDN w:val="0"/>
              <w:adjustRightInd w:val="0"/>
              <w:jc w:val="center"/>
            </w:pPr>
            <w:r w:rsidRPr="00A35399">
              <w:t>Отдел по управлению водными объектами и недропользованию</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autoSpaceDE w:val="0"/>
              <w:autoSpaceDN w:val="0"/>
              <w:adjustRightInd w:val="0"/>
              <w:jc w:val="both"/>
              <w:rPr>
                <w:color w:val="000000"/>
              </w:rPr>
            </w:pPr>
            <w:r w:rsidRPr="00A35399">
              <w:rPr>
                <w:color w:val="000000"/>
              </w:rPr>
              <w:t xml:space="preserve">Разработка ПСД на стабилизацию русла с креплением сечения реки </w:t>
            </w:r>
            <w:proofErr w:type="spellStart"/>
            <w:r w:rsidRPr="00A35399">
              <w:rPr>
                <w:color w:val="000000"/>
              </w:rPr>
              <w:t>Керенкулак</w:t>
            </w:r>
            <w:proofErr w:type="spellEnd"/>
            <w:r w:rsidRPr="00A35399">
              <w:rPr>
                <w:color w:val="000000"/>
              </w:rPr>
              <w:t xml:space="preserve"> и </w:t>
            </w:r>
            <w:proofErr w:type="spellStart"/>
            <w:r w:rsidRPr="00A35399">
              <w:rPr>
                <w:color w:val="000000"/>
              </w:rPr>
              <w:t>Ерменсай</w:t>
            </w:r>
            <w:proofErr w:type="spellEnd"/>
            <w:r w:rsidRPr="00A35399">
              <w:rPr>
                <w:color w:val="000000"/>
              </w:rPr>
              <w:t xml:space="preserve"> в г. Алматы (переходящий с 2016 года)</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Согласно календарному плану по </w:t>
            </w:r>
            <w:proofErr w:type="spellStart"/>
            <w:r w:rsidRPr="00A35399">
              <w:t>госзакупкам</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autoSpaceDE w:val="0"/>
              <w:autoSpaceDN w:val="0"/>
              <w:adjustRightInd w:val="0"/>
              <w:jc w:val="center"/>
            </w:pPr>
            <w:r w:rsidRPr="00A35399">
              <w:t>Отдел по управлению водными объектами и недропользованию</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autoSpaceDE w:val="0"/>
              <w:autoSpaceDN w:val="0"/>
              <w:adjustRightInd w:val="0"/>
              <w:jc w:val="both"/>
              <w:rPr>
                <w:color w:val="000000"/>
              </w:rPr>
            </w:pPr>
            <w:r w:rsidRPr="00A35399">
              <w:rPr>
                <w:color w:val="000000"/>
              </w:rPr>
              <w:t xml:space="preserve">Контроль за содержанием гидротехнических сооружений на </w:t>
            </w:r>
            <w:proofErr w:type="spellStart"/>
            <w:r w:rsidRPr="00A35399">
              <w:rPr>
                <w:color w:val="000000"/>
              </w:rPr>
              <w:t>р.МалаяАлматинка</w:t>
            </w:r>
            <w:proofErr w:type="spellEnd"/>
            <w:r w:rsidRPr="00A35399">
              <w:rPr>
                <w:color w:val="000000"/>
              </w:rPr>
              <w:t xml:space="preserve"> (</w:t>
            </w:r>
            <w:proofErr w:type="spellStart"/>
            <w:r w:rsidRPr="00A35399">
              <w:rPr>
                <w:color w:val="000000"/>
              </w:rPr>
              <w:t>вододелитель</w:t>
            </w:r>
            <w:proofErr w:type="spellEnd"/>
            <w:r w:rsidRPr="00A35399">
              <w:rPr>
                <w:color w:val="000000"/>
              </w:rPr>
              <w:t xml:space="preserve"> Дамба)</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autoSpaceDE w:val="0"/>
              <w:autoSpaceDN w:val="0"/>
              <w:adjustRightInd w:val="0"/>
              <w:jc w:val="center"/>
            </w:pPr>
            <w:r w:rsidRPr="00A35399">
              <w:t>Отдел по управлению водными объектами и недропользованию</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autoSpaceDE w:val="0"/>
              <w:autoSpaceDN w:val="0"/>
              <w:adjustRightInd w:val="0"/>
              <w:jc w:val="both"/>
              <w:rPr>
                <w:color w:val="000000"/>
              </w:rPr>
            </w:pPr>
            <w:r w:rsidRPr="00A35399">
              <w:rPr>
                <w:color w:val="000000"/>
              </w:rPr>
              <w:t xml:space="preserve">Контроль за содержанием БАК </w:t>
            </w:r>
            <w:proofErr w:type="spellStart"/>
            <w:r w:rsidRPr="00A35399">
              <w:rPr>
                <w:color w:val="000000"/>
              </w:rPr>
              <w:t>им.Кунаева</w:t>
            </w:r>
            <w:proofErr w:type="spellEnd"/>
            <w:r w:rsidRPr="00A35399">
              <w:rPr>
                <w:color w:val="000000"/>
              </w:rPr>
              <w:t xml:space="preserve"> в черте города</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autoSpaceDE w:val="0"/>
              <w:autoSpaceDN w:val="0"/>
              <w:adjustRightInd w:val="0"/>
              <w:jc w:val="center"/>
            </w:pPr>
            <w:r w:rsidRPr="00A35399">
              <w:t>Отдел по управлению водными объектами и недропользованию</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r w:rsidRPr="00A35399">
              <w:t xml:space="preserve">Контроль работы </w:t>
            </w:r>
            <w:proofErr w:type="spellStart"/>
            <w:r w:rsidRPr="00A35399">
              <w:t>мусоровывозящих</w:t>
            </w:r>
            <w:proofErr w:type="spellEnd"/>
            <w:r w:rsidRPr="00A35399">
              <w:t xml:space="preserve"> организаций и соблюдения схемы </w:t>
            </w:r>
            <w:r w:rsidRPr="00A35399">
              <w:lastRenderedPageBreak/>
              <w:t>вывоза ТБО, графика работы МВО</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lastRenderedPageBreak/>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Отдел </w:t>
            </w:r>
          </w:p>
          <w:p w:rsidR="00CE4685" w:rsidRPr="00A35399" w:rsidRDefault="00CE4685" w:rsidP="00E445F6">
            <w:pPr>
              <w:jc w:val="center"/>
            </w:pPr>
            <w:r w:rsidRPr="00A35399">
              <w:lastRenderedPageBreak/>
              <w:t xml:space="preserve">по управлению отходами </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r w:rsidRPr="00A35399">
              <w:t>Внедрение системы раздельного сбора отходов совместно с НПО,  малым и средним предпринимательством</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 xml:space="preserve">Отдел </w:t>
            </w:r>
          </w:p>
          <w:p w:rsidR="00CE4685" w:rsidRPr="00A35399" w:rsidRDefault="00CE4685" w:rsidP="00E445F6">
            <w:pPr>
              <w:jc w:val="center"/>
            </w:pPr>
            <w:r w:rsidRPr="00A35399">
              <w:t xml:space="preserve">по управлению отходами </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r w:rsidRPr="006C6882">
              <w:t>Текущий  ремонт контейнерных площадок для сбора твердо-бытовых отходов</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1A195E">
            <w:pPr>
              <w:jc w:val="center"/>
            </w:pPr>
            <w:r w:rsidRPr="00A35399">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1A195E">
            <w:pPr>
              <w:jc w:val="center"/>
            </w:pPr>
            <w:r w:rsidRPr="00A35399">
              <w:t xml:space="preserve">Отдел </w:t>
            </w:r>
          </w:p>
          <w:p w:rsidR="00CE4685" w:rsidRPr="00A35399" w:rsidRDefault="00CE4685" w:rsidP="001A195E">
            <w:pPr>
              <w:jc w:val="center"/>
            </w:pPr>
            <w:r w:rsidRPr="00A35399">
              <w:t xml:space="preserve">по управлению отходами </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r w:rsidRPr="00A35399">
              <w:t>Рассмотрение заявок на выдачу разрешений на эмиссии в окружающую среду  и заключений государственной экологической экспертизы</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Отдел экологического регулирования</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both"/>
            </w:pPr>
            <w:r w:rsidRPr="00A35399">
              <w:t xml:space="preserve">Проведение мониторинга работы 13-ти экологических постов по контролю норм токсичности и </w:t>
            </w:r>
            <w:proofErr w:type="spellStart"/>
            <w:r w:rsidRPr="00A35399">
              <w:t>дымности</w:t>
            </w:r>
            <w:proofErr w:type="spellEnd"/>
            <w:r w:rsidRPr="00A35399">
              <w:t xml:space="preserve"> выхлопных газов автотранспортных средств</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Отдел экологического регулирования</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both"/>
            </w:pPr>
            <w:r w:rsidRPr="00A35399">
              <w:t xml:space="preserve">Проведение семинаров, «круглых столов», различных акций в целях экологического воспитания и просвещения; работа со СМИ; работа по обращениям физических и юридических лиц (сайт </w:t>
            </w:r>
            <w:proofErr w:type="spellStart"/>
            <w:r w:rsidRPr="00A35399">
              <w:t>акима</w:t>
            </w:r>
            <w:proofErr w:type="spellEnd"/>
            <w:r w:rsidRPr="00A35399">
              <w:t xml:space="preserve">, управления, </w:t>
            </w:r>
            <w:proofErr w:type="spellStart"/>
            <w:r w:rsidRPr="00A35399">
              <w:t>инстаграмм</w:t>
            </w:r>
            <w:proofErr w:type="spellEnd"/>
            <w:r w:rsidRPr="00A35399">
              <w:t xml:space="preserve"> в </w:t>
            </w:r>
            <w:proofErr w:type="spellStart"/>
            <w:r w:rsidRPr="00A35399">
              <w:t>соцсетях</w:t>
            </w:r>
            <w:proofErr w:type="spellEnd"/>
            <w:r w:rsidRPr="00A35399">
              <w:t>)</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Отдел экологической информации</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both"/>
            </w:pPr>
            <w:r w:rsidRPr="006C6882">
              <w:t>Проведение проектных работ "Установление целевых показателей качества окружающей среды для г. Алматы"</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t xml:space="preserve">Отдел экологического регулирования </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both"/>
            </w:pPr>
            <w:r w:rsidRPr="00A35399">
              <w:t xml:space="preserve">Подготовка сводной отчетной информации для представления в аппарат </w:t>
            </w:r>
            <w:proofErr w:type="spellStart"/>
            <w:r w:rsidRPr="00A35399">
              <w:t>акима</w:t>
            </w:r>
            <w:proofErr w:type="spellEnd"/>
            <w:r w:rsidRPr="00A35399">
              <w:t>, государственные органы</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По установленным срокам</w:t>
            </w:r>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Отдел экологической информации</w:t>
            </w:r>
          </w:p>
        </w:tc>
      </w:tr>
      <w:tr w:rsidR="00CE4685" w:rsidRPr="00A35399" w:rsidTr="005169F4">
        <w:tc>
          <w:tcPr>
            <w:tcW w:w="534" w:type="dxa"/>
            <w:tcBorders>
              <w:top w:val="single" w:sz="4" w:space="0" w:color="auto"/>
              <w:left w:val="single" w:sz="4" w:space="0" w:color="auto"/>
              <w:bottom w:val="single" w:sz="4" w:space="0" w:color="auto"/>
              <w:right w:val="single" w:sz="4" w:space="0" w:color="auto"/>
            </w:tcBorders>
          </w:tcPr>
          <w:p w:rsidR="00CE4685" w:rsidRPr="00A35399" w:rsidRDefault="00CE4685" w:rsidP="00E445F6">
            <w:pPr>
              <w:numPr>
                <w:ilvl w:val="0"/>
                <w:numId w:val="1"/>
              </w:numPr>
              <w:overflowPunct w:val="0"/>
              <w:autoSpaceDE w:val="0"/>
              <w:autoSpaceDN w:val="0"/>
              <w:adjustRightInd w:val="0"/>
              <w:ind w:hanging="720"/>
              <w:jc w:val="center"/>
            </w:pPr>
          </w:p>
        </w:tc>
        <w:tc>
          <w:tcPr>
            <w:tcW w:w="8113"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both"/>
            </w:pPr>
            <w:r w:rsidRPr="00A35399">
              <w:t>Контроль исполнения писем и обращений граждан, юридических лиц и т.д.</w:t>
            </w:r>
          </w:p>
        </w:tc>
        <w:tc>
          <w:tcPr>
            <w:tcW w:w="2977"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E4685" w:rsidRPr="00A35399" w:rsidRDefault="00CE4685" w:rsidP="00E445F6">
            <w:pPr>
              <w:jc w:val="center"/>
            </w:pPr>
            <w:r w:rsidRPr="00A35399">
              <w:t>Все отделы</w:t>
            </w:r>
          </w:p>
        </w:tc>
      </w:tr>
    </w:tbl>
    <w:p w:rsidR="00E445F6" w:rsidRDefault="00E445F6" w:rsidP="00650AE4">
      <w:pPr>
        <w:spacing w:after="0" w:line="240" w:lineRule="auto"/>
        <w:jc w:val="center"/>
        <w:rPr>
          <w:b/>
          <w:sz w:val="28"/>
          <w:szCs w:val="28"/>
        </w:rPr>
      </w:pPr>
    </w:p>
    <w:p w:rsidR="00E445F6" w:rsidRDefault="00E445F6" w:rsidP="00650AE4">
      <w:pPr>
        <w:spacing w:after="0" w:line="240" w:lineRule="auto"/>
        <w:jc w:val="center"/>
        <w:rPr>
          <w:b/>
          <w:sz w:val="28"/>
          <w:szCs w:val="28"/>
        </w:rPr>
      </w:pPr>
    </w:p>
    <w:p w:rsidR="00E445F6" w:rsidRDefault="00E445F6" w:rsidP="00650AE4">
      <w:pPr>
        <w:spacing w:after="0" w:line="240" w:lineRule="auto"/>
        <w:jc w:val="center"/>
        <w:rPr>
          <w:b/>
          <w:sz w:val="28"/>
          <w:szCs w:val="28"/>
        </w:rPr>
      </w:pPr>
    </w:p>
    <w:p w:rsidR="00E445F6" w:rsidRDefault="00E445F6" w:rsidP="00650AE4">
      <w:pPr>
        <w:spacing w:after="0" w:line="240" w:lineRule="auto"/>
        <w:jc w:val="center"/>
        <w:rPr>
          <w:b/>
          <w:sz w:val="28"/>
          <w:szCs w:val="28"/>
        </w:rPr>
      </w:pPr>
    </w:p>
    <w:p w:rsidR="00E445F6" w:rsidRDefault="00E445F6" w:rsidP="00650AE4">
      <w:pPr>
        <w:spacing w:after="0" w:line="240" w:lineRule="auto"/>
        <w:jc w:val="center"/>
        <w:rPr>
          <w:b/>
          <w:sz w:val="28"/>
          <w:szCs w:val="28"/>
        </w:rPr>
      </w:pPr>
    </w:p>
    <w:p w:rsidR="00E445F6" w:rsidRDefault="00E445F6" w:rsidP="00650AE4">
      <w:pPr>
        <w:spacing w:after="0" w:line="240" w:lineRule="auto"/>
        <w:jc w:val="center"/>
        <w:rPr>
          <w:b/>
          <w:sz w:val="28"/>
          <w:szCs w:val="28"/>
        </w:rPr>
      </w:pPr>
    </w:p>
    <w:p w:rsidR="00E445F6" w:rsidRDefault="00E445F6" w:rsidP="00650AE4">
      <w:pPr>
        <w:spacing w:after="0" w:line="240" w:lineRule="auto"/>
        <w:jc w:val="center"/>
        <w:rPr>
          <w:b/>
          <w:sz w:val="28"/>
          <w:szCs w:val="28"/>
        </w:rPr>
      </w:pPr>
    </w:p>
    <w:p w:rsidR="00650AE4" w:rsidRPr="0081460E" w:rsidRDefault="00650AE4">
      <w:pPr>
        <w:spacing w:after="0" w:line="240" w:lineRule="auto"/>
      </w:pPr>
    </w:p>
    <w:sectPr w:rsidR="00650AE4" w:rsidRPr="0081460E" w:rsidSect="00650AE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B306E"/>
    <w:multiLevelType w:val="hybridMultilevel"/>
    <w:tmpl w:val="5816BF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6582B55"/>
    <w:multiLevelType w:val="hybridMultilevel"/>
    <w:tmpl w:val="7938C8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1460E"/>
    <w:rsid w:val="00001EB8"/>
    <w:rsid w:val="00003302"/>
    <w:rsid w:val="000108E1"/>
    <w:rsid w:val="00011A29"/>
    <w:rsid w:val="00014788"/>
    <w:rsid w:val="0003305D"/>
    <w:rsid w:val="0003404F"/>
    <w:rsid w:val="000513B5"/>
    <w:rsid w:val="000568D7"/>
    <w:rsid w:val="00090773"/>
    <w:rsid w:val="00093178"/>
    <w:rsid w:val="00095EBB"/>
    <w:rsid w:val="000B31B6"/>
    <w:rsid w:val="000B6E3E"/>
    <w:rsid w:val="000D0056"/>
    <w:rsid w:val="000D51A7"/>
    <w:rsid w:val="000F3388"/>
    <w:rsid w:val="000F587D"/>
    <w:rsid w:val="000F592C"/>
    <w:rsid w:val="00113102"/>
    <w:rsid w:val="00125CE7"/>
    <w:rsid w:val="001331BF"/>
    <w:rsid w:val="001333F7"/>
    <w:rsid w:val="00144ABC"/>
    <w:rsid w:val="0014604B"/>
    <w:rsid w:val="00164FCF"/>
    <w:rsid w:val="00182C3C"/>
    <w:rsid w:val="0019258A"/>
    <w:rsid w:val="001C2D93"/>
    <w:rsid w:val="001C3323"/>
    <w:rsid w:val="001D0706"/>
    <w:rsid w:val="001F626F"/>
    <w:rsid w:val="00235C1F"/>
    <w:rsid w:val="002368C7"/>
    <w:rsid w:val="0024503C"/>
    <w:rsid w:val="00246A09"/>
    <w:rsid w:val="00253E16"/>
    <w:rsid w:val="0027251A"/>
    <w:rsid w:val="00281D7F"/>
    <w:rsid w:val="002866AA"/>
    <w:rsid w:val="00286DF0"/>
    <w:rsid w:val="00290838"/>
    <w:rsid w:val="002A1F70"/>
    <w:rsid w:val="002A22FC"/>
    <w:rsid w:val="002A5977"/>
    <w:rsid w:val="002B00BA"/>
    <w:rsid w:val="002B7F33"/>
    <w:rsid w:val="002C2EBF"/>
    <w:rsid w:val="002D02E1"/>
    <w:rsid w:val="002D13BA"/>
    <w:rsid w:val="002E24CE"/>
    <w:rsid w:val="002F5D64"/>
    <w:rsid w:val="002F5DDF"/>
    <w:rsid w:val="00353318"/>
    <w:rsid w:val="00353782"/>
    <w:rsid w:val="00364E9F"/>
    <w:rsid w:val="003752A0"/>
    <w:rsid w:val="00375EC9"/>
    <w:rsid w:val="003936A6"/>
    <w:rsid w:val="003B3570"/>
    <w:rsid w:val="003C4C04"/>
    <w:rsid w:val="003D11FE"/>
    <w:rsid w:val="003D3C7B"/>
    <w:rsid w:val="003D4571"/>
    <w:rsid w:val="003E05B0"/>
    <w:rsid w:val="003F42C7"/>
    <w:rsid w:val="003F748D"/>
    <w:rsid w:val="00407C1F"/>
    <w:rsid w:val="00412269"/>
    <w:rsid w:val="00432D19"/>
    <w:rsid w:val="00436F06"/>
    <w:rsid w:val="004454A8"/>
    <w:rsid w:val="00452196"/>
    <w:rsid w:val="00455C78"/>
    <w:rsid w:val="00456006"/>
    <w:rsid w:val="004815A5"/>
    <w:rsid w:val="0048183F"/>
    <w:rsid w:val="00490548"/>
    <w:rsid w:val="00492F6A"/>
    <w:rsid w:val="004A0826"/>
    <w:rsid w:val="004A08E2"/>
    <w:rsid w:val="004B034D"/>
    <w:rsid w:val="004B77EA"/>
    <w:rsid w:val="004C4CF1"/>
    <w:rsid w:val="004E0BC6"/>
    <w:rsid w:val="004F019E"/>
    <w:rsid w:val="005169F4"/>
    <w:rsid w:val="0051740D"/>
    <w:rsid w:val="00527A3B"/>
    <w:rsid w:val="00542877"/>
    <w:rsid w:val="00547AA6"/>
    <w:rsid w:val="00554AB0"/>
    <w:rsid w:val="00572042"/>
    <w:rsid w:val="0057538A"/>
    <w:rsid w:val="00576801"/>
    <w:rsid w:val="00587FD9"/>
    <w:rsid w:val="005A4517"/>
    <w:rsid w:val="005A7730"/>
    <w:rsid w:val="005B6D74"/>
    <w:rsid w:val="005C32DA"/>
    <w:rsid w:val="005C719F"/>
    <w:rsid w:val="005D27DE"/>
    <w:rsid w:val="005D2BC4"/>
    <w:rsid w:val="005D3E13"/>
    <w:rsid w:val="005F5D3C"/>
    <w:rsid w:val="005F692C"/>
    <w:rsid w:val="00606FA8"/>
    <w:rsid w:val="0062010A"/>
    <w:rsid w:val="00620B3D"/>
    <w:rsid w:val="00621B7C"/>
    <w:rsid w:val="00627B0B"/>
    <w:rsid w:val="00632117"/>
    <w:rsid w:val="006439F6"/>
    <w:rsid w:val="00643A18"/>
    <w:rsid w:val="00650AE4"/>
    <w:rsid w:val="00657A11"/>
    <w:rsid w:val="00664567"/>
    <w:rsid w:val="00665BDE"/>
    <w:rsid w:val="00665E0F"/>
    <w:rsid w:val="00672E48"/>
    <w:rsid w:val="00682ACB"/>
    <w:rsid w:val="00694C0D"/>
    <w:rsid w:val="006A03C6"/>
    <w:rsid w:val="006A517F"/>
    <w:rsid w:val="006A6E7B"/>
    <w:rsid w:val="006C5DA7"/>
    <w:rsid w:val="006C6882"/>
    <w:rsid w:val="006D7E30"/>
    <w:rsid w:val="006E0566"/>
    <w:rsid w:val="006E68ED"/>
    <w:rsid w:val="006E7F70"/>
    <w:rsid w:val="006F04EA"/>
    <w:rsid w:val="00707C4B"/>
    <w:rsid w:val="00716303"/>
    <w:rsid w:val="00723B5D"/>
    <w:rsid w:val="0073012D"/>
    <w:rsid w:val="007334E0"/>
    <w:rsid w:val="007355AB"/>
    <w:rsid w:val="00745899"/>
    <w:rsid w:val="007468CE"/>
    <w:rsid w:val="00752D15"/>
    <w:rsid w:val="007626E8"/>
    <w:rsid w:val="00764B57"/>
    <w:rsid w:val="00791246"/>
    <w:rsid w:val="007929DB"/>
    <w:rsid w:val="007954EE"/>
    <w:rsid w:val="00797991"/>
    <w:rsid w:val="007A588D"/>
    <w:rsid w:val="007C2A2B"/>
    <w:rsid w:val="007C63E9"/>
    <w:rsid w:val="007C7B29"/>
    <w:rsid w:val="007D1424"/>
    <w:rsid w:val="007E025C"/>
    <w:rsid w:val="007F58B0"/>
    <w:rsid w:val="0081460E"/>
    <w:rsid w:val="00822F3E"/>
    <w:rsid w:val="008232B1"/>
    <w:rsid w:val="00823ED3"/>
    <w:rsid w:val="008241D4"/>
    <w:rsid w:val="00832832"/>
    <w:rsid w:val="00834E2A"/>
    <w:rsid w:val="00857370"/>
    <w:rsid w:val="00871C17"/>
    <w:rsid w:val="00891F7E"/>
    <w:rsid w:val="0089417C"/>
    <w:rsid w:val="008A5C0C"/>
    <w:rsid w:val="008B375A"/>
    <w:rsid w:val="008B39E5"/>
    <w:rsid w:val="008C0C89"/>
    <w:rsid w:val="008C329B"/>
    <w:rsid w:val="008C3A6C"/>
    <w:rsid w:val="008C489D"/>
    <w:rsid w:val="008C7543"/>
    <w:rsid w:val="008D2B02"/>
    <w:rsid w:val="009626C6"/>
    <w:rsid w:val="0097118E"/>
    <w:rsid w:val="009770EC"/>
    <w:rsid w:val="00986905"/>
    <w:rsid w:val="009A2F68"/>
    <w:rsid w:val="009C223C"/>
    <w:rsid w:val="009C4F5B"/>
    <w:rsid w:val="009C5187"/>
    <w:rsid w:val="009D0367"/>
    <w:rsid w:val="009D2A8C"/>
    <w:rsid w:val="009E1D82"/>
    <w:rsid w:val="00A04D52"/>
    <w:rsid w:val="00A111FA"/>
    <w:rsid w:val="00A13D88"/>
    <w:rsid w:val="00A17F61"/>
    <w:rsid w:val="00A25859"/>
    <w:rsid w:val="00A31F1A"/>
    <w:rsid w:val="00A47758"/>
    <w:rsid w:val="00A66714"/>
    <w:rsid w:val="00A942E4"/>
    <w:rsid w:val="00A95E87"/>
    <w:rsid w:val="00AB5D2F"/>
    <w:rsid w:val="00AB7B54"/>
    <w:rsid w:val="00AE7091"/>
    <w:rsid w:val="00AF58C2"/>
    <w:rsid w:val="00B10C2C"/>
    <w:rsid w:val="00B1140B"/>
    <w:rsid w:val="00B277C3"/>
    <w:rsid w:val="00B32ED5"/>
    <w:rsid w:val="00B56092"/>
    <w:rsid w:val="00B612FB"/>
    <w:rsid w:val="00B62FE9"/>
    <w:rsid w:val="00B64B01"/>
    <w:rsid w:val="00B65E5F"/>
    <w:rsid w:val="00BA625B"/>
    <w:rsid w:val="00BA7599"/>
    <w:rsid w:val="00BB5AFE"/>
    <w:rsid w:val="00BC7DB0"/>
    <w:rsid w:val="00BD5202"/>
    <w:rsid w:val="00BE7B35"/>
    <w:rsid w:val="00C0288B"/>
    <w:rsid w:val="00C061E1"/>
    <w:rsid w:val="00C115AB"/>
    <w:rsid w:val="00C2154E"/>
    <w:rsid w:val="00C2200C"/>
    <w:rsid w:val="00C60FF5"/>
    <w:rsid w:val="00C644D0"/>
    <w:rsid w:val="00C71F5F"/>
    <w:rsid w:val="00C7513E"/>
    <w:rsid w:val="00C80624"/>
    <w:rsid w:val="00CA0183"/>
    <w:rsid w:val="00CA22ED"/>
    <w:rsid w:val="00CA46E8"/>
    <w:rsid w:val="00CA7BDB"/>
    <w:rsid w:val="00CE1895"/>
    <w:rsid w:val="00CE4685"/>
    <w:rsid w:val="00CF4379"/>
    <w:rsid w:val="00CF4771"/>
    <w:rsid w:val="00D0056A"/>
    <w:rsid w:val="00D0064B"/>
    <w:rsid w:val="00D00C3C"/>
    <w:rsid w:val="00D12FF7"/>
    <w:rsid w:val="00D1739D"/>
    <w:rsid w:val="00D74745"/>
    <w:rsid w:val="00D84848"/>
    <w:rsid w:val="00DA5DE5"/>
    <w:rsid w:val="00DD3DE9"/>
    <w:rsid w:val="00DD4237"/>
    <w:rsid w:val="00E04097"/>
    <w:rsid w:val="00E06995"/>
    <w:rsid w:val="00E10678"/>
    <w:rsid w:val="00E335BC"/>
    <w:rsid w:val="00E41FFC"/>
    <w:rsid w:val="00E445F6"/>
    <w:rsid w:val="00E8450B"/>
    <w:rsid w:val="00EA406C"/>
    <w:rsid w:val="00EA469E"/>
    <w:rsid w:val="00ED57E6"/>
    <w:rsid w:val="00EE126A"/>
    <w:rsid w:val="00EE13DD"/>
    <w:rsid w:val="00EF58A2"/>
    <w:rsid w:val="00EF5B69"/>
    <w:rsid w:val="00EF7B53"/>
    <w:rsid w:val="00F116BD"/>
    <w:rsid w:val="00F13992"/>
    <w:rsid w:val="00F34AAC"/>
    <w:rsid w:val="00F43573"/>
    <w:rsid w:val="00F4361F"/>
    <w:rsid w:val="00F43AEA"/>
    <w:rsid w:val="00F50B01"/>
    <w:rsid w:val="00F559F9"/>
    <w:rsid w:val="00F5609C"/>
    <w:rsid w:val="00F63F65"/>
    <w:rsid w:val="00F67112"/>
    <w:rsid w:val="00F75DF7"/>
    <w:rsid w:val="00F87317"/>
    <w:rsid w:val="00F9621C"/>
    <w:rsid w:val="00FB6C8C"/>
    <w:rsid w:val="00FF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63FFF-4CEE-4DA3-80B5-0DFA84D8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AE4"/>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650AE4"/>
    <w:rPr>
      <w:b/>
      <w:bCs/>
    </w:rPr>
  </w:style>
  <w:style w:type="character" w:customStyle="1" w:styleId="a5">
    <w:name w:val="Текст Знак"/>
    <w:aliases w:val="Plain Text Знак,Знак1 Знак,Plain Text Знак Знак Знак,Текст Знак Char Char Знак,Текст Знак2 Знак,Текст Знак1 Знак Знак,Текст Знак2 Знак Знак Знак Знак,Текст Знак Знак Знак Знак Знак Знак,Знак Знак Знак Знак1 Знак Знак1 Знак Знак,Зна Знак"/>
    <w:basedOn w:val="a0"/>
    <w:link w:val="a6"/>
    <w:uiPriority w:val="99"/>
    <w:locked/>
    <w:rsid w:val="00650AE4"/>
    <w:rPr>
      <w:rFonts w:ascii="Consolas" w:eastAsia="Calibri" w:hAnsi="Consolas" w:cs="Times New Roman"/>
      <w:sz w:val="21"/>
      <w:szCs w:val="21"/>
    </w:rPr>
  </w:style>
  <w:style w:type="paragraph" w:styleId="a6">
    <w:name w:val="Plain Text"/>
    <w:aliases w:val="Plain Text,Знак1,Plain Text Знак Знак,Текст Знак Char Char,Текст Знак2,Текст Знак1 Знак,Текст Знак2 Знак Знак Знак,Текст Знак Знак Знак Знак Знак,Знак Знак Знак Знак1 Знак Знак1 Знак,Знак Знак Знак2 Знак Знак Знак,Знак1 Знак1,Зна"/>
    <w:basedOn w:val="a"/>
    <w:link w:val="a5"/>
    <w:uiPriority w:val="99"/>
    <w:unhideWhenUsed/>
    <w:rsid w:val="00650AE4"/>
    <w:pPr>
      <w:spacing w:after="0" w:line="240" w:lineRule="auto"/>
    </w:pPr>
    <w:rPr>
      <w:rFonts w:ascii="Consolas" w:eastAsia="Calibri" w:hAnsi="Consolas" w:cs="Times New Roman"/>
      <w:sz w:val="21"/>
      <w:szCs w:val="21"/>
    </w:rPr>
  </w:style>
  <w:style w:type="character" w:customStyle="1" w:styleId="1">
    <w:name w:val="Текст Знак1"/>
    <w:basedOn w:val="a0"/>
    <w:uiPriority w:val="99"/>
    <w:semiHidden/>
    <w:rsid w:val="00650AE4"/>
    <w:rPr>
      <w:rFonts w:ascii="Consolas" w:hAnsi="Consolas"/>
      <w:sz w:val="21"/>
      <w:szCs w:val="21"/>
    </w:rPr>
  </w:style>
  <w:style w:type="character" w:customStyle="1" w:styleId="apple-converted-space">
    <w:name w:val="apple-converted-space"/>
    <w:basedOn w:val="a0"/>
    <w:rsid w:val="00650AE4"/>
  </w:style>
  <w:style w:type="table" w:styleId="a7">
    <w:name w:val="Table Grid"/>
    <w:basedOn w:val="a1"/>
    <w:rsid w:val="00650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50AE4"/>
    <w:pPr>
      <w:ind w:left="720"/>
      <w:contextualSpacing/>
    </w:pPr>
    <w:rPr>
      <w:rFonts w:ascii="Calibri" w:eastAsia="Times New Roman" w:hAnsi="Calibri" w:cs="Times New Roman"/>
      <w:sz w:val="22"/>
      <w:lang w:eastAsia="ru-RU"/>
    </w:rPr>
  </w:style>
  <w:style w:type="paragraph" w:styleId="a9">
    <w:name w:val="No Spacing"/>
    <w:aliases w:val="Айгерим,Обя,мелкий,мой рабочий,норма,No Spacing,Без интервала11,Без интервала1"/>
    <w:link w:val="aa"/>
    <w:uiPriority w:val="1"/>
    <w:qFormat/>
    <w:rsid w:val="00650AE4"/>
    <w:pPr>
      <w:spacing w:after="0" w:line="240" w:lineRule="auto"/>
    </w:pPr>
    <w:rPr>
      <w:rFonts w:asciiTheme="minorHAnsi" w:eastAsiaTheme="minorEastAsia" w:hAnsiTheme="minorHAnsi"/>
      <w:sz w:val="22"/>
      <w:lang w:eastAsia="ru-RU"/>
    </w:rPr>
  </w:style>
  <w:style w:type="character" w:customStyle="1" w:styleId="aa">
    <w:name w:val="Без интервала Знак"/>
    <w:aliases w:val="Айгерим Знак,Обя Знак,мелкий Знак,мой рабочий Знак,норма Знак,No Spacing Знак,Без интервала11 Знак,Без интервала1 Знак"/>
    <w:basedOn w:val="a0"/>
    <w:link w:val="a9"/>
    <w:uiPriority w:val="1"/>
    <w:locked/>
    <w:rsid w:val="00650AE4"/>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19</Pages>
  <Words>6891</Words>
  <Characters>39282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2017-04-04T09:25:00Z</cp:lastPrinted>
  <dcterms:created xsi:type="dcterms:W3CDTF">2017-03-29T03:17:00Z</dcterms:created>
  <dcterms:modified xsi:type="dcterms:W3CDTF">2017-09-07T04:54:00Z</dcterms:modified>
</cp:coreProperties>
</file>